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3FA74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center"/>
        <w:rPr>
          <w:rFonts w:hint="eastAsia" w:ascii="宋体" w:hAnsi="宋体" w:eastAsia="黑体" w:cs="黑体"/>
          <w:i w:val="0"/>
          <w:color w:val="000000"/>
          <w:spacing w:val="-6"/>
          <w:w w:val="95"/>
          <w:sz w:val="32"/>
          <w:szCs w:val="32"/>
          <w:u w:val="none"/>
          <w:lang w:val="en-US" w:eastAsia="zh-CN"/>
        </w:rPr>
      </w:pPr>
      <w:r>
        <w:rPr>
          <w:rFonts w:hint="eastAsia" w:ascii="宋体" w:hAnsi="宋体" w:eastAsia="方正黑体简体" w:cs="方正黑体简体"/>
          <w:i w:val="0"/>
          <w:color w:val="000000"/>
          <w:spacing w:val="-6"/>
          <w:w w:val="95"/>
          <w:sz w:val="32"/>
          <w:szCs w:val="32"/>
          <w:u w:val="none"/>
          <w:lang w:eastAsia="zh-CN"/>
        </w:rPr>
        <w:t>附件</w:t>
      </w:r>
      <w:r>
        <w:rPr>
          <w:rFonts w:hint="eastAsia" w:ascii="宋体" w:hAnsi="宋体" w:eastAsia="宋体" w:cs="宋体"/>
          <w:i w:val="0"/>
          <w:color w:val="000000"/>
          <w:spacing w:val="-6"/>
          <w:w w:val="95"/>
          <w:sz w:val="32"/>
          <w:szCs w:val="32"/>
          <w:u w:val="none"/>
          <w:lang w:val="en-US" w:eastAsia="zh-CN"/>
        </w:rPr>
        <w:t>2</w:t>
      </w:r>
    </w:p>
    <w:p w14:paraId="66B28EA5">
      <w:pPr>
        <w:pStyle w:val="2"/>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lang w:val="en-US" w:eastAsia="zh-CN"/>
        </w:rPr>
      </w:pPr>
    </w:p>
    <w:tbl>
      <w:tblPr>
        <w:tblStyle w:val="6"/>
        <w:tblW w:w="843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73"/>
        <w:gridCol w:w="1102"/>
        <w:gridCol w:w="2926"/>
        <w:gridCol w:w="2140"/>
        <w:gridCol w:w="1591"/>
      </w:tblGrid>
      <w:tr w14:paraId="461ED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8432" w:type="dxa"/>
            <w:gridSpan w:val="5"/>
            <w:tcBorders>
              <w:top w:val="nil"/>
              <w:left w:val="nil"/>
              <w:bottom w:val="nil"/>
              <w:right w:val="nil"/>
            </w:tcBorders>
            <w:noWrap w:val="0"/>
            <w:vAlign w:val="center"/>
          </w:tcPr>
          <w:p w14:paraId="5972AE65">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center"/>
              <w:rPr>
                <w:rFonts w:hint="eastAsia" w:ascii="宋体" w:hAnsi="宋体" w:eastAsia="方正小标宋简体" w:cs="方正小标宋简体"/>
                <w:i w:val="0"/>
                <w:color w:val="000000"/>
                <w:spacing w:val="-6"/>
                <w:w w:val="95"/>
                <w:sz w:val="44"/>
                <w:szCs w:val="44"/>
                <w:u w:val="none"/>
                <w:lang w:eastAsia="zh-CN"/>
              </w:rPr>
            </w:pPr>
            <w:r>
              <w:rPr>
                <w:rFonts w:hint="eastAsia" w:ascii="宋体" w:hAnsi="宋体" w:eastAsia="方正小标宋简体" w:cs="方正小标宋简体"/>
                <w:i w:val="0"/>
                <w:color w:val="000000"/>
                <w:spacing w:val="-6"/>
                <w:w w:val="95"/>
                <w:sz w:val="44"/>
                <w:szCs w:val="44"/>
                <w:u w:val="none"/>
                <w:lang w:val="en-US" w:eastAsia="zh-CN"/>
              </w:rPr>
              <w:t>迁安</w:t>
            </w:r>
            <w:r>
              <w:rPr>
                <w:rFonts w:hint="eastAsia" w:ascii="宋体" w:hAnsi="宋体" w:eastAsia="方正小标宋简体" w:cs="方正小标宋简体"/>
                <w:i w:val="0"/>
                <w:color w:val="000000"/>
                <w:spacing w:val="-6"/>
                <w:w w:val="95"/>
                <w:sz w:val="44"/>
                <w:szCs w:val="44"/>
                <w:u w:val="none"/>
                <w:lang w:eastAsia="zh-CN"/>
              </w:rPr>
              <w:t>市调整后由镇（街道）实施的行政处罚</w:t>
            </w:r>
          </w:p>
          <w:p w14:paraId="74F798DB">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center"/>
              <w:rPr>
                <w:rFonts w:hint="eastAsia" w:ascii="宋体" w:hAnsi="宋体" w:eastAsia="方正小标宋简体" w:cs="方正小标宋简体"/>
                <w:i w:val="0"/>
                <w:color w:val="000000"/>
                <w:sz w:val="32"/>
                <w:szCs w:val="32"/>
                <w:u w:val="none"/>
                <w:lang w:eastAsia="zh-CN"/>
              </w:rPr>
            </w:pPr>
            <w:r>
              <w:rPr>
                <w:rFonts w:hint="eastAsia" w:ascii="宋体" w:hAnsi="宋体" w:eastAsia="方正小标宋简体" w:cs="方正小标宋简体"/>
                <w:i w:val="0"/>
                <w:color w:val="000000"/>
                <w:spacing w:val="-6"/>
                <w:w w:val="95"/>
                <w:sz w:val="44"/>
                <w:szCs w:val="44"/>
                <w:u w:val="none"/>
                <w:lang w:eastAsia="zh-CN"/>
              </w:rPr>
              <w:t>事项清单</w:t>
            </w:r>
            <w:r>
              <w:rPr>
                <w:rFonts w:hint="eastAsia" w:ascii="宋体" w:hAnsi="宋体" w:eastAsia="方正小标宋简体" w:cs="方正小标宋简体"/>
                <w:i w:val="0"/>
                <w:iCs w:val="0"/>
                <w:color w:val="000000"/>
                <w:kern w:val="0"/>
                <w:sz w:val="40"/>
                <w:szCs w:val="40"/>
                <w:u w:val="none"/>
                <w:lang w:val="en-US" w:eastAsia="zh-CN" w:bidi="ar"/>
              </w:rPr>
              <w:t>（</w:t>
            </w:r>
            <w:r>
              <w:rPr>
                <w:rFonts w:hint="eastAsia" w:ascii="宋体" w:hAnsi="宋体" w:eastAsia="宋体" w:cs="宋体"/>
                <w:i w:val="0"/>
                <w:iCs w:val="0"/>
                <w:color w:val="000000"/>
                <w:kern w:val="0"/>
                <w:sz w:val="40"/>
                <w:szCs w:val="40"/>
                <w:u w:val="none"/>
                <w:lang w:val="en-US" w:eastAsia="zh-CN" w:bidi="ar"/>
              </w:rPr>
              <w:t>2024</w:t>
            </w:r>
            <w:r>
              <w:rPr>
                <w:rFonts w:hint="eastAsia" w:ascii="宋体" w:hAnsi="宋体" w:eastAsia="方正小标宋简体" w:cs="方正小标宋简体"/>
                <w:i w:val="0"/>
                <w:iCs w:val="0"/>
                <w:color w:val="000000"/>
                <w:kern w:val="0"/>
                <w:sz w:val="40"/>
                <w:szCs w:val="40"/>
                <w:u w:val="none"/>
                <w:lang w:val="en-US" w:eastAsia="zh-CN" w:bidi="ar"/>
              </w:rPr>
              <w:t>年版）</w:t>
            </w:r>
          </w:p>
        </w:tc>
      </w:tr>
      <w:tr w14:paraId="1B74B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679DCC5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ascii="宋体" w:hAnsi="宋体" w:eastAsia="黑体" w:cs="黑体"/>
                <w:i w:val="0"/>
                <w:color w:val="000000"/>
                <w:sz w:val="22"/>
                <w:szCs w:val="22"/>
                <w:u w:val="none"/>
              </w:rPr>
            </w:pPr>
            <w:r>
              <w:rPr>
                <w:rFonts w:hint="eastAsia" w:ascii="宋体" w:hAnsi="宋体" w:eastAsia="黑体" w:cs="黑体"/>
                <w:i w:val="0"/>
                <w:color w:val="000000"/>
                <w:spacing w:val="-6"/>
                <w:kern w:val="0"/>
                <w:sz w:val="22"/>
                <w:szCs w:val="22"/>
                <w:u w:val="none"/>
                <w:lang w:val="en-US" w:eastAsia="zh-CN" w:bidi="ar"/>
              </w:rPr>
              <w:t>序号</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0847CC9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黑体" w:cs="黑体"/>
                <w:i w:val="0"/>
                <w:color w:val="000000"/>
                <w:sz w:val="22"/>
                <w:szCs w:val="22"/>
                <w:u w:val="none"/>
              </w:rPr>
            </w:pPr>
            <w:r>
              <w:rPr>
                <w:rFonts w:hint="eastAsia" w:ascii="宋体" w:hAnsi="宋体" w:eastAsia="黑体" w:cs="黑体"/>
                <w:i w:val="0"/>
                <w:color w:val="000000"/>
                <w:spacing w:val="-6"/>
                <w:kern w:val="0"/>
                <w:sz w:val="22"/>
                <w:szCs w:val="22"/>
                <w:u w:val="none"/>
                <w:lang w:val="en-US" w:eastAsia="zh-CN" w:bidi="ar"/>
              </w:rPr>
              <w:t>领域类别</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049CCC8A">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黑体" w:cs="黑体"/>
                <w:i w:val="0"/>
                <w:color w:val="000000"/>
                <w:sz w:val="22"/>
                <w:szCs w:val="22"/>
                <w:u w:val="none"/>
              </w:rPr>
            </w:pPr>
            <w:r>
              <w:rPr>
                <w:rFonts w:hint="eastAsia" w:ascii="宋体" w:hAnsi="宋体" w:eastAsia="黑体" w:cs="黑体"/>
                <w:i w:val="0"/>
                <w:color w:val="000000"/>
                <w:spacing w:val="-6"/>
                <w:kern w:val="0"/>
                <w:sz w:val="22"/>
                <w:szCs w:val="22"/>
                <w:u w:val="none"/>
                <w:lang w:val="en-US" w:eastAsia="zh-CN" w:bidi="ar"/>
              </w:rPr>
              <w:t>事项名称</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27669E8C">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黑体" w:cs="黑体"/>
                <w:i w:val="0"/>
                <w:color w:val="000000"/>
                <w:sz w:val="22"/>
                <w:szCs w:val="22"/>
                <w:u w:val="none"/>
              </w:rPr>
            </w:pPr>
            <w:r>
              <w:rPr>
                <w:rFonts w:hint="eastAsia" w:ascii="宋体" w:hAnsi="宋体" w:eastAsia="黑体" w:cs="黑体"/>
                <w:i w:val="0"/>
                <w:color w:val="000000"/>
                <w:spacing w:val="-6"/>
                <w:kern w:val="0"/>
                <w:sz w:val="22"/>
                <w:szCs w:val="22"/>
                <w:u w:val="none"/>
                <w:lang w:val="en-US" w:eastAsia="zh-CN" w:bidi="ar"/>
              </w:rPr>
              <w:t>设定依据</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5070A53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default" w:ascii="宋体" w:hAnsi="宋体" w:eastAsia="黑体" w:cs="黑体"/>
                <w:i w:val="0"/>
                <w:color w:val="000000"/>
                <w:spacing w:val="-6"/>
                <w:kern w:val="0"/>
                <w:sz w:val="22"/>
                <w:szCs w:val="22"/>
                <w:u w:val="none"/>
                <w:lang w:val="en-US" w:eastAsia="zh-CN" w:bidi="ar"/>
              </w:rPr>
            </w:pPr>
            <w:r>
              <w:rPr>
                <w:rFonts w:hint="eastAsia" w:ascii="宋体" w:hAnsi="宋体" w:eastAsia="黑体" w:cs="黑体"/>
                <w:i w:val="0"/>
                <w:color w:val="000000"/>
                <w:spacing w:val="-6"/>
                <w:kern w:val="0"/>
                <w:sz w:val="22"/>
                <w:szCs w:val="22"/>
                <w:u w:val="none"/>
                <w:lang w:val="en-US" w:eastAsia="zh-CN" w:bidi="ar"/>
              </w:rPr>
              <w:t>备注</w:t>
            </w:r>
          </w:p>
        </w:tc>
      </w:tr>
      <w:tr w14:paraId="169CD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693"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58A8488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仿宋" w:cs="仿宋"/>
                <w:i w:val="0"/>
                <w:color w:val="000000"/>
                <w:sz w:val="22"/>
                <w:szCs w:val="22"/>
                <w:u w:val="none"/>
              </w:rPr>
            </w:pPr>
            <w:r>
              <w:rPr>
                <w:rFonts w:hint="eastAsia" w:ascii="宋体" w:hAnsi="宋体" w:eastAsia="宋体" w:cs="宋体"/>
                <w:i w:val="0"/>
                <w:color w:val="000000"/>
                <w:spacing w:val="-6"/>
                <w:kern w:val="0"/>
                <w:sz w:val="22"/>
                <w:szCs w:val="22"/>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3EF6CE31">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城市管理</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4C4C0A80">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对栽培、整修或者其他作业遗留的渣土、枝叶等杂物，临街树木、绿篱、花坛（池）、草坪等管理单位或者个人逾期未清除的行政处罚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411AC26D">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《河北省城市市容和环境卫生条例》（</w:t>
            </w:r>
            <w:r>
              <w:rPr>
                <w:rFonts w:hint="eastAsia" w:ascii="宋体" w:hAnsi="宋体" w:eastAsia="宋体" w:cs="宋体"/>
                <w:i w:val="0"/>
                <w:color w:val="000000"/>
                <w:spacing w:val="-6"/>
                <w:kern w:val="0"/>
                <w:sz w:val="22"/>
                <w:szCs w:val="22"/>
                <w:u w:val="none"/>
                <w:lang w:val="en-US" w:eastAsia="zh-CN" w:bidi="ar"/>
              </w:rPr>
              <w:t>2023</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11</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30</w:t>
            </w:r>
            <w:r>
              <w:rPr>
                <w:rFonts w:hint="eastAsia" w:ascii="宋体" w:hAnsi="宋体" w:eastAsia="方正仿宋简体" w:cs="方正仿宋简体"/>
                <w:i w:val="0"/>
                <w:color w:val="000000"/>
                <w:spacing w:val="-6"/>
                <w:kern w:val="0"/>
                <w:sz w:val="22"/>
                <w:szCs w:val="22"/>
                <w:u w:val="none"/>
                <w:lang w:val="en-US" w:eastAsia="zh-CN" w:bidi="ar"/>
              </w:rPr>
              <w:t>日修正）第十五条第二款</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3CE8D248">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仿宋" w:cs="仿宋"/>
                <w:i w:val="0"/>
                <w:color w:val="000000"/>
                <w:spacing w:val="-6"/>
                <w:kern w:val="0"/>
                <w:sz w:val="22"/>
                <w:szCs w:val="22"/>
                <w:u w:val="none"/>
                <w:lang w:val="en-US" w:eastAsia="zh-CN" w:bidi="ar"/>
              </w:rPr>
            </w:pPr>
            <w:r>
              <w:rPr>
                <w:rFonts w:hint="eastAsia" w:ascii="宋体" w:hAnsi="宋体" w:eastAsia="仿宋" w:cs="仿宋"/>
                <w:i w:val="0"/>
                <w:color w:val="000000"/>
                <w:spacing w:val="-6"/>
                <w:kern w:val="0"/>
                <w:sz w:val="22"/>
                <w:szCs w:val="22"/>
                <w:u w:val="none"/>
                <w:lang w:val="en-US" w:eastAsia="zh-CN" w:bidi="ar"/>
              </w:rPr>
              <w:t>永顺街道、兴安街道、杨店子街道、滨河街道由城管局负责，其余由属地负责</w:t>
            </w:r>
          </w:p>
        </w:tc>
      </w:tr>
      <w:tr w14:paraId="35720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90"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00F1AFAD">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仿宋" w:cs="仿宋"/>
                <w:i w:val="0"/>
                <w:color w:val="000000"/>
                <w:sz w:val="22"/>
                <w:szCs w:val="22"/>
                <w:u w:val="none"/>
              </w:rPr>
            </w:pPr>
            <w:r>
              <w:rPr>
                <w:rFonts w:hint="eastAsia" w:ascii="宋体" w:hAnsi="宋体" w:eastAsia="宋体" w:cs="宋体"/>
                <w:i w:val="0"/>
                <w:color w:val="000000"/>
                <w:spacing w:val="-6"/>
                <w:kern w:val="0"/>
                <w:sz w:val="22"/>
                <w:szCs w:val="22"/>
                <w:u w:val="none"/>
                <w:lang w:val="en-US" w:eastAsia="zh-CN" w:bidi="ar"/>
              </w:rPr>
              <w:t>2</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2F21978B">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城市管理</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17A23C6F">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对未按规定利用悬挂物、充气装置、实物造型等载体设置广告或期满后未及时撤除，或者不及时整修、清洗、更换影响市容的户外广告牌或不予加固、拆除有安全隐患的广告牌、招牌的行政处罚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10F4C47B">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《河北省城市市容和环境卫生条例》（</w:t>
            </w:r>
            <w:r>
              <w:rPr>
                <w:rFonts w:hint="eastAsia" w:ascii="宋体" w:hAnsi="宋体" w:eastAsia="宋体" w:cs="宋体"/>
                <w:i w:val="0"/>
                <w:color w:val="000000"/>
                <w:spacing w:val="-6"/>
                <w:kern w:val="0"/>
                <w:sz w:val="22"/>
                <w:szCs w:val="22"/>
                <w:u w:val="none"/>
                <w:lang w:val="en-US" w:eastAsia="zh-CN" w:bidi="ar"/>
              </w:rPr>
              <w:t>2023</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11</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30</w:t>
            </w:r>
            <w:r>
              <w:rPr>
                <w:rFonts w:hint="eastAsia" w:ascii="宋体" w:hAnsi="宋体" w:eastAsia="方正仿宋简体" w:cs="方正仿宋简体"/>
                <w:i w:val="0"/>
                <w:color w:val="000000"/>
                <w:spacing w:val="-6"/>
                <w:kern w:val="0"/>
                <w:sz w:val="22"/>
                <w:szCs w:val="22"/>
                <w:u w:val="none"/>
                <w:lang w:val="en-US" w:eastAsia="zh-CN" w:bidi="ar"/>
              </w:rPr>
              <w:t>日修正）第十八条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105CECD8">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仿宋" w:cs="仿宋"/>
                <w:i w:val="0"/>
                <w:color w:val="000000"/>
                <w:spacing w:val="-6"/>
                <w:kern w:val="0"/>
                <w:sz w:val="22"/>
                <w:szCs w:val="22"/>
                <w:u w:val="none"/>
                <w:lang w:val="en-US" w:eastAsia="zh-CN" w:bidi="ar"/>
              </w:rPr>
            </w:pPr>
            <w:r>
              <w:rPr>
                <w:rFonts w:hint="eastAsia" w:ascii="宋体" w:hAnsi="宋体" w:eastAsia="仿宋" w:cs="仿宋"/>
                <w:i w:val="0"/>
                <w:color w:val="000000"/>
                <w:spacing w:val="-6"/>
                <w:kern w:val="0"/>
                <w:sz w:val="22"/>
                <w:szCs w:val="22"/>
                <w:u w:val="none"/>
                <w:lang w:val="en-US" w:eastAsia="zh-CN" w:bidi="ar"/>
              </w:rPr>
              <w:t>永顺街道、兴安街道、杨店子街道、滨河街道由城管局负责，其余由属地负责</w:t>
            </w:r>
          </w:p>
        </w:tc>
      </w:tr>
      <w:tr w14:paraId="4B06E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00"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040EAF0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仿宋" w:cs="仿宋"/>
                <w:i w:val="0"/>
                <w:color w:val="000000"/>
                <w:sz w:val="22"/>
                <w:szCs w:val="22"/>
                <w:u w:val="none"/>
              </w:rPr>
            </w:pPr>
            <w:r>
              <w:rPr>
                <w:rFonts w:hint="eastAsia" w:ascii="宋体" w:hAnsi="宋体" w:eastAsia="宋体" w:cs="宋体"/>
                <w:i w:val="0"/>
                <w:color w:val="000000"/>
                <w:spacing w:val="-6"/>
                <w:kern w:val="0"/>
                <w:sz w:val="22"/>
                <w:szCs w:val="22"/>
                <w:u w:val="none"/>
                <w:lang w:val="en-US" w:eastAsia="zh-CN" w:bidi="ar"/>
              </w:rPr>
              <w:t>3</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794D5CD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城市管理</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61164E9F">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对擅自在城市的道路两侧和公共场地堆放物料等行为的行政处罚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78A3ACDC">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《河北省城市市容和环境卫生条例》（</w:t>
            </w:r>
            <w:r>
              <w:rPr>
                <w:rFonts w:hint="eastAsia" w:ascii="宋体" w:hAnsi="宋体" w:eastAsia="宋体" w:cs="宋体"/>
                <w:i w:val="0"/>
                <w:color w:val="000000"/>
                <w:spacing w:val="-6"/>
                <w:kern w:val="0"/>
                <w:sz w:val="22"/>
                <w:szCs w:val="22"/>
                <w:u w:val="none"/>
                <w:lang w:val="en-US" w:eastAsia="zh-CN" w:bidi="ar"/>
              </w:rPr>
              <w:t>2023</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11</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30</w:t>
            </w:r>
            <w:r>
              <w:rPr>
                <w:rFonts w:hint="eastAsia" w:ascii="宋体" w:hAnsi="宋体" w:eastAsia="方正仿宋简体" w:cs="方正仿宋简体"/>
                <w:i w:val="0"/>
                <w:color w:val="000000"/>
                <w:spacing w:val="-6"/>
                <w:kern w:val="0"/>
                <w:sz w:val="22"/>
                <w:szCs w:val="22"/>
                <w:u w:val="none"/>
                <w:lang w:val="en-US" w:eastAsia="zh-CN" w:bidi="ar"/>
              </w:rPr>
              <w:t>日修正）第二十二条第二款</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79AA662F">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仿宋" w:cs="仿宋"/>
                <w:i w:val="0"/>
                <w:color w:val="000000"/>
                <w:spacing w:val="-6"/>
                <w:kern w:val="0"/>
                <w:sz w:val="22"/>
                <w:szCs w:val="22"/>
                <w:u w:val="none"/>
                <w:lang w:val="en-US" w:eastAsia="zh-CN" w:bidi="ar"/>
              </w:rPr>
            </w:pPr>
            <w:r>
              <w:rPr>
                <w:rFonts w:hint="eastAsia" w:ascii="宋体" w:hAnsi="宋体" w:eastAsia="仿宋" w:cs="仿宋"/>
                <w:i w:val="0"/>
                <w:color w:val="000000"/>
                <w:spacing w:val="-6"/>
                <w:kern w:val="0"/>
                <w:sz w:val="22"/>
                <w:szCs w:val="22"/>
                <w:u w:val="none"/>
                <w:lang w:val="en-US" w:eastAsia="zh-CN" w:bidi="ar"/>
              </w:rPr>
              <w:t>永顺街道、兴安街道、杨店子街道、滨河街道由城管局负责，其余由属地负责</w:t>
            </w:r>
          </w:p>
        </w:tc>
      </w:tr>
      <w:tr w14:paraId="23876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00"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1071C3E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仿宋" w:cs="仿宋"/>
                <w:i w:val="0"/>
                <w:color w:val="000000"/>
                <w:sz w:val="22"/>
                <w:szCs w:val="22"/>
                <w:u w:val="none"/>
              </w:rPr>
            </w:pPr>
            <w:r>
              <w:rPr>
                <w:rFonts w:hint="eastAsia" w:ascii="宋体" w:hAnsi="宋体" w:eastAsia="宋体" w:cs="宋体"/>
                <w:i w:val="0"/>
                <w:color w:val="000000"/>
                <w:spacing w:val="-6"/>
                <w:kern w:val="0"/>
                <w:sz w:val="22"/>
                <w:szCs w:val="22"/>
                <w:u w:val="none"/>
                <w:lang w:val="en-US" w:eastAsia="zh-CN" w:bidi="ar"/>
              </w:rPr>
              <w:t>4</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11726194">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城市管理</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759685B7">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对不按照规定清理垃圾、粪便、积雪的行政处罚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164E8271">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《河北省城市市容和环境卫生条例》（</w:t>
            </w:r>
            <w:r>
              <w:rPr>
                <w:rFonts w:hint="eastAsia" w:ascii="宋体" w:hAnsi="宋体" w:eastAsia="宋体" w:cs="宋体"/>
                <w:i w:val="0"/>
                <w:color w:val="000000"/>
                <w:spacing w:val="-6"/>
                <w:kern w:val="0"/>
                <w:sz w:val="22"/>
                <w:szCs w:val="22"/>
                <w:u w:val="none"/>
                <w:lang w:val="en-US" w:eastAsia="zh-CN" w:bidi="ar"/>
              </w:rPr>
              <w:t>2023</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11</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30</w:t>
            </w:r>
            <w:r>
              <w:rPr>
                <w:rFonts w:hint="eastAsia" w:ascii="宋体" w:hAnsi="宋体" w:eastAsia="方正仿宋简体" w:cs="方正仿宋简体"/>
                <w:i w:val="0"/>
                <w:color w:val="000000"/>
                <w:spacing w:val="-6"/>
                <w:kern w:val="0"/>
                <w:sz w:val="22"/>
                <w:szCs w:val="22"/>
                <w:u w:val="none"/>
                <w:lang w:val="en-US" w:eastAsia="zh-CN" w:bidi="ar"/>
              </w:rPr>
              <w:t>日修正）第三十二条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06A5401D">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仿宋" w:cs="仿宋"/>
                <w:i w:val="0"/>
                <w:color w:val="000000"/>
                <w:spacing w:val="-6"/>
                <w:kern w:val="0"/>
                <w:sz w:val="22"/>
                <w:szCs w:val="22"/>
                <w:u w:val="none"/>
                <w:lang w:val="en-US" w:eastAsia="zh-CN" w:bidi="ar"/>
              </w:rPr>
            </w:pPr>
            <w:r>
              <w:rPr>
                <w:rFonts w:hint="eastAsia" w:ascii="宋体" w:hAnsi="宋体" w:eastAsia="仿宋" w:cs="仿宋"/>
                <w:i w:val="0"/>
                <w:color w:val="000000"/>
                <w:spacing w:val="-6"/>
                <w:kern w:val="0"/>
                <w:sz w:val="22"/>
                <w:szCs w:val="22"/>
                <w:u w:val="none"/>
                <w:lang w:val="en-US" w:eastAsia="zh-CN" w:bidi="ar"/>
              </w:rPr>
              <w:t>永顺街道、兴安街道、杨店子街道、滨河街道由城管局负责，其余由属地负责</w:t>
            </w:r>
          </w:p>
        </w:tc>
      </w:tr>
      <w:tr w14:paraId="00041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60DB4657">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仿宋" w:cs="仿宋"/>
                <w:i w:val="0"/>
                <w:color w:val="000000"/>
                <w:sz w:val="22"/>
                <w:szCs w:val="22"/>
                <w:u w:val="none"/>
              </w:rPr>
            </w:pPr>
            <w:r>
              <w:rPr>
                <w:rFonts w:hint="eastAsia" w:ascii="宋体" w:hAnsi="宋体" w:eastAsia="宋体" w:cs="宋体"/>
                <w:i w:val="0"/>
                <w:color w:val="000000"/>
                <w:spacing w:val="-6"/>
                <w:kern w:val="0"/>
                <w:sz w:val="22"/>
                <w:szCs w:val="22"/>
                <w:u w:val="none"/>
                <w:lang w:val="en-US" w:eastAsia="zh-CN" w:bidi="ar"/>
              </w:rPr>
              <w:t>5</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29EE11E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城市管理</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204EC75D">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对从事车辆清洗、维修经营活动，未在室内进行，占用道路、绿地、公共场所等的行政处罚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1C812C65">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《河北省城市市容和环境卫生条例》（</w:t>
            </w:r>
            <w:r>
              <w:rPr>
                <w:rFonts w:hint="eastAsia" w:ascii="宋体" w:hAnsi="宋体" w:eastAsia="宋体" w:cs="宋体"/>
                <w:i w:val="0"/>
                <w:color w:val="000000"/>
                <w:spacing w:val="-6"/>
                <w:kern w:val="0"/>
                <w:sz w:val="22"/>
                <w:szCs w:val="22"/>
                <w:u w:val="none"/>
                <w:lang w:val="en-US" w:eastAsia="zh-CN" w:bidi="ar"/>
              </w:rPr>
              <w:t>2023</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11</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30</w:t>
            </w:r>
            <w:r>
              <w:rPr>
                <w:rFonts w:hint="eastAsia" w:ascii="宋体" w:hAnsi="宋体" w:eastAsia="方正仿宋简体" w:cs="方正仿宋简体"/>
                <w:i w:val="0"/>
                <w:color w:val="000000"/>
                <w:spacing w:val="-6"/>
                <w:kern w:val="0"/>
                <w:sz w:val="22"/>
                <w:szCs w:val="22"/>
                <w:u w:val="none"/>
                <w:lang w:val="en-US" w:eastAsia="zh-CN" w:bidi="ar"/>
              </w:rPr>
              <w:t>日修正）第三十八条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685CDB86">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仿宋" w:cs="仿宋"/>
                <w:i w:val="0"/>
                <w:color w:val="000000"/>
                <w:spacing w:val="-6"/>
                <w:kern w:val="0"/>
                <w:sz w:val="22"/>
                <w:szCs w:val="22"/>
                <w:u w:val="none"/>
                <w:lang w:val="en-US" w:eastAsia="zh-CN" w:bidi="ar"/>
              </w:rPr>
            </w:pPr>
            <w:r>
              <w:rPr>
                <w:rFonts w:hint="eastAsia" w:ascii="宋体" w:hAnsi="宋体" w:eastAsia="仿宋" w:cs="仿宋"/>
                <w:i w:val="0"/>
                <w:color w:val="000000"/>
                <w:spacing w:val="-6"/>
                <w:kern w:val="0"/>
                <w:sz w:val="22"/>
                <w:szCs w:val="22"/>
                <w:u w:val="none"/>
                <w:lang w:val="en-US" w:eastAsia="zh-CN" w:bidi="ar"/>
              </w:rPr>
              <w:t>永顺街道、兴安街道、杨店子街道、滨河街道由城管局负责，其余由属地负责</w:t>
            </w:r>
          </w:p>
        </w:tc>
      </w:tr>
      <w:tr w14:paraId="65D74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24"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70093EF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仿宋" w:cs="仿宋"/>
                <w:i w:val="0"/>
                <w:color w:val="000000"/>
                <w:sz w:val="22"/>
                <w:szCs w:val="22"/>
                <w:u w:val="none"/>
              </w:rPr>
            </w:pPr>
            <w:r>
              <w:rPr>
                <w:rFonts w:hint="eastAsia" w:ascii="宋体" w:hAnsi="宋体" w:eastAsia="宋体" w:cs="宋体"/>
                <w:i w:val="0"/>
                <w:color w:val="000000"/>
                <w:spacing w:val="-6"/>
                <w:kern w:val="0"/>
                <w:sz w:val="22"/>
                <w:szCs w:val="22"/>
                <w:u w:val="none"/>
                <w:lang w:val="en-US" w:eastAsia="zh-CN" w:bidi="ar"/>
              </w:rPr>
              <w:t>6</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0D735ED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城市管理</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704790E9">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对影响环境卫生行为的行政处罚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3ADA4A1A">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《河北省城市市容和环境卫生条例》（</w:t>
            </w:r>
            <w:r>
              <w:rPr>
                <w:rFonts w:hint="eastAsia" w:ascii="宋体" w:hAnsi="宋体" w:eastAsia="宋体" w:cs="宋体"/>
                <w:i w:val="0"/>
                <w:color w:val="000000"/>
                <w:spacing w:val="-6"/>
                <w:kern w:val="0"/>
                <w:sz w:val="22"/>
                <w:szCs w:val="22"/>
                <w:u w:val="none"/>
                <w:lang w:val="en-US" w:eastAsia="zh-CN" w:bidi="ar"/>
              </w:rPr>
              <w:t>2023</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11</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30</w:t>
            </w:r>
            <w:r>
              <w:rPr>
                <w:rFonts w:hint="eastAsia" w:ascii="宋体" w:hAnsi="宋体" w:eastAsia="方正仿宋简体" w:cs="方正仿宋简体"/>
                <w:i w:val="0"/>
                <w:color w:val="000000"/>
                <w:spacing w:val="-6"/>
                <w:kern w:val="0"/>
                <w:sz w:val="22"/>
                <w:szCs w:val="22"/>
                <w:u w:val="none"/>
                <w:lang w:val="en-US" w:eastAsia="zh-CN" w:bidi="ar"/>
              </w:rPr>
              <w:t>日修正）第四十条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4DCDE632">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仿宋" w:cs="仿宋"/>
                <w:i w:val="0"/>
                <w:color w:val="000000"/>
                <w:spacing w:val="-6"/>
                <w:kern w:val="0"/>
                <w:sz w:val="22"/>
                <w:szCs w:val="22"/>
                <w:u w:val="none"/>
                <w:lang w:val="en-US" w:eastAsia="zh-CN" w:bidi="ar"/>
              </w:rPr>
            </w:pPr>
            <w:r>
              <w:rPr>
                <w:rFonts w:hint="eastAsia" w:ascii="宋体" w:hAnsi="宋体" w:eastAsia="仿宋" w:cs="仿宋"/>
                <w:i w:val="0"/>
                <w:color w:val="000000"/>
                <w:spacing w:val="-6"/>
                <w:kern w:val="0"/>
                <w:sz w:val="22"/>
                <w:szCs w:val="22"/>
                <w:u w:val="none"/>
                <w:lang w:val="en-US" w:eastAsia="zh-CN" w:bidi="ar"/>
              </w:rPr>
              <w:t>永顺街道、兴安街道、杨店子街道、滨河街道由城管局负责，其余由属地负责</w:t>
            </w:r>
          </w:p>
        </w:tc>
      </w:tr>
      <w:tr w14:paraId="79ECA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32"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375B3686">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仿宋" w:cs="仿宋"/>
                <w:i w:val="0"/>
                <w:color w:val="000000"/>
                <w:sz w:val="22"/>
                <w:szCs w:val="22"/>
                <w:u w:val="none"/>
              </w:rPr>
            </w:pPr>
            <w:r>
              <w:rPr>
                <w:rFonts w:hint="eastAsia" w:ascii="宋体" w:hAnsi="宋体" w:eastAsia="宋体" w:cs="宋体"/>
                <w:i w:val="0"/>
                <w:color w:val="000000"/>
                <w:spacing w:val="-6"/>
                <w:kern w:val="0"/>
                <w:sz w:val="22"/>
                <w:szCs w:val="22"/>
                <w:u w:val="none"/>
                <w:lang w:val="en-US" w:eastAsia="zh-CN" w:bidi="ar"/>
              </w:rPr>
              <w:t>7</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650FE73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城市管理</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730F6486">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对在树木上设置广告牌、标语牌或者牵拉绳索、架设电线，以树承重等行为的行政处罚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511018B7">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《河北省城市园林绿化管理办法》（</w:t>
            </w:r>
            <w:r>
              <w:rPr>
                <w:rFonts w:hint="eastAsia" w:ascii="宋体" w:hAnsi="宋体" w:eastAsia="宋体" w:cs="宋体"/>
                <w:i w:val="0"/>
                <w:color w:val="000000"/>
                <w:spacing w:val="-6"/>
                <w:kern w:val="0"/>
                <w:sz w:val="22"/>
                <w:szCs w:val="22"/>
                <w:u w:val="none"/>
                <w:lang w:val="en-US" w:eastAsia="zh-CN" w:bidi="ar"/>
              </w:rPr>
              <w:t>2023</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20</w:t>
            </w:r>
            <w:r>
              <w:rPr>
                <w:rFonts w:hint="eastAsia" w:ascii="宋体" w:hAnsi="宋体" w:eastAsia="方正仿宋简体" w:cs="方正仿宋简体"/>
                <w:i w:val="0"/>
                <w:color w:val="000000"/>
                <w:spacing w:val="-6"/>
                <w:kern w:val="0"/>
                <w:sz w:val="22"/>
                <w:szCs w:val="22"/>
                <w:u w:val="none"/>
                <w:lang w:val="en-US" w:eastAsia="zh-CN" w:bidi="ar"/>
              </w:rPr>
              <w:t>日修正）第四十九条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62EA3F44">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仿宋" w:cs="仿宋"/>
                <w:i w:val="0"/>
                <w:color w:val="000000"/>
                <w:spacing w:val="-6"/>
                <w:kern w:val="0"/>
                <w:sz w:val="22"/>
                <w:szCs w:val="22"/>
                <w:u w:val="none"/>
                <w:lang w:val="en-US" w:eastAsia="zh-CN" w:bidi="ar"/>
              </w:rPr>
            </w:pPr>
            <w:r>
              <w:rPr>
                <w:rFonts w:hint="eastAsia" w:ascii="宋体" w:hAnsi="宋体" w:eastAsia="仿宋" w:cs="仿宋"/>
                <w:i w:val="0"/>
                <w:color w:val="000000"/>
                <w:spacing w:val="-6"/>
                <w:kern w:val="0"/>
                <w:sz w:val="22"/>
                <w:szCs w:val="22"/>
                <w:u w:val="none"/>
                <w:lang w:val="en-US" w:eastAsia="zh-CN" w:bidi="ar"/>
              </w:rPr>
              <w:t>永顺街道、兴安街道、杨店子街道、滨河街道由城管局负责，其余由属地负责</w:t>
            </w:r>
          </w:p>
        </w:tc>
      </w:tr>
      <w:tr w14:paraId="111027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32"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017FDEA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仿宋" w:cs="仿宋"/>
                <w:i w:val="0"/>
                <w:color w:val="000000"/>
                <w:sz w:val="22"/>
                <w:szCs w:val="22"/>
                <w:u w:val="none"/>
              </w:rPr>
            </w:pPr>
            <w:r>
              <w:rPr>
                <w:rFonts w:hint="eastAsia" w:ascii="宋体" w:hAnsi="宋体" w:eastAsia="宋体" w:cs="宋体"/>
                <w:i w:val="0"/>
                <w:color w:val="000000"/>
                <w:spacing w:val="-6"/>
                <w:kern w:val="0"/>
                <w:sz w:val="22"/>
                <w:szCs w:val="22"/>
                <w:u w:val="none"/>
                <w:lang w:val="en-US" w:eastAsia="zh-CN" w:bidi="ar"/>
              </w:rPr>
              <w:t>8</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43F128C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文化旅游</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01E24B97">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对单位、个人擅自安装和使用卫星地面接收设施的行政处罚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31994548">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《卫星电视广播地面接收设施管理规定》（</w:t>
            </w:r>
            <w:r>
              <w:rPr>
                <w:rFonts w:hint="eastAsia" w:ascii="宋体" w:hAnsi="宋体" w:eastAsia="宋体" w:cs="宋体"/>
                <w:i w:val="0"/>
                <w:color w:val="000000"/>
                <w:spacing w:val="-6"/>
                <w:kern w:val="0"/>
                <w:sz w:val="22"/>
                <w:szCs w:val="22"/>
                <w:u w:val="none"/>
                <w:lang w:val="en-US" w:eastAsia="zh-CN" w:bidi="ar"/>
              </w:rPr>
              <w:t>2018</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9</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18</w:t>
            </w:r>
            <w:r>
              <w:rPr>
                <w:rFonts w:hint="eastAsia" w:ascii="宋体" w:hAnsi="宋体" w:eastAsia="方正仿宋简体" w:cs="方正仿宋简体"/>
                <w:i w:val="0"/>
                <w:color w:val="000000"/>
                <w:spacing w:val="-6"/>
                <w:kern w:val="0"/>
                <w:sz w:val="22"/>
                <w:szCs w:val="22"/>
                <w:u w:val="none"/>
                <w:lang w:val="en-US" w:eastAsia="zh-CN" w:bidi="ar"/>
              </w:rPr>
              <w:t>日修订）第十条第三款</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09D50E66">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pacing w:val="-6"/>
                <w:kern w:val="0"/>
                <w:sz w:val="22"/>
                <w:szCs w:val="22"/>
                <w:u w:val="none"/>
                <w:lang w:val="en-US" w:eastAsia="zh-CN" w:bidi="ar"/>
              </w:rPr>
            </w:pPr>
          </w:p>
        </w:tc>
      </w:tr>
      <w:tr w14:paraId="78F02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05"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6DE01199">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default" w:ascii="宋体" w:hAnsi="宋体" w:eastAsia="仿宋" w:cs="仿宋"/>
                <w:i w:val="0"/>
                <w:color w:val="000000"/>
                <w:spacing w:val="-6"/>
                <w:kern w:val="0"/>
                <w:sz w:val="22"/>
                <w:szCs w:val="22"/>
                <w:u w:val="none"/>
                <w:lang w:val="en-US" w:eastAsia="zh-CN" w:bidi="ar"/>
              </w:rPr>
            </w:pPr>
            <w:r>
              <w:rPr>
                <w:rFonts w:hint="eastAsia" w:ascii="宋体" w:hAnsi="宋体" w:cs="宋体"/>
                <w:i w:val="0"/>
                <w:color w:val="000000"/>
                <w:spacing w:val="-6"/>
                <w:kern w:val="0"/>
                <w:sz w:val="22"/>
                <w:szCs w:val="22"/>
                <w:u w:val="none"/>
                <w:lang w:val="en-US" w:eastAsia="zh-CN" w:bidi="ar"/>
              </w:rPr>
              <w:t>9</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725B8D1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pacing w:val="-6"/>
                <w:kern w:val="0"/>
                <w:sz w:val="22"/>
                <w:szCs w:val="22"/>
                <w:u w:val="none"/>
                <w:lang w:val="en-US" w:eastAsia="zh-CN" w:bidi="ar"/>
              </w:rPr>
            </w:pPr>
            <w:r>
              <w:rPr>
                <w:rFonts w:hint="eastAsia" w:ascii="宋体" w:hAnsi="宋体" w:eastAsia="方正仿宋简体" w:cs="方正仿宋简体"/>
                <w:i w:val="0"/>
                <w:color w:val="000000"/>
                <w:spacing w:val="-6"/>
                <w:kern w:val="0"/>
                <w:sz w:val="22"/>
                <w:szCs w:val="22"/>
                <w:u w:val="none"/>
                <w:lang w:val="en-US" w:eastAsia="zh-CN" w:bidi="ar"/>
              </w:rPr>
              <w:t>文化旅游</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5D59EAEA">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pacing w:val="-6"/>
                <w:kern w:val="0"/>
                <w:sz w:val="22"/>
                <w:szCs w:val="22"/>
                <w:u w:val="none"/>
                <w:lang w:val="en-US" w:eastAsia="zh-CN" w:bidi="ar"/>
              </w:rPr>
            </w:pPr>
            <w:r>
              <w:rPr>
                <w:rFonts w:hint="eastAsia" w:ascii="宋体" w:hAnsi="宋体" w:eastAsia="方正仿宋简体" w:cs="方正仿宋简体"/>
                <w:i w:val="0"/>
                <w:color w:val="000000"/>
                <w:spacing w:val="-6"/>
                <w:kern w:val="0"/>
                <w:sz w:val="22"/>
                <w:szCs w:val="22"/>
                <w:u w:val="none"/>
                <w:lang w:val="en-US" w:eastAsia="zh-CN" w:bidi="ar"/>
              </w:rPr>
              <w:t>对在长城上取土、取砖（石）或者种植作物等行为的行政处罚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7384B52D">
            <w:pPr>
              <w:keepNext w:val="0"/>
              <w:keepLines w:val="0"/>
              <w:pageBreakBefore w:val="0"/>
              <w:widowControl/>
              <w:suppressLineNumbers w:val="0"/>
              <w:kinsoku/>
              <w:wordWrap/>
              <w:overflowPunct/>
              <w:topLinePunct w:val="0"/>
              <w:autoSpaceDE/>
              <w:autoSpaceDN/>
              <w:bidi w:val="0"/>
              <w:adjustRightInd/>
              <w:snapToGrid/>
              <w:spacing w:line="360" w:lineRule="exact"/>
              <w:jc w:val="both"/>
              <w:textAlignment w:val="center"/>
              <w:rPr>
                <w:rFonts w:hint="eastAsia" w:ascii="宋体" w:hAnsi="宋体" w:eastAsia="方正仿宋简体" w:cs="方正仿宋简体"/>
                <w:i w:val="0"/>
                <w:color w:val="000000"/>
                <w:spacing w:val="-6"/>
                <w:kern w:val="0"/>
                <w:sz w:val="22"/>
                <w:szCs w:val="22"/>
                <w:u w:val="none"/>
                <w:lang w:val="en-US" w:eastAsia="zh-CN" w:bidi="ar"/>
              </w:rPr>
            </w:pPr>
            <w:r>
              <w:rPr>
                <w:rFonts w:hint="eastAsia" w:ascii="宋体" w:hAnsi="宋体" w:eastAsia="方正仿宋简体" w:cs="方正仿宋简体"/>
                <w:i w:val="0"/>
                <w:color w:val="000000"/>
                <w:spacing w:val="-6"/>
                <w:kern w:val="0"/>
                <w:sz w:val="22"/>
                <w:szCs w:val="22"/>
                <w:u w:val="none"/>
                <w:lang w:val="en-US" w:eastAsia="zh-CN" w:bidi="ar"/>
              </w:rPr>
              <w:t>《长城保护条例》（</w:t>
            </w:r>
            <w:r>
              <w:rPr>
                <w:rFonts w:hint="eastAsia" w:ascii="宋体" w:hAnsi="宋体" w:eastAsia="宋体" w:cs="宋体"/>
                <w:i w:val="0"/>
                <w:color w:val="000000"/>
                <w:spacing w:val="-6"/>
                <w:kern w:val="0"/>
                <w:sz w:val="22"/>
                <w:szCs w:val="22"/>
                <w:u w:val="none"/>
                <w:lang w:val="en-US" w:eastAsia="zh-CN" w:bidi="ar"/>
              </w:rPr>
              <w:t>2006</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10</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11</w:t>
            </w:r>
            <w:r>
              <w:rPr>
                <w:rFonts w:hint="eastAsia" w:ascii="宋体" w:hAnsi="宋体" w:eastAsia="方正仿宋简体" w:cs="方正仿宋简体"/>
                <w:i w:val="0"/>
                <w:color w:val="000000"/>
                <w:spacing w:val="-6"/>
                <w:kern w:val="0"/>
                <w:sz w:val="22"/>
                <w:szCs w:val="22"/>
                <w:u w:val="none"/>
                <w:lang w:val="en-US" w:eastAsia="zh-CN" w:bidi="ar"/>
              </w:rPr>
              <w:t>日公布）第二十八条</w:t>
            </w:r>
            <w:r>
              <w:rPr>
                <w:rFonts w:hint="eastAsia" w:ascii="宋体" w:hAnsi="宋体" w:eastAsia="方正仿宋简体" w:cs="方正仿宋简体"/>
                <w:i w:val="0"/>
                <w:color w:val="000000"/>
                <w:spacing w:val="-6"/>
                <w:kern w:val="0"/>
                <w:sz w:val="22"/>
                <w:szCs w:val="22"/>
                <w:u w:val="none"/>
                <w:lang w:val="en-US" w:eastAsia="zh-CN" w:bidi="ar"/>
              </w:rPr>
              <w:br w:type="textWrapping"/>
            </w:r>
            <w:r>
              <w:rPr>
                <w:rFonts w:hint="eastAsia" w:ascii="宋体" w:hAnsi="宋体" w:eastAsia="方正仿宋简体" w:cs="方正仿宋简体"/>
                <w:i w:val="0"/>
                <w:color w:val="000000"/>
                <w:spacing w:val="-6"/>
                <w:kern w:val="0"/>
                <w:sz w:val="22"/>
                <w:szCs w:val="22"/>
                <w:u w:val="none"/>
                <w:lang w:val="en-US" w:eastAsia="zh-CN" w:bidi="ar"/>
              </w:rPr>
              <w:t>《河北省长城保护条例》（</w:t>
            </w:r>
            <w:r>
              <w:rPr>
                <w:rFonts w:hint="eastAsia" w:ascii="宋体" w:hAnsi="宋体" w:eastAsia="宋体" w:cs="宋体"/>
                <w:i w:val="0"/>
                <w:color w:val="000000"/>
                <w:spacing w:val="-6"/>
                <w:kern w:val="0"/>
                <w:sz w:val="22"/>
                <w:szCs w:val="22"/>
                <w:u w:val="none"/>
                <w:lang w:val="en-US" w:eastAsia="zh-CN" w:bidi="ar"/>
              </w:rPr>
              <w:t>2021</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3</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31</w:t>
            </w:r>
            <w:r>
              <w:rPr>
                <w:rFonts w:hint="eastAsia" w:ascii="宋体" w:hAnsi="宋体" w:eastAsia="方正仿宋简体" w:cs="方正仿宋简体"/>
                <w:i w:val="0"/>
                <w:color w:val="000000"/>
                <w:spacing w:val="-6"/>
                <w:kern w:val="0"/>
                <w:sz w:val="22"/>
                <w:szCs w:val="22"/>
                <w:u w:val="none"/>
                <w:lang w:val="en-US" w:eastAsia="zh-CN" w:bidi="ar"/>
              </w:rPr>
              <w:t>日公布）第六十条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5818DF2C">
            <w:pPr>
              <w:keepNext w:val="0"/>
              <w:keepLines w:val="0"/>
              <w:pageBreakBefore w:val="0"/>
              <w:widowControl/>
              <w:suppressLineNumbers w:val="0"/>
              <w:kinsoku/>
              <w:wordWrap/>
              <w:overflowPunct/>
              <w:topLinePunct w:val="0"/>
              <w:autoSpaceDE/>
              <w:autoSpaceDN/>
              <w:bidi w:val="0"/>
              <w:adjustRightInd/>
              <w:snapToGrid/>
              <w:spacing w:line="360" w:lineRule="exact"/>
              <w:jc w:val="both"/>
              <w:textAlignment w:val="center"/>
              <w:rPr>
                <w:rFonts w:hint="eastAsia" w:ascii="宋体" w:hAnsi="宋体" w:eastAsia="方正仿宋简体" w:cs="方正仿宋简体"/>
                <w:i w:val="0"/>
                <w:color w:val="000000"/>
                <w:spacing w:val="-6"/>
                <w:kern w:val="0"/>
                <w:sz w:val="22"/>
                <w:szCs w:val="22"/>
                <w:u w:val="none"/>
                <w:lang w:val="en-US" w:eastAsia="zh-CN" w:bidi="ar"/>
              </w:rPr>
            </w:pPr>
          </w:p>
        </w:tc>
      </w:tr>
      <w:tr w14:paraId="5625D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05"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331A1CEF">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default" w:ascii="宋体" w:hAnsi="宋体" w:eastAsia="仿宋" w:cs="仿宋"/>
                <w:i w:val="0"/>
                <w:color w:val="000000"/>
                <w:spacing w:val="-6"/>
                <w:kern w:val="0"/>
                <w:sz w:val="22"/>
                <w:szCs w:val="22"/>
                <w:u w:val="none"/>
                <w:lang w:val="en-US" w:eastAsia="zh-CN" w:bidi="ar"/>
              </w:rPr>
            </w:pPr>
            <w:r>
              <w:rPr>
                <w:rFonts w:hint="eastAsia" w:ascii="宋体" w:hAnsi="宋体" w:eastAsia="宋体" w:cs="宋体"/>
                <w:i w:val="0"/>
                <w:color w:val="000000"/>
                <w:spacing w:val="-6"/>
                <w:kern w:val="0"/>
                <w:sz w:val="22"/>
                <w:szCs w:val="22"/>
                <w:u w:val="none"/>
                <w:lang w:val="en-US" w:eastAsia="zh-CN" w:bidi="ar"/>
              </w:rPr>
              <w:t>1</w:t>
            </w:r>
            <w:r>
              <w:rPr>
                <w:rFonts w:hint="eastAsia" w:ascii="宋体" w:hAnsi="宋体" w:cs="宋体"/>
                <w:i w:val="0"/>
                <w:color w:val="000000"/>
                <w:spacing w:val="-6"/>
                <w:kern w:val="0"/>
                <w:sz w:val="22"/>
                <w:szCs w:val="22"/>
                <w:u w:val="none"/>
                <w:lang w:val="en-US" w:eastAsia="zh-CN" w:bidi="ar"/>
              </w:rPr>
              <w:t>0</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5E250C1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pacing w:val="-6"/>
                <w:kern w:val="0"/>
                <w:sz w:val="22"/>
                <w:szCs w:val="22"/>
                <w:u w:val="none"/>
                <w:lang w:val="en-US" w:eastAsia="zh-CN" w:bidi="ar"/>
              </w:rPr>
            </w:pPr>
            <w:r>
              <w:rPr>
                <w:rFonts w:hint="eastAsia" w:ascii="宋体" w:hAnsi="宋体" w:eastAsia="方正仿宋简体" w:cs="方正仿宋简体"/>
                <w:i w:val="0"/>
                <w:color w:val="000000"/>
                <w:spacing w:val="-6"/>
                <w:kern w:val="0"/>
                <w:sz w:val="22"/>
                <w:szCs w:val="22"/>
                <w:u w:val="none"/>
                <w:lang w:val="en-US" w:eastAsia="zh-CN" w:bidi="ar"/>
              </w:rPr>
              <w:t>文化旅游</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3F3D1E69">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pacing w:val="-6"/>
                <w:kern w:val="0"/>
                <w:sz w:val="22"/>
                <w:szCs w:val="22"/>
                <w:u w:val="none"/>
                <w:lang w:val="en-US" w:eastAsia="zh-CN" w:bidi="ar"/>
              </w:rPr>
            </w:pPr>
            <w:r>
              <w:rPr>
                <w:rFonts w:hint="eastAsia" w:ascii="宋体" w:hAnsi="宋体" w:eastAsia="方正仿宋简体" w:cs="方正仿宋简体"/>
                <w:i w:val="0"/>
                <w:color w:val="000000"/>
                <w:spacing w:val="-6"/>
                <w:kern w:val="0"/>
                <w:sz w:val="22"/>
                <w:szCs w:val="22"/>
                <w:u w:val="none"/>
                <w:lang w:val="en-US" w:eastAsia="zh-CN" w:bidi="ar"/>
              </w:rPr>
              <w:t>对擅自从事电影摄制、发行、放映活动的行政处罚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263CB977">
            <w:pPr>
              <w:keepNext w:val="0"/>
              <w:keepLines w:val="0"/>
              <w:pageBreakBefore w:val="0"/>
              <w:widowControl/>
              <w:suppressLineNumbers w:val="0"/>
              <w:kinsoku/>
              <w:wordWrap/>
              <w:overflowPunct/>
              <w:topLinePunct w:val="0"/>
              <w:autoSpaceDE/>
              <w:autoSpaceDN/>
              <w:bidi w:val="0"/>
              <w:adjustRightInd/>
              <w:snapToGrid/>
              <w:spacing w:line="360" w:lineRule="exact"/>
              <w:jc w:val="both"/>
              <w:textAlignment w:val="center"/>
              <w:rPr>
                <w:rFonts w:hint="eastAsia" w:ascii="宋体" w:hAnsi="宋体" w:eastAsia="方正仿宋简体" w:cs="方正仿宋简体"/>
                <w:i w:val="0"/>
                <w:color w:val="000000"/>
                <w:spacing w:val="-6"/>
                <w:kern w:val="0"/>
                <w:sz w:val="22"/>
                <w:szCs w:val="22"/>
                <w:u w:val="none"/>
                <w:lang w:val="en-US" w:eastAsia="zh-CN" w:bidi="ar"/>
              </w:rPr>
            </w:pPr>
            <w:r>
              <w:rPr>
                <w:rFonts w:hint="eastAsia" w:ascii="宋体" w:hAnsi="宋体" w:eastAsia="方正仿宋简体" w:cs="方正仿宋简体"/>
                <w:i w:val="0"/>
                <w:color w:val="000000"/>
                <w:spacing w:val="-6"/>
                <w:kern w:val="0"/>
                <w:sz w:val="22"/>
                <w:szCs w:val="22"/>
                <w:u w:val="none"/>
                <w:lang w:val="en-US" w:eastAsia="zh-CN" w:bidi="ar"/>
              </w:rPr>
              <w:t>《中华人民共和国电影产业促进法》（</w:t>
            </w:r>
            <w:r>
              <w:rPr>
                <w:rFonts w:hint="eastAsia" w:ascii="宋体" w:hAnsi="宋体" w:eastAsia="宋体" w:cs="宋体"/>
                <w:i w:val="0"/>
                <w:color w:val="000000"/>
                <w:spacing w:val="-6"/>
                <w:kern w:val="0"/>
                <w:sz w:val="22"/>
                <w:szCs w:val="22"/>
                <w:u w:val="none"/>
                <w:lang w:val="en-US" w:eastAsia="zh-CN" w:bidi="ar"/>
              </w:rPr>
              <w:t>2016</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11</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7</w:t>
            </w:r>
            <w:r>
              <w:rPr>
                <w:rFonts w:hint="eastAsia" w:ascii="宋体" w:hAnsi="宋体" w:eastAsia="方正仿宋简体" w:cs="方正仿宋简体"/>
                <w:i w:val="0"/>
                <w:color w:val="000000"/>
                <w:spacing w:val="-6"/>
                <w:kern w:val="0"/>
                <w:sz w:val="22"/>
                <w:szCs w:val="22"/>
                <w:u w:val="none"/>
                <w:lang w:val="en-US" w:eastAsia="zh-CN" w:bidi="ar"/>
              </w:rPr>
              <w:t>日公布）第四十七条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091A234A">
            <w:pPr>
              <w:keepNext w:val="0"/>
              <w:keepLines w:val="0"/>
              <w:pageBreakBefore w:val="0"/>
              <w:widowControl/>
              <w:suppressLineNumbers w:val="0"/>
              <w:kinsoku/>
              <w:wordWrap/>
              <w:overflowPunct/>
              <w:topLinePunct w:val="0"/>
              <w:autoSpaceDE/>
              <w:autoSpaceDN/>
              <w:bidi w:val="0"/>
              <w:adjustRightInd/>
              <w:snapToGrid/>
              <w:spacing w:line="360" w:lineRule="exact"/>
              <w:jc w:val="both"/>
              <w:textAlignment w:val="center"/>
              <w:rPr>
                <w:rFonts w:hint="eastAsia" w:ascii="宋体" w:hAnsi="宋体" w:eastAsia="方正仿宋简体" w:cs="方正仿宋简体"/>
                <w:i w:val="0"/>
                <w:color w:val="000000"/>
                <w:spacing w:val="-6"/>
                <w:kern w:val="0"/>
                <w:sz w:val="22"/>
                <w:szCs w:val="22"/>
                <w:u w:val="none"/>
                <w:lang w:val="en-US" w:eastAsia="zh-CN" w:bidi="ar"/>
              </w:rPr>
            </w:pPr>
          </w:p>
        </w:tc>
      </w:tr>
      <w:tr w14:paraId="3DBEA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05"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75A888D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default" w:ascii="宋体" w:hAnsi="宋体" w:eastAsia="仿宋" w:cs="仿宋"/>
                <w:i w:val="0"/>
                <w:color w:val="000000"/>
                <w:sz w:val="22"/>
                <w:szCs w:val="22"/>
                <w:u w:val="none"/>
                <w:lang w:val="en-US"/>
              </w:rPr>
            </w:pPr>
            <w:r>
              <w:rPr>
                <w:rFonts w:hint="eastAsia" w:ascii="宋体" w:hAnsi="宋体" w:eastAsia="宋体" w:cs="宋体"/>
                <w:i w:val="0"/>
                <w:color w:val="000000"/>
                <w:spacing w:val="-6"/>
                <w:kern w:val="0"/>
                <w:sz w:val="22"/>
                <w:szCs w:val="22"/>
                <w:u w:val="none"/>
                <w:lang w:val="en-US" w:eastAsia="zh-CN" w:bidi="ar"/>
              </w:rPr>
              <w:t>1</w:t>
            </w:r>
            <w:r>
              <w:rPr>
                <w:rFonts w:hint="eastAsia" w:ascii="宋体" w:hAnsi="宋体" w:cs="宋体"/>
                <w:i w:val="0"/>
                <w:color w:val="000000"/>
                <w:spacing w:val="-6"/>
                <w:kern w:val="0"/>
                <w:sz w:val="22"/>
                <w:szCs w:val="22"/>
                <w:u w:val="none"/>
                <w:lang w:val="en-US" w:eastAsia="zh-CN" w:bidi="ar"/>
              </w:rPr>
              <w:t>1</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2591AB2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生态环境</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70F0B927">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对露天焚烧秸秆、落叶、枯草等产生烟尘污染的行政处罚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567FA985">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《中华人民共和国大气污染防治法》（</w:t>
            </w:r>
            <w:r>
              <w:rPr>
                <w:rFonts w:hint="eastAsia" w:ascii="宋体" w:hAnsi="宋体" w:eastAsia="宋体" w:cs="宋体"/>
                <w:i w:val="0"/>
                <w:color w:val="000000"/>
                <w:spacing w:val="-6"/>
                <w:kern w:val="0"/>
                <w:sz w:val="22"/>
                <w:szCs w:val="22"/>
                <w:u w:val="none"/>
                <w:lang w:val="en-US" w:eastAsia="zh-CN" w:bidi="ar"/>
              </w:rPr>
              <w:t>2018</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10</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26</w:t>
            </w:r>
            <w:r>
              <w:rPr>
                <w:rFonts w:hint="eastAsia" w:ascii="宋体" w:hAnsi="宋体" w:eastAsia="方正仿宋简体" w:cs="方正仿宋简体"/>
                <w:i w:val="0"/>
                <w:color w:val="000000"/>
                <w:spacing w:val="-6"/>
                <w:kern w:val="0"/>
                <w:sz w:val="22"/>
                <w:szCs w:val="22"/>
                <w:u w:val="none"/>
                <w:lang w:val="en-US" w:eastAsia="zh-CN" w:bidi="ar"/>
              </w:rPr>
              <w:t>日修正）第一百一十九条第一款</w:t>
            </w:r>
            <w:r>
              <w:rPr>
                <w:rFonts w:hint="eastAsia" w:ascii="宋体" w:hAnsi="宋体" w:eastAsia="方正仿宋简体" w:cs="方正仿宋简体"/>
                <w:i w:val="0"/>
                <w:color w:val="000000"/>
                <w:spacing w:val="-6"/>
                <w:kern w:val="0"/>
                <w:sz w:val="22"/>
                <w:szCs w:val="22"/>
                <w:u w:val="none"/>
                <w:lang w:val="en-US" w:eastAsia="zh-CN" w:bidi="ar"/>
              </w:rPr>
              <w:br w:type="textWrapping"/>
            </w:r>
            <w:r>
              <w:rPr>
                <w:rFonts w:hint="eastAsia" w:ascii="宋体" w:hAnsi="宋体" w:eastAsia="方正仿宋简体" w:cs="方正仿宋简体"/>
                <w:i w:val="0"/>
                <w:color w:val="000000"/>
                <w:spacing w:val="-6"/>
                <w:kern w:val="0"/>
                <w:sz w:val="22"/>
                <w:szCs w:val="22"/>
                <w:u w:val="none"/>
                <w:lang w:val="en-US" w:eastAsia="zh-CN" w:bidi="ar"/>
              </w:rPr>
              <w:t>《河北省大气污染防治条例》（</w:t>
            </w:r>
            <w:r>
              <w:rPr>
                <w:rFonts w:hint="eastAsia" w:ascii="宋体" w:hAnsi="宋体" w:eastAsia="宋体" w:cs="宋体"/>
                <w:i w:val="0"/>
                <w:color w:val="000000"/>
                <w:spacing w:val="-6"/>
                <w:kern w:val="0"/>
                <w:sz w:val="22"/>
                <w:szCs w:val="22"/>
                <w:u w:val="none"/>
                <w:lang w:val="en-US" w:eastAsia="zh-CN" w:bidi="ar"/>
              </w:rPr>
              <w:t>2021</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9</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29</w:t>
            </w:r>
            <w:r>
              <w:rPr>
                <w:rFonts w:hint="eastAsia" w:ascii="宋体" w:hAnsi="宋体" w:eastAsia="方正仿宋简体" w:cs="方正仿宋简体"/>
                <w:i w:val="0"/>
                <w:color w:val="000000"/>
                <w:spacing w:val="-6"/>
                <w:kern w:val="0"/>
                <w:sz w:val="22"/>
                <w:szCs w:val="22"/>
                <w:u w:val="none"/>
                <w:lang w:val="en-US" w:eastAsia="zh-CN" w:bidi="ar"/>
              </w:rPr>
              <w:t xml:space="preserve">日修正）第八十七条  </w:t>
            </w:r>
            <w:r>
              <w:rPr>
                <w:rFonts w:hint="eastAsia" w:ascii="宋体" w:hAnsi="宋体" w:eastAsia="方正仿宋简体" w:cs="方正仿宋简体"/>
                <w:i w:val="0"/>
                <w:color w:val="000000"/>
                <w:spacing w:val="-6"/>
                <w:kern w:val="0"/>
                <w:sz w:val="22"/>
                <w:szCs w:val="22"/>
                <w:u w:val="none"/>
                <w:lang w:val="en-US" w:eastAsia="zh-CN" w:bidi="ar"/>
              </w:rPr>
              <w:br w:type="textWrapping"/>
            </w:r>
            <w:r>
              <w:rPr>
                <w:rFonts w:hint="eastAsia" w:ascii="宋体" w:hAnsi="宋体" w:eastAsia="方正仿宋简体" w:cs="方正仿宋简体"/>
                <w:i w:val="0"/>
                <w:color w:val="000000"/>
                <w:spacing w:val="-6"/>
                <w:kern w:val="0"/>
                <w:sz w:val="22"/>
                <w:szCs w:val="22"/>
                <w:u w:val="none"/>
                <w:lang w:val="en-US" w:eastAsia="zh-CN" w:bidi="ar"/>
              </w:rPr>
              <w:t>《河北省人民代表大会常务委员会关于促进农作物秸秆综合利用和禁止露天焚烧的决定》（</w:t>
            </w:r>
            <w:r>
              <w:rPr>
                <w:rFonts w:hint="eastAsia" w:ascii="宋体" w:hAnsi="宋体" w:eastAsia="宋体" w:cs="宋体"/>
                <w:i w:val="0"/>
                <w:color w:val="000000"/>
                <w:spacing w:val="-6"/>
                <w:kern w:val="0"/>
                <w:sz w:val="22"/>
                <w:szCs w:val="22"/>
                <w:u w:val="none"/>
                <w:lang w:val="en-US" w:eastAsia="zh-CN" w:bidi="ar"/>
              </w:rPr>
              <w:t>2018</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7</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27</w:t>
            </w:r>
            <w:r>
              <w:rPr>
                <w:rFonts w:hint="eastAsia" w:ascii="宋体" w:hAnsi="宋体" w:eastAsia="方正仿宋简体" w:cs="方正仿宋简体"/>
                <w:i w:val="0"/>
                <w:color w:val="000000"/>
                <w:spacing w:val="-6"/>
                <w:kern w:val="0"/>
                <w:sz w:val="22"/>
                <w:szCs w:val="22"/>
                <w:u w:val="none"/>
                <w:lang w:val="en-US" w:eastAsia="zh-CN" w:bidi="ar"/>
              </w:rPr>
              <w:t>日修订）第二十四条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0B6C21E8">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pacing w:val="-6"/>
                <w:kern w:val="0"/>
                <w:sz w:val="22"/>
                <w:szCs w:val="22"/>
                <w:u w:val="none"/>
                <w:lang w:val="en-US" w:eastAsia="zh-CN" w:bidi="ar"/>
              </w:rPr>
            </w:pPr>
          </w:p>
        </w:tc>
      </w:tr>
      <w:tr w14:paraId="1AF5F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476"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0787F6B2">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default" w:ascii="宋体" w:hAnsi="宋体" w:eastAsia="仿宋" w:cs="仿宋"/>
                <w:i w:val="0"/>
                <w:color w:val="000000"/>
                <w:sz w:val="22"/>
                <w:szCs w:val="22"/>
                <w:u w:val="none"/>
                <w:lang w:val="en-US"/>
              </w:rPr>
            </w:pPr>
            <w:r>
              <w:rPr>
                <w:rFonts w:hint="eastAsia" w:ascii="宋体" w:hAnsi="宋体" w:eastAsia="宋体" w:cs="宋体"/>
                <w:i w:val="0"/>
                <w:color w:val="000000"/>
                <w:spacing w:val="-6"/>
                <w:kern w:val="0"/>
                <w:sz w:val="22"/>
                <w:szCs w:val="22"/>
                <w:u w:val="none"/>
                <w:lang w:val="en-US" w:eastAsia="zh-CN" w:bidi="ar"/>
              </w:rPr>
              <w:t>1</w:t>
            </w:r>
            <w:r>
              <w:rPr>
                <w:rFonts w:hint="eastAsia" w:ascii="宋体" w:hAnsi="宋体" w:cs="宋体"/>
                <w:i w:val="0"/>
                <w:color w:val="000000"/>
                <w:spacing w:val="-6"/>
                <w:kern w:val="0"/>
                <w:sz w:val="22"/>
                <w:szCs w:val="22"/>
                <w:u w:val="none"/>
                <w:lang w:val="en-US" w:eastAsia="zh-CN" w:bidi="ar"/>
              </w:rPr>
              <w:t>2</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4C99E39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生态环境</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6CED22D7">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49010AA1">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《河北省人民代表大会常务委员会关于促进农作物秸秆综合利用和禁止露天焚烧的决定》（</w:t>
            </w:r>
            <w:r>
              <w:rPr>
                <w:rFonts w:hint="eastAsia" w:ascii="宋体" w:hAnsi="宋体" w:eastAsia="宋体" w:cs="宋体"/>
                <w:i w:val="0"/>
                <w:color w:val="000000"/>
                <w:spacing w:val="-6"/>
                <w:kern w:val="0"/>
                <w:sz w:val="22"/>
                <w:szCs w:val="22"/>
                <w:u w:val="none"/>
                <w:lang w:val="en-US" w:eastAsia="zh-CN" w:bidi="ar"/>
              </w:rPr>
              <w:t>2018</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7</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27</w:t>
            </w:r>
            <w:r>
              <w:rPr>
                <w:rFonts w:hint="eastAsia" w:ascii="宋体" w:hAnsi="宋体" w:eastAsia="方正仿宋简体" w:cs="方正仿宋简体"/>
                <w:i w:val="0"/>
                <w:color w:val="000000"/>
                <w:spacing w:val="-6"/>
                <w:kern w:val="0"/>
                <w:sz w:val="22"/>
                <w:szCs w:val="22"/>
                <w:u w:val="none"/>
                <w:lang w:val="en-US" w:eastAsia="zh-CN" w:bidi="ar"/>
              </w:rPr>
              <w:t>日修订）第二十五条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127A0EFE">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pacing w:val="-6"/>
                <w:kern w:val="0"/>
                <w:sz w:val="22"/>
                <w:szCs w:val="22"/>
                <w:u w:val="none"/>
                <w:lang w:val="en-US" w:eastAsia="zh-CN" w:bidi="ar"/>
              </w:rPr>
            </w:pPr>
          </w:p>
        </w:tc>
      </w:tr>
      <w:tr w14:paraId="7C2F3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557"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6EBCFEB0">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default" w:ascii="宋体" w:hAnsi="宋体" w:eastAsia="仿宋" w:cs="仿宋"/>
                <w:i w:val="0"/>
                <w:color w:val="000000"/>
                <w:sz w:val="22"/>
                <w:szCs w:val="22"/>
                <w:u w:val="none"/>
                <w:lang w:val="en-US"/>
              </w:rPr>
            </w:pPr>
            <w:r>
              <w:rPr>
                <w:rFonts w:hint="eastAsia" w:ascii="宋体" w:hAnsi="宋体" w:eastAsia="宋体" w:cs="宋体"/>
                <w:i w:val="0"/>
                <w:color w:val="000000"/>
                <w:spacing w:val="-6"/>
                <w:kern w:val="0"/>
                <w:sz w:val="22"/>
                <w:szCs w:val="22"/>
                <w:u w:val="none"/>
                <w:lang w:val="en-US" w:eastAsia="zh-CN" w:bidi="ar"/>
              </w:rPr>
              <w:t>1</w:t>
            </w:r>
            <w:r>
              <w:rPr>
                <w:rFonts w:hint="eastAsia" w:ascii="宋体" w:hAnsi="宋体" w:cs="宋体"/>
                <w:i w:val="0"/>
                <w:color w:val="000000"/>
                <w:spacing w:val="-6"/>
                <w:kern w:val="0"/>
                <w:sz w:val="22"/>
                <w:szCs w:val="22"/>
                <w:u w:val="none"/>
                <w:lang w:val="en-US" w:eastAsia="zh-CN" w:bidi="ar"/>
              </w:rPr>
              <w:t>3</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2188430E">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农业农村</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7F6D11AB">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对农村村民未经批准或者采取欺骗手段骗取批准非法占用土地建住宅的行政处罚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7BC30175">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《中华人民共和国土地管理法》（</w:t>
            </w:r>
            <w:r>
              <w:rPr>
                <w:rFonts w:hint="eastAsia" w:ascii="宋体" w:hAnsi="宋体" w:eastAsia="宋体" w:cs="宋体"/>
                <w:i w:val="0"/>
                <w:color w:val="000000"/>
                <w:spacing w:val="-6"/>
                <w:kern w:val="0"/>
                <w:sz w:val="22"/>
                <w:szCs w:val="22"/>
                <w:u w:val="none"/>
                <w:lang w:val="en-US" w:eastAsia="zh-CN" w:bidi="ar"/>
              </w:rPr>
              <w:t>2019</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8</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26</w:t>
            </w:r>
            <w:r>
              <w:rPr>
                <w:rFonts w:hint="eastAsia" w:ascii="宋体" w:hAnsi="宋体" w:eastAsia="方正仿宋简体" w:cs="方正仿宋简体"/>
                <w:i w:val="0"/>
                <w:color w:val="000000"/>
                <w:spacing w:val="-6"/>
                <w:kern w:val="0"/>
                <w:sz w:val="22"/>
                <w:szCs w:val="22"/>
                <w:u w:val="none"/>
                <w:lang w:val="en-US" w:eastAsia="zh-CN" w:bidi="ar"/>
              </w:rPr>
              <w:t xml:space="preserve">日修正）第七十八条 </w:t>
            </w:r>
            <w:r>
              <w:rPr>
                <w:rFonts w:hint="eastAsia" w:ascii="宋体" w:hAnsi="宋体" w:eastAsia="方正仿宋简体" w:cs="方正仿宋简体"/>
                <w:i w:val="0"/>
                <w:color w:val="000000"/>
                <w:spacing w:val="-6"/>
                <w:kern w:val="0"/>
                <w:sz w:val="22"/>
                <w:szCs w:val="22"/>
                <w:u w:val="none"/>
                <w:lang w:val="en-US" w:eastAsia="zh-CN" w:bidi="ar"/>
              </w:rPr>
              <w:br w:type="textWrapping"/>
            </w:r>
            <w:r>
              <w:rPr>
                <w:rFonts w:hint="eastAsia" w:ascii="宋体" w:hAnsi="宋体" w:eastAsia="方正仿宋简体" w:cs="方正仿宋简体"/>
                <w:i w:val="0"/>
                <w:color w:val="000000"/>
                <w:spacing w:val="-6"/>
                <w:kern w:val="0"/>
                <w:sz w:val="22"/>
                <w:szCs w:val="22"/>
                <w:u w:val="none"/>
                <w:lang w:val="en-US" w:eastAsia="zh-CN" w:bidi="ar"/>
              </w:rPr>
              <w:t>《河北省土地管理条例》（</w:t>
            </w:r>
            <w:r>
              <w:rPr>
                <w:rFonts w:hint="eastAsia" w:ascii="宋体" w:hAnsi="宋体" w:eastAsia="宋体" w:cs="宋体"/>
                <w:i w:val="0"/>
                <w:color w:val="000000"/>
                <w:spacing w:val="-6"/>
                <w:kern w:val="0"/>
                <w:sz w:val="22"/>
                <w:szCs w:val="22"/>
                <w:u w:val="none"/>
                <w:lang w:val="en-US" w:eastAsia="zh-CN" w:bidi="ar"/>
              </w:rPr>
              <w:t>2022</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3</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30</w:t>
            </w:r>
            <w:r>
              <w:rPr>
                <w:rFonts w:hint="eastAsia" w:ascii="宋体" w:hAnsi="宋体" w:eastAsia="方正仿宋简体" w:cs="方正仿宋简体"/>
                <w:i w:val="0"/>
                <w:color w:val="000000"/>
                <w:spacing w:val="-6"/>
                <w:kern w:val="0"/>
                <w:sz w:val="22"/>
                <w:szCs w:val="22"/>
                <w:u w:val="none"/>
                <w:lang w:val="en-US" w:eastAsia="zh-CN" w:bidi="ar"/>
              </w:rPr>
              <w:t>日修订）第六十八条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33C96F4E">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pacing w:val="-6"/>
                <w:kern w:val="0"/>
                <w:sz w:val="22"/>
                <w:szCs w:val="22"/>
                <w:u w:val="none"/>
                <w:lang w:val="en-US" w:eastAsia="zh-CN" w:bidi="ar"/>
              </w:rPr>
            </w:pPr>
          </w:p>
        </w:tc>
      </w:tr>
      <w:tr w14:paraId="26614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47"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017CAE0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default" w:ascii="宋体" w:hAnsi="宋体" w:eastAsia="仿宋" w:cs="仿宋"/>
                <w:i w:val="0"/>
                <w:color w:val="000000"/>
                <w:sz w:val="22"/>
                <w:szCs w:val="22"/>
                <w:u w:val="none"/>
                <w:lang w:val="en-US"/>
              </w:rPr>
            </w:pPr>
            <w:r>
              <w:rPr>
                <w:rFonts w:hint="eastAsia" w:ascii="宋体" w:hAnsi="宋体" w:eastAsia="宋体" w:cs="宋体"/>
                <w:i w:val="0"/>
                <w:color w:val="000000"/>
                <w:spacing w:val="-6"/>
                <w:kern w:val="0"/>
                <w:sz w:val="22"/>
                <w:szCs w:val="22"/>
                <w:u w:val="none"/>
                <w:lang w:val="en-US" w:eastAsia="zh-CN" w:bidi="ar"/>
              </w:rPr>
              <w:t>1</w:t>
            </w:r>
            <w:r>
              <w:rPr>
                <w:rFonts w:hint="eastAsia" w:ascii="宋体" w:hAnsi="宋体" w:cs="宋体"/>
                <w:i w:val="0"/>
                <w:color w:val="000000"/>
                <w:spacing w:val="-6"/>
                <w:kern w:val="0"/>
                <w:sz w:val="22"/>
                <w:szCs w:val="22"/>
                <w:u w:val="none"/>
                <w:lang w:val="en-US" w:eastAsia="zh-CN" w:bidi="ar"/>
              </w:rPr>
              <w:t>4</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4AE6C833">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民族事务</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18452AEC">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对未按照要求生产、经营清真食品的行政处罚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2349AE3E">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《河北省清真食品管理条例》（</w:t>
            </w:r>
            <w:r>
              <w:rPr>
                <w:rFonts w:hint="eastAsia" w:ascii="宋体" w:hAnsi="宋体" w:eastAsia="宋体" w:cs="宋体"/>
                <w:i w:val="0"/>
                <w:color w:val="000000"/>
                <w:spacing w:val="-6"/>
                <w:kern w:val="0"/>
                <w:sz w:val="22"/>
                <w:szCs w:val="22"/>
                <w:u w:val="none"/>
                <w:lang w:val="en-US" w:eastAsia="zh-CN" w:bidi="ar"/>
              </w:rPr>
              <w:t>1999</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11</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29</w:t>
            </w:r>
            <w:r>
              <w:rPr>
                <w:rFonts w:hint="eastAsia" w:ascii="宋体" w:hAnsi="宋体" w:eastAsia="方正仿宋简体" w:cs="方正仿宋简体"/>
                <w:i w:val="0"/>
                <w:color w:val="000000"/>
                <w:spacing w:val="-6"/>
                <w:kern w:val="0"/>
                <w:sz w:val="22"/>
                <w:szCs w:val="22"/>
                <w:u w:val="none"/>
                <w:lang w:val="en-US" w:eastAsia="zh-CN" w:bidi="ar"/>
              </w:rPr>
              <w:t>日公布）第十七条第（一）（二）（三）（四）（六）（七）（八）项</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0A612E9C">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pacing w:val="-6"/>
                <w:kern w:val="0"/>
                <w:sz w:val="22"/>
                <w:szCs w:val="22"/>
                <w:u w:val="none"/>
                <w:lang w:val="en-US" w:eastAsia="zh-CN" w:bidi="ar"/>
              </w:rPr>
            </w:pPr>
          </w:p>
        </w:tc>
      </w:tr>
      <w:tr w14:paraId="57E03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32" w:hRule="atLeast"/>
          <w:jc w:val="center"/>
        </w:trPr>
        <w:tc>
          <w:tcPr>
            <w:tcW w:w="673" w:type="dxa"/>
            <w:tcBorders>
              <w:top w:val="single" w:color="000000" w:sz="4" w:space="0"/>
              <w:left w:val="single" w:color="000000" w:sz="4" w:space="0"/>
              <w:bottom w:val="single" w:color="000000" w:sz="4" w:space="0"/>
              <w:right w:val="single" w:color="000000" w:sz="4" w:space="0"/>
            </w:tcBorders>
            <w:noWrap w:val="0"/>
            <w:vAlign w:val="center"/>
          </w:tcPr>
          <w:p w14:paraId="759B6455">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default" w:ascii="宋体" w:hAnsi="宋体" w:eastAsia="仿宋" w:cs="仿宋"/>
                <w:i w:val="0"/>
                <w:color w:val="000000"/>
                <w:sz w:val="22"/>
                <w:szCs w:val="22"/>
                <w:u w:val="none"/>
                <w:lang w:val="en-US"/>
              </w:rPr>
            </w:pPr>
            <w:r>
              <w:rPr>
                <w:rFonts w:hint="eastAsia" w:ascii="宋体" w:hAnsi="宋体" w:eastAsia="宋体" w:cs="宋体"/>
                <w:i w:val="0"/>
                <w:color w:val="000000"/>
                <w:spacing w:val="-6"/>
                <w:kern w:val="0"/>
                <w:sz w:val="22"/>
                <w:szCs w:val="22"/>
                <w:u w:val="none"/>
                <w:lang w:val="en-US" w:eastAsia="zh-CN" w:bidi="ar"/>
              </w:rPr>
              <w:t>1</w:t>
            </w:r>
            <w:r>
              <w:rPr>
                <w:rFonts w:hint="eastAsia" w:ascii="宋体" w:hAnsi="宋体" w:cs="宋体"/>
                <w:i w:val="0"/>
                <w:color w:val="000000"/>
                <w:spacing w:val="-6"/>
                <w:kern w:val="0"/>
                <w:sz w:val="22"/>
                <w:szCs w:val="22"/>
                <w:u w:val="none"/>
                <w:lang w:val="en-US" w:eastAsia="zh-CN" w:bidi="ar"/>
              </w:rPr>
              <w:t>5</w:t>
            </w:r>
          </w:p>
        </w:tc>
        <w:tc>
          <w:tcPr>
            <w:tcW w:w="1102" w:type="dxa"/>
            <w:tcBorders>
              <w:top w:val="single" w:color="000000" w:sz="4" w:space="0"/>
              <w:left w:val="single" w:color="000000" w:sz="4" w:space="0"/>
              <w:bottom w:val="single" w:color="000000" w:sz="4" w:space="0"/>
              <w:right w:val="single" w:color="000000" w:sz="4" w:space="0"/>
            </w:tcBorders>
            <w:noWrap w:val="0"/>
            <w:vAlign w:val="center"/>
          </w:tcPr>
          <w:p w14:paraId="76AAAF58">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宗教事务</w:t>
            </w:r>
          </w:p>
        </w:tc>
        <w:tc>
          <w:tcPr>
            <w:tcW w:w="2926" w:type="dxa"/>
            <w:tcBorders>
              <w:top w:val="single" w:color="000000" w:sz="4" w:space="0"/>
              <w:left w:val="single" w:color="000000" w:sz="4" w:space="0"/>
              <w:bottom w:val="single" w:color="000000" w:sz="4" w:space="0"/>
              <w:right w:val="single" w:color="000000" w:sz="4" w:space="0"/>
            </w:tcBorders>
            <w:noWrap w:val="0"/>
            <w:vAlign w:val="center"/>
          </w:tcPr>
          <w:p w14:paraId="49FE577E">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对假冒宗教教职人员进行宗教活动或者骗取钱财等违法活动的行政处罚</w:t>
            </w:r>
          </w:p>
        </w:tc>
        <w:tc>
          <w:tcPr>
            <w:tcW w:w="2140" w:type="dxa"/>
            <w:tcBorders>
              <w:top w:val="single" w:color="000000" w:sz="4" w:space="0"/>
              <w:left w:val="single" w:color="000000" w:sz="4" w:space="0"/>
              <w:bottom w:val="single" w:color="000000" w:sz="4" w:space="0"/>
              <w:right w:val="single" w:color="000000" w:sz="4" w:space="0"/>
            </w:tcBorders>
            <w:noWrap w:val="0"/>
            <w:vAlign w:val="center"/>
          </w:tcPr>
          <w:p w14:paraId="585B6F8E">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z w:val="22"/>
                <w:szCs w:val="22"/>
                <w:u w:val="none"/>
              </w:rPr>
            </w:pPr>
            <w:r>
              <w:rPr>
                <w:rFonts w:hint="eastAsia" w:ascii="宋体" w:hAnsi="宋体" w:eastAsia="方正仿宋简体" w:cs="方正仿宋简体"/>
                <w:i w:val="0"/>
                <w:color w:val="000000"/>
                <w:spacing w:val="-6"/>
                <w:kern w:val="0"/>
                <w:sz w:val="22"/>
                <w:szCs w:val="22"/>
                <w:u w:val="none"/>
                <w:lang w:val="en-US" w:eastAsia="zh-CN" w:bidi="ar"/>
              </w:rPr>
              <w:t>《宗教事务条例》（</w:t>
            </w:r>
            <w:r>
              <w:rPr>
                <w:rFonts w:hint="eastAsia" w:ascii="宋体" w:hAnsi="宋体" w:eastAsia="宋体" w:cs="宋体"/>
                <w:i w:val="0"/>
                <w:color w:val="000000"/>
                <w:spacing w:val="-6"/>
                <w:kern w:val="0"/>
                <w:sz w:val="22"/>
                <w:szCs w:val="22"/>
                <w:u w:val="none"/>
                <w:lang w:val="en-US" w:eastAsia="zh-CN" w:bidi="ar"/>
              </w:rPr>
              <w:t>2017</w:t>
            </w:r>
            <w:r>
              <w:rPr>
                <w:rFonts w:hint="eastAsia" w:ascii="宋体" w:hAnsi="宋体" w:eastAsia="方正仿宋简体" w:cs="方正仿宋简体"/>
                <w:i w:val="0"/>
                <w:color w:val="000000"/>
                <w:spacing w:val="-6"/>
                <w:kern w:val="0"/>
                <w:sz w:val="22"/>
                <w:szCs w:val="22"/>
                <w:u w:val="none"/>
                <w:lang w:val="en-US" w:eastAsia="zh-CN" w:bidi="ar"/>
              </w:rPr>
              <w:t>年</w:t>
            </w:r>
            <w:r>
              <w:rPr>
                <w:rFonts w:hint="eastAsia" w:ascii="宋体" w:hAnsi="宋体" w:eastAsia="宋体" w:cs="宋体"/>
                <w:i w:val="0"/>
                <w:color w:val="000000"/>
                <w:spacing w:val="-6"/>
                <w:kern w:val="0"/>
                <w:sz w:val="22"/>
                <w:szCs w:val="22"/>
                <w:u w:val="none"/>
                <w:lang w:val="en-US" w:eastAsia="zh-CN" w:bidi="ar"/>
              </w:rPr>
              <w:t>8</w:t>
            </w:r>
            <w:r>
              <w:rPr>
                <w:rFonts w:hint="eastAsia" w:ascii="宋体" w:hAnsi="宋体" w:eastAsia="方正仿宋简体" w:cs="方正仿宋简体"/>
                <w:i w:val="0"/>
                <w:color w:val="000000"/>
                <w:spacing w:val="-6"/>
                <w:kern w:val="0"/>
                <w:sz w:val="22"/>
                <w:szCs w:val="22"/>
                <w:u w:val="none"/>
                <w:lang w:val="en-US" w:eastAsia="zh-CN" w:bidi="ar"/>
              </w:rPr>
              <w:t>月</w:t>
            </w:r>
            <w:r>
              <w:rPr>
                <w:rFonts w:hint="eastAsia" w:ascii="宋体" w:hAnsi="宋体" w:eastAsia="宋体" w:cs="宋体"/>
                <w:i w:val="0"/>
                <w:color w:val="000000"/>
                <w:spacing w:val="-6"/>
                <w:kern w:val="0"/>
                <w:sz w:val="22"/>
                <w:szCs w:val="22"/>
                <w:u w:val="none"/>
                <w:lang w:val="en-US" w:eastAsia="zh-CN" w:bidi="ar"/>
              </w:rPr>
              <w:t>26</w:t>
            </w:r>
            <w:r>
              <w:rPr>
                <w:rFonts w:hint="eastAsia" w:ascii="宋体" w:hAnsi="宋体" w:eastAsia="方正仿宋简体" w:cs="方正仿宋简体"/>
                <w:i w:val="0"/>
                <w:color w:val="000000"/>
                <w:spacing w:val="-6"/>
                <w:kern w:val="0"/>
                <w:sz w:val="22"/>
                <w:szCs w:val="22"/>
                <w:u w:val="none"/>
                <w:lang w:val="en-US" w:eastAsia="zh-CN" w:bidi="ar"/>
              </w:rPr>
              <w:t>日修订）第七十四条</w:t>
            </w:r>
          </w:p>
        </w:tc>
        <w:tc>
          <w:tcPr>
            <w:tcW w:w="1591" w:type="dxa"/>
            <w:tcBorders>
              <w:top w:val="single" w:color="000000" w:sz="4" w:space="0"/>
              <w:left w:val="single" w:color="000000" w:sz="4" w:space="0"/>
              <w:bottom w:val="single" w:color="000000" w:sz="4" w:space="0"/>
              <w:right w:val="single" w:color="000000" w:sz="4" w:space="0"/>
            </w:tcBorders>
            <w:noWrap w:val="0"/>
            <w:vAlign w:val="center"/>
          </w:tcPr>
          <w:p w14:paraId="089B1ACD">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center"/>
              <w:rPr>
                <w:rFonts w:hint="eastAsia" w:ascii="宋体" w:hAnsi="宋体" w:eastAsia="方正仿宋简体" w:cs="方正仿宋简体"/>
                <w:i w:val="0"/>
                <w:color w:val="000000"/>
                <w:spacing w:val="-6"/>
                <w:kern w:val="0"/>
                <w:sz w:val="22"/>
                <w:szCs w:val="22"/>
                <w:u w:val="none"/>
                <w:lang w:val="en-US" w:eastAsia="zh-CN" w:bidi="ar"/>
              </w:rPr>
            </w:pPr>
          </w:p>
        </w:tc>
      </w:tr>
    </w:tbl>
    <w:p w14:paraId="737F072C">
      <w:pPr>
        <w:keepNext w:val="0"/>
        <w:keepLines w:val="0"/>
        <w:pageBreakBefore w:val="0"/>
        <w:kinsoku/>
        <w:wordWrap/>
        <w:overflowPunct/>
        <w:topLinePunct w:val="0"/>
        <w:autoSpaceDE/>
        <w:autoSpaceDN/>
        <w:bidi w:val="0"/>
        <w:adjustRightInd/>
        <w:snapToGrid/>
        <w:spacing w:line="360" w:lineRule="exact"/>
        <w:textAlignment w:val="auto"/>
        <w:rPr>
          <w:rFonts w:ascii="宋体" w:hAnsi="宋体"/>
        </w:rPr>
      </w:pPr>
    </w:p>
    <w:p w14:paraId="01B58F6B">
      <w:pPr>
        <w:spacing w:line="570" w:lineRule="exact"/>
        <w:jc w:val="left"/>
        <w:rPr>
          <w:rFonts w:hint="eastAsia" w:ascii="宋体" w:hAnsi="宋体" w:eastAsia="方正仿宋简体" w:cs="方正仿宋简体"/>
          <w:color w:val="auto"/>
          <w:sz w:val="32"/>
          <w:szCs w:val="32"/>
          <w:lang w:val="en-US" w:eastAsia="zh-CN"/>
        </w:rPr>
      </w:pPr>
    </w:p>
    <w:p w14:paraId="00F8AC39">
      <w:pPr>
        <w:keepNext w:val="0"/>
        <w:keepLines w:val="0"/>
        <w:pageBreakBefore w:val="0"/>
        <w:numPr>
          <w:ilvl w:val="0"/>
          <w:numId w:val="0"/>
        </w:numPr>
        <w:kinsoku/>
        <w:wordWrap/>
        <w:overflowPunct/>
        <w:topLinePunct w:val="0"/>
        <w:autoSpaceDE/>
        <w:autoSpaceDN/>
        <w:bidi w:val="0"/>
        <w:adjustRightInd/>
        <w:snapToGrid/>
        <w:spacing w:line="570" w:lineRule="exact"/>
        <w:ind w:firstLine="640" w:firstLineChars="200"/>
        <w:textAlignment w:val="auto"/>
        <w:rPr>
          <w:rFonts w:hint="eastAsia" w:ascii="宋体" w:hAnsi="宋体" w:eastAsia="方正黑体_GBK" w:cs="方正黑体_GBK"/>
          <w:i w:val="0"/>
          <w:iCs w:val="0"/>
          <w:caps w:val="0"/>
          <w:color w:val="000000"/>
          <w:spacing w:val="0"/>
          <w:sz w:val="32"/>
          <w:szCs w:val="32"/>
          <w:shd w:val="clear" w:color="auto" w:fill="FFFFFF"/>
          <w:lang w:eastAsia="zh-CN"/>
        </w:rPr>
      </w:pPr>
    </w:p>
    <w:p w14:paraId="37D4B07C">
      <w:pPr>
        <w:keepNext w:val="0"/>
        <w:keepLines w:val="0"/>
        <w:pageBreakBefore w:val="0"/>
        <w:kinsoku/>
        <w:wordWrap/>
        <w:overflowPunct/>
        <w:topLinePunct w:val="0"/>
        <w:autoSpaceDE/>
        <w:autoSpaceDN/>
        <w:bidi w:val="0"/>
        <w:adjustRightInd/>
        <w:snapToGrid/>
        <w:spacing w:line="570" w:lineRule="exact"/>
        <w:ind w:firstLine="420" w:firstLineChars="200"/>
        <w:textAlignment w:val="auto"/>
        <w:rPr>
          <w:rFonts w:hint="eastAsia" w:ascii="宋体" w:hAnsi="宋体"/>
          <w:color w:val="000000"/>
          <w:lang w:eastAsia="zh-CN"/>
        </w:rPr>
      </w:pPr>
      <w:bookmarkStart w:id="0" w:name="_GoBack"/>
      <w:bookmarkEnd w:id="0"/>
    </w:p>
    <w:sectPr>
      <w:pgSz w:w="11906" w:h="16838"/>
      <w:pgMar w:top="2098" w:right="1531" w:bottom="1984" w:left="1531"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小标宋">
    <w:altName w:val="微软雅黑"/>
    <w:panose1 w:val="03000509000000000000"/>
    <w:charset w:val="86"/>
    <w:family w:val="auto"/>
    <w:pitch w:val="default"/>
    <w:sig w:usb0="00000000" w:usb1="00000000" w:usb2="00000010" w:usb3="00000000" w:csb0="00040000" w:csb1="00000000"/>
  </w:font>
  <w:font w:name="方正黑体简体">
    <w:altName w:val="微软雅黑"/>
    <w:panose1 w:val="02000000000000000000"/>
    <w:charset w:val="86"/>
    <w:family w:val="script"/>
    <w:pitch w:val="default"/>
    <w:sig w:usb0="00000000" w:usb1="00000000" w:usb2="00000012"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简体">
    <w:altName w:val="微软雅黑"/>
    <w:panose1 w:val="02000000000000000000"/>
    <w:charset w:val="86"/>
    <w:family w:val="script"/>
    <w:pitch w:val="default"/>
    <w:sig w:usb0="00000000" w:usb1="00000000" w:usb2="00000012" w:usb3="00000000" w:csb0="00040001" w:csb1="00000000"/>
  </w:font>
  <w:font w:name="方正黑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IxYjNhMTcxY2JhZDM3MTUzOTRmMjkzY2E3NmU2NWYifQ=="/>
  </w:docVars>
  <w:rsids>
    <w:rsidRoot w:val="00000000"/>
    <w:rsid w:val="04E14E21"/>
    <w:rsid w:val="11D00994"/>
    <w:rsid w:val="13F82247"/>
    <w:rsid w:val="14C14179"/>
    <w:rsid w:val="2248751F"/>
    <w:rsid w:val="27BC0609"/>
    <w:rsid w:val="27F21951"/>
    <w:rsid w:val="2ADF3692"/>
    <w:rsid w:val="2EDE99B3"/>
    <w:rsid w:val="2F782CBD"/>
    <w:rsid w:val="31534978"/>
    <w:rsid w:val="3350661A"/>
    <w:rsid w:val="336E5523"/>
    <w:rsid w:val="355C48AD"/>
    <w:rsid w:val="356B415D"/>
    <w:rsid w:val="3700534A"/>
    <w:rsid w:val="39F65DCF"/>
    <w:rsid w:val="3AF34ACA"/>
    <w:rsid w:val="3BDD10BD"/>
    <w:rsid w:val="41E111CE"/>
    <w:rsid w:val="4AA7D2F2"/>
    <w:rsid w:val="5149723E"/>
    <w:rsid w:val="580A4330"/>
    <w:rsid w:val="5E526065"/>
    <w:rsid w:val="609346F9"/>
    <w:rsid w:val="620E0571"/>
    <w:rsid w:val="634C31E7"/>
    <w:rsid w:val="64B06BAB"/>
    <w:rsid w:val="6A7B4EA8"/>
    <w:rsid w:val="6B2C0A79"/>
    <w:rsid w:val="6E382932"/>
    <w:rsid w:val="6EA92CC3"/>
    <w:rsid w:val="6FC351DE"/>
    <w:rsid w:val="7AA0683D"/>
    <w:rsid w:val="7B483277"/>
    <w:rsid w:val="7B5F5BA8"/>
    <w:rsid w:val="7BCC6061"/>
    <w:rsid w:val="7F1F8807"/>
    <w:rsid w:val="7FF46C1F"/>
    <w:rsid w:val="BE7DD55E"/>
    <w:rsid w:val="BFFD4B6E"/>
    <w:rsid w:val="DDFE9E71"/>
    <w:rsid w:val="DFF7A3BE"/>
    <w:rsid w:val="DFFDCF95"/>
    <w:rsid w:val="E67BBB69"/>
    <w:rsid w:val="F5DD843B"/>
    <w:rsid w:val="F7BE5D51"/>
    <w:rsid w:val="F7BF3E3B"/>
    <w:rsid w:val="FB6FFD2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iPriority w:val="0"/>
    <w:pPr>
      <w:spacing w:before="100" w:beforeAutospacing="1" w:after="100" w:afterAutospacing="1"/>
      <w:ind w:left="0" w:right="0"/>
      <w:jc w:val="left"/>
    </w:pPr>
    <w:rPr>
      <w:kern w:val="0"/>
      <w:sz w:val="24"/>
      <w:lang w:val="en-US" w:eastAsia="zh-CN" w:bidi="ar"/>
    </w:rPr>
  </w:style>
  <w:style w:type="character" w:styleId="8">
    <w:name w:val="page number"/>
    <w:basedOn w:val="7"/>
    <w:qFormat/>
    <w:uiPriority w:val="0"/>
  </w:style>
  <w:style w:type="character" w:styleId="9">
    <w:name w:val="Emphasis"/>
    <w:basedOn w:val="7"/>
    <w:qFormat/>
    <w:uiPriority w:val="0"/>
    <w:rPr>
      <w:i/>
    </w:rPr>
  </w:style>
  <w:style w:type="character" w:styleId="10">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1737</Words>
  <Characters>1849</Characters>
  <Lines>0</Lines>
  <Paragraphs>0</Paragraphs>
  <TotalTime>5</TotalTime>
  <ScaleCrop>false</ScaleCrop>
  <LinksUpToDate>false</LinksUpToDate>
  <CharactersWithSpaces>1853</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2024-12-17T07:52:00Z</dcterms:created>
  <dc:creator>baixin</dc:creator>
  <cp:lastModifiedBy>璧玉成双</cp:lastModifiedBy>
  <cp:lastPrinted>2024-12-23T03:01:00Z</cp:lastPrinted>
  <dcterms:modified xsi:type="dcterms:W3CDTF">2025-02-21T01:58:57Z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5562DB37F68D41BEA271700FC25CDA11_13</vt:lpwstr>
  </property>
  <property fmtid="{D5CDD505-2E9C-101B-9397-08002B2CF9AE}" pid="4" name="KSOTemplateDocerSaveRecord">
    <vt:lpwstr>eyJoZGlkIjoiMzI3MDcwMDEyMjI3Yzc3YzExNTZjNmU3NzEwMTA4NTgiLCJ1c2VySWQiOiIzNDgzMzcyODMifQ==</vt:lpwstr>
  </property>
</Properties>
</file>