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31505">
      <w:pPr>
        <w:widowControl w:val="0"/>
        <w:numPr>
          <w:ilvl w:val="0"/>
          <w:numId w:val="0"/>
        </w:numPr>
        <w:tabs>
          <w:tab w:val="left" w:pos="312"/>
        </w:tabs>
        <w:autoSpaceDE/>
        <w:autoSpaceDN/>
        <w:rPr>
          <w:rFonts w:hint="eastAsia" w:ascii="仿宋_GB2312" w:hAnsi="仿宋_GB2312" w:eastAsia="仿宋_GB2312" w:cs="仿宋_GB2312"/>
          <w:color w:val="auto"/>
          <w:sz w:val="32"/>
          <w:szCs w:val="32"/>
          <w:u w:val="single" w:color="auto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u w:val="none" w:color="auto"/>
          <w:lang w:eastAsia="zh-CN" w:bidi="zh-CN"/>
        </w:rPr>
        <w:t>编号：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u w:val="single"/>
          <w:lang w:val="en-US" w:eastAsia="zh-CN" w:bidi="ar-SA"/>
        </w:rPr>
        <w:t xml:space="preserve">        </w:t>
      </w:r>
    </w:p>
    <w:p w14:paraId="6C82156B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p w14:paraId="6C877802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  <w:r>
        <w:rPr>
          <w:rFonts w:ascii="Times New Roman" w:hAnsi="Times New Roman" w:eastAsia="方正小标宋简体"/>
          <w:color w:val="auto"/>
          <w:sz w:val="44"/>
          <w:szCs w:val="44"/>
        </w:rPr>
        <w:t>行政检查</w:t>
      </w:r>
      <w:r>
        <w:rPr>
          <w:rFonts w:hint="default" w:ascii="Times New Roman" w:hAnsi="Times New Roman" w:eastAsia="方正小标宋简体"/>
          <w:color w:val="auto"/>
          <w:sz w:val="44"/>
          <w:szCs w:val="44"/>
          <w:lang w:eastAsia="zh-CN"/>
        </w:rPr>
        <w:t>情况记录</w:t>
      </w:r>
      <w:r>
        <w:rPr>
          <w:rFonts w:ascii="Times New Roman" w:hAnsi="Times New Roman" w:eastAsia="方正小标宋简体"/>
          <w:color w:val="auto"/>
          <w:sz w:val="44"/>
          <w:szCs w:val="44"/>
        </w:rPr>
        <w:t>表</w:t>
      </w:r>
    </w:p>
    <w:p w14:paraId="38FF471C">
      <w:pPr>
        <w:pStyle w:val="8"/>
        <w:keepNext w:val="0"/>
        <w:keepLines w:val="0"/>
        <w:pageBreakBefore w:val="0"/>
        <w:kinsoku/>
        <w:wordWrap/>
        <w:topLinePunct w:val="0"/>
        <w:bidi w:val="0"/>
        <w:snapToGrid w:val="0"/>
        <w:spacing w:line="600" w:lineRule="exact"/>
        <w:ind w:firstLine="0" w:firstLineChars="0"/>
        <w:jc w:val="center"/>
        <w:rPr>
          <w:rFonts w:ascii="Times New Roman" w:hAnsi="Times New Roman" w:eastAsia="方正小标宋简体"/>
          <w:color w:val="auto"/>
          <w:sz w:val="44"/>
          <w:szCs w:val="44"/>
        </w:rPr>
      </w:pPr>
    </w:p>
    <w:tbl>
      <w:tblPr>
        <w:tblStyle w:val="5"/>
        <w:tblW w:w="859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03"/>
        <w:gridCol w:w="1391"/>
        <w:gridCol w:w="1783"/>
        <w:gridCol w:w="1936"/>
        <w:gridCol w:w="2079"/>
      </w:tblGrid>
      <w:tr w14:paraId="1EAA3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7D675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被检查人基本情况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8DAE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名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称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70D2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D5E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统一社会</w:t>
            </w:r>
          </w:p>
          <w:p w14:paraId="2A92B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>信用代码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6C94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2774A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140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A1CDB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F8589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联系人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F2877F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8659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联系电话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7F1EB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B3E8D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  <w:jc w:val="center"/>
        </w:trPr>
        <w:tc>
          <w:tcPr>
            <w:tcW w:w="140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49CD0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行政执法人员情况</w:t>
            </w: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699E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FB35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AF1E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D497C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42DBB8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  <w:jc w:val="center"/>
        </w:trPr>
        <w:tc>
          <w:tcPr>
            <w:tcW w:w="140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DFD9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3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A0B2E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姓名</w:t>
            </w:r>
          </w:p>
        </w:tc>
        <w:tc>
          <w:tcPr>
            <w:tcW w:w="17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8223C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  <w:tc>
          <w:tcPr>
            <w:tcW w:w="19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4731A4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行政执法证号</w:t>
            </w:r>
          </w:p>
        </w:tc>
        <w:tc>
          <w:tcPr>
            <w:tcW w:w="20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789BA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47F2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CF9EB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时间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98243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年  月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至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年  月  日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时  分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）</w:t>
            </w:r>
          </w:p>
        </w:tc>
      </w:tr>
      <w:tr w14:paraId="684EC3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3FE5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检查地点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6ECC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1120" w:firstLineChars="40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</w:p>
        </w:tc>
      </w:tr>
      <w:tr w14:paraId="166D3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4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8AE5B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检查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情况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FF0F2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5DA4F5E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9F17213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46F302F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6AFB41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AA2617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361402AA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  <w:t>（此处仅记录检查事实情况）</w:t>
            </w:r>
          </w:p>
          <w:p w14:paraId="461BC479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4F3E3238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1818970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166D9336">
            <w:pPr>
              <w:pStyle w:val="8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ind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/>
                <w:lang w:eastAsia="zh-CN"/>
              </w:rPr>
            </w:pPr>
          </w:p>
          <w:p w14:paraId="5531F49B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47CE4E7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4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</w:pPr>
          </w:p>
          <w:p w14:paraId="62F9B6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被检查人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签名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"/>
              </w:rPr>
              <w:t>或者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>盖章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single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   年   月   日</w:t>
            </w:r>
          </w:p>
          <w:p w14:paraId="715E8A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420" w:firstLineChars="15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年   月   日</w:t>
            </w:r>
          </w:p>
          <w:p w14:paraId="0748C92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eastAsia="zh-CN"/>
              </w:rPr>
              <w:t>行政执法人员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singl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 xml:space="preserve">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</w:rPr>
              <w:t>年   月   日</w:t>
            </w:r>
          </w:p>
        </w:tc>
      </w:tr>
      <w:tr w14:paraId="4242B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14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93203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spacing w:line="40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</w:rPr>
              <w:t>结果告知</w:t>
            </w:r>
          </w:p>
        </w:tc>
        <w:tc>
          <w:tcPr>
            <w:tcW w:w="718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B8DF6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通过行政检查</w:t>
            </w:r>
          </w:p>
          <w:p w14:paraId="753B53BD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kern w:val="2"/>
                <w:sz w:val="28"/>
                <w:szCs w:val="28"/>
                <w:u w:val="none" w:color="auto"/>
                <w:lang w:eastAsia="zh-CN" w:bidi="zh-CN"/>
              </w:rPr>
              <w:t>未通过行政检查</w:t>
            </w:r>
          </w:p>
          <w:p w14:paraId="43E52A9B">
            <w:pPr>
              <w:pStyle w:val="3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400" w:lineRule="exact"/>
              <w:ind w:firstLine="420" w:firstLineChars="150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☐</w:t>
            </w:r>
            <w:r>
              <w:rPr>
                <w:rFonts w:hint="default" w:ascii="仿宋_GB2312" w:hAnsi="仿宋_GB2312" w:eastAsia="仿宋_GB2312" w:cs="仿宋_GB2312"/>
                <w:color w:val="auto"/>
                <w:sz w:val="28"/>
                <w:szCs w:val="28"/>
                <w:u w:val="none" w:color="auto"/>
                <w:lang w:eastAsia="zh-CN"/>
              </w:rPr>
              <w:t>其他</w:t>
            </w:r>
          </w:p>
        </w:tc>
      </w:tr>
    </w:tbl>
    <w:p w14:paraId="044712AB">
      <w:pPr>
        <w:pStyle w:val="3"/>
        <w:tabs>
          <w:tab w:val="left" w:pos="944"/>
        </w:tabs>
        <w:spacing w:line="600" w:lineRule="exact"/>
        <w:ind w:left="0" w:leftChars="0" w:firstLine="0" w:firstLineChars="0"/>
        <w:rPr>
          <w:rFonts w:hint="eastAsia" w:ascii="楷体" w:hAnsi="楷体" w:eastAsia="楷体" w:cs="楷体"/>
          <w:color w:val="auto"/>
          <w:sz w:val="32"/>
          <w:szCs w:val="32"/>
          <w:u w:val="none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eastAsia="zh-CN"/>
        </w:rPr>
        <w:t>【注意事项】</w:t>
      </w:r>
    </w:p>
    <w:p w14:paraId="12CC999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1.检查情况主要填写检查事项、标准、方式、内容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和存在的问题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等。各地区、各部门要结合实际，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条目化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的形式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规范填写内容，尽可能采用勾选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框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等方式，快速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便捷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、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准确记录检查情况，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以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减轻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行政执法人员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负担，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同时使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被检查人清晰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知晓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检查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情况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。</w:t>
      </w:r>
    </w:p>
    <w:p w14:paraId="5ACE8DB9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2.检查结果能当场告知的，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当场告知。不能当场告知的，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及时告知。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实施行政检查时，要加强指导服务。</w:t>
      </w:r>
    </w:p>
    <w:p w14:paraId="5D485014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</w:pP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3.通过信息平台统一公示检查结果的，</w:t>
      </w:r>
      <w:r>
        <w:rPr>
          <w:rFonts w:hint="eastAsia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应当</w:t>
      </w:r>
      <w:r>
        <w:rPr>
          <w:rFonts w:hint="default" w:ascii="楷体" w:hAnsi="楷体" w:eastAsia="楷体" w:cs="楷体"/>
          <w:color w:val="auto"/>
          <w:kern w:val="2"/>
          <w:sz w:val="30"/>
          <w:szCs w:val="30"/>
          <w:u w:val="none"/>
          <w:lang w:val="en-US" w:eastAsia="zh-CN" w:bidi="ar-SA"/>
        </w:rPr>
        <w:t>在检查时告知被检查人查询途径。</w:t>
      </w:r>
    </w:p>
    <w:p w14:paraId="0DFE318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312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kern w:val="2"/>
          <w:sz w:val="30"/>
          <w:szCs w:val="30"/>
          <w:u w:val="none"/>
          <w:lang w:val="en-US" w:eastAsia="zh-CN" w:bidi="ar-SA"/>
        </w:rPr>
      </w:pPr>
    </w:p>
    <w:p w14:paraId="5311094E">
      <w:pPr>
        <w:rPr>
          <w:rFonts w:hint="eastAsia" w:eastAsia="宋体"/>
          <w:lang w:eastAsia="zh-CN"/>
        </w:rPr>
      </w:pPr>
    </w:p>
    <w:p w14:paraId="1FAA0DA1">
      <w:pPr>
        <w:rPr>
          <w:rFonts w:hint="eastAsia" w:eastAsia="宋体"/>
          <w:lang w:eastAsia="zh-CN"/>
        </w:rPr>
      </w:pPr>
    </w:p>
    <w:p w14:paraId="5BF09957">
      <w:bookmarkStart w:id="0" w:name="_GoBack"/>
      <w:bookmarkEnd w:id="0"/>
    </w:p>
    <w:sectPr>
      <w:footerReference r:id="rId3" w:type="default"/>
      <w:pgSz w:w="11906" w:h="16838"/>
      <w:pgMar w:top="1814" w:right="1474" w:bottom="1757" w:left="147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1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CBB650">
    <w:pPr>
      <w:pStyle w:val="4"/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0F2B6503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vert="horz" wrap="none" lIns="0" tIns="0" rIns="0" bIns="0" anchor="t" anchorCtr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2B6503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AD3B74"/>
    <w:rsid w:val="20C90C74"/>
    <w:rsid w:val="29AD3B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TOC2"/>
    <w:basedOn w:val="1"/>
    <w:next w:val="1"/>
    <w:qFormat/>
    <w:uiPriority w:val="0"/>
    <w:pPr>
      <w:ind w:left="420" w:leftChars="200"/>
      <w:textAlignment w:val="baseline"/>
    </w:p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32"/>
      <w:szCs w:val="32"/>
      <w:u w:val="single" w:color="000000"/>
      <w:lang w:val="zh-CN" w:eastAsia="zh-CN" w:bidi="zh-CN"/>
    </w:r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7">
    <w:name w:val="样式1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28"/>
    </w:rPr>
  </w:style>
  <w:style w:type="paragraph" w:customStyle="1" w:styleId="8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Calibri" w:eastAsia="宋体" w:cs="Times New Roman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2025-11-06T06:16:00Z</dcterms:created>
  <dc:creator>qajcs</dc:creator>
  <cp:lastModifiedBy>qajcs</cp:lastModifiedBy>
  <dcterms:modified xsi:type="dcterms:W3CDTF">2025-11-06T06:16:41Z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94E65700364F4B0B9D1BC52F315A5D15_11</vt:lpwstr>
  </property>
  <property fmtid="{D5CDD505-2E9C-101B-9397-08002B2CF9AE}" pid="4" name="KSOTemplateDocerSaveRecord">
    <vt:lpwstr>eyJoZGlkIjoiMWMxY2QzZjMwODg2MzNjMGMwYjQ0ZmZjNmJiZmY0OWMifQ==</vt:lpwstr>
  </property>
</Properties>
</file>