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60822A">
      <w:pPr>
        <w:jc w:val="center"/>
        <w:rPr>
          <w:rFonts w:hint="default" w:eastAsiaTheme="minorEastAsia"/>
          <w:b/>
          <w:bCs/>
          <w:sz w:val="44"/>
          <w:szCs w:val="44"/>
          <w:lang w:val="en-US" w:eastAsia="zh-CN"/>
        </w:rPr>
      </w:pPr>
      <w:r>
        <w:rPr>
          <w:rFonts w:hint="eastAsia"/>
          <w:b/>
          <w:bCs/>
          <w:sz w:val="44"/>
          <w:szCs w:val="44"/>
          <w:lang w:val="en-US" w:eastAsia="zh-CN"/>
        </w:rPr>
        <w:t>迁安市行政审批局“送政策上门服务”</w:t>
      </w:r>
    </w:p>
    <w:p w14:paraId="698A4279">
      <w:pPr>
        <w:jc w:val="center"/>
        <w:rPr>
          <w:rFonts w:hint="default" w:eastAsiaTheme="minorEastAsia"/>
          <w:b/>
          <w:bCs/>
          <w:sz w:val="44"/>
          <w:szCs w:val="44"/>
          <w:lang w:val="en-US" w:eastAsia="zh-CN"/>
        </w:rPr>
      </w:pPr>
      <w:r>
        <w:rPr>
          <w:rFonts w:hint="eastAsia"/>
          <w:b/>
          <w:bCs/>
          <w:sz w:val="44"/>
          <w:szCs w:val="44"/>
          <w:lang w:val="en-US" w:eastAsia="zh-CN"/>
        </w:rPr>
        <w:t>县级“政策包”——个体工商户篇</w:t>
      </w:r>
    </w:p>
    <w:p w14:paraId="6DACAEFF">
      <w:pPr>
        <w:rPr>
          <w:rFonts w:hint="eastAsia"/>
          <w:b/>
          <w:bCs/>
          <w:sz w:val="21"/>
          <w:szCs w:val="21"/>
          <w:lang w:val="en-US" w:eastAsia="zh-CN"/>
        </w:rPr>
      </w:pPr>
      <w:r>
        <w:rPr>
          <w:rFonts w:hint="eastAsia"/>
          <w:b/>
          <w:bCs/>
          <w:sz w:val="21"/>
          <w:szCs w:val="21"/>
        </w:rPr>
        <w:t>一、个体工商户部分:</w:t>
      </w:r>
    </w:p>
    <w:p w14:paraId="55292421">
      <w:pPr>
        <w:rPr>
          <w:rFonts w:hint="eastAsia"/>
          <w:sz w:val="21"/>
          <w:szCs w:val="21"/>
        </w:rPr>
      </w:pPr>
      <w:r>
        <w:rPr>
          <w:rFonts w:hint="eastAsia"/>
          <w:sz w:val="21"/>
          <w:szCs w:val="21"/>
          <w:lang w:val="en-US" w:eastAsia="zh-CN"/>
        </w:rPr>
        <w:t>1、</w:t>
      </w:r>
      <w:r>
        <w:rPr>
          <w:rFonts w:hint="eastAsia"/>
          <w:sz w:val="21"/>
          <w:szCs w:val="21"/>
        </w:rPr>
        <w:t>什么是个体工商户?</w:t>
      </w:r>
    </w:p>
    <w:p w14:paraId="7062BF8F">
      <w:pPr>
        <w:rPr>
          <w:rFonts w:hint="eastAsia"/>
          <w:sz w:val="21"/>
          <w:szCs w:val="21"/>
        </w:rPr>
      </w:pPr>
      <w:r>
        <w:rPr>
          <w:rFonts w:hint="eastAsia"/>
          <w:sz w:val="21"/>
          <w:szCs w:val="21"/>
        </w:rPr>
        <w:t>答:按照《民法典》第54条规定:自然人从事工商经营，经依法登记为个体工商户。个体工商户可以起字号。</w:t>
      </w:r>
    </w:p>
    <w:p w14:paraId="4DFD7E0A">
      <w:pPr>
        <w:rPr>
          <w:rFonts w:hint="eastAsia"/>
          <w:sz w:val="21"/>
          <w:szCs w:val="21"/>
          <w:lang w:val="en-US" w:eastAsia="zh-CN"/>
        </w:rPr>
      </w:pPr>
      <w:r>
        <w:rPr>
          <w:rFonts w:hint="eastAsia"/>
          <w:sz w:val="21"/>
          <w:szCs w:val="21"/>
          <w:lang w:val="en-US" w:eastAsia="zh-CN"/>
        </w:rPr>
        <w:t>2、个体工商户应在哪里办理营业执照？</w:t>
      </w:r>
    </w:p>
    <w:p w14:paraId="5978295F">
      <w:pPr>
        <w:rPr>
          <w:rFonts w:hint="eastAsia"/>
          <w:sz w:val="21"/>
          <w:szCs w:val="21"/>
          <w:lang w:val="en-US" w:eastAsia="zh-CN"/>
        </w:rPr>
      </w:pPr>
      <w:r>
        <w:rPr>
          <w:rFonts w:hint="eastAsia"/>
          <w:sz w:val="21"/>
          <w:szCs w:val="21"/>
          <w:lang w:val="en-US" w:eastAsia="zh-CN"/>
        </w:rPr>
        <w:t>答：个体工商户应在其经营场所所属乡镇、街道办事处综合服务中心办理营业执照，也可以通过“冀时办”APP申请办理。</w:t>
      </w:r>
    </w:p>
    <w:p w14:paraId="0495BB85">
      <w:pPr>
        <w:numPr>
          <w:ilvl w:val="0"/>
          <w:numId w:val="0"/>
        </w:numPr>
        <w:rPr>
          <w:rFonts w:hint="eastAsia"/>
          <w:sz w:val="21"/>
          <w:szCs w:val="21"/>
          <w:lang w:val="en-US" w:eastAsia="zh-CN"/>
        </w:rPr>
      </w:pPr>
      <w:r>
        <w:rPr>
          <w:rFonts w:hint="eastAsia"/>
          <w:sz w:val="21"/>
          <w:szCs w:val="21"/>
          <w:lang w:val="en-US" w:eastAsia="zh-CN"/>
        </w:rPr>
        <w:t>3、个体工商户通过“冀时办”APP申请设立登记的应如何操作？</w:t>
      </w:r>
    </w:p>
    <w:p w14:paraId="2AA2AE64">
      <w:pPr>
        <w:numPr>
          <w:ilvl w:val="0"/>
          <w:numId w:val="0"/>
        </w:numPr>
        <w:rPr>
          <w:rFonts w:hint="eastAsia"/>
          <w:sz w:val="21"/>
          <w:szCs w:val="21"/>
          <w:lang w:val="en-US" w:eastAsia="zh-CN"/>
        </w:rPr>
      </w:pPr>
      <w:r>
        <w:rPr>
          <w:rFonts w:hint="eastAsia"/>
          <w:sz w:val="21"/>
          <w:szCs w:val="21"/>
          <w:lang w:val="en-US" w:eastAsia="zh-CN"/>
        </w:rPr>
        <w:t>答：第一步：打开“冀时办”APP，在页面点击“个体工商户全程电子化”。第二步：进入业务办理页面，点击“个体工商户开业”。第三步：接下来在页面中部点击“直接申请”。第四步：最后在页面输入相关信息，点击下一步进入即可申请营业执照。</w:t>
      </w:r>
    </w:p>
    <w:p w14:paraId="518AA1AA">
      <w:pPr>
        <w:numPr>
          <w:ilvl w:val="0"/>
          <w:numId w:val="0"/>
        </w:numPr>
        <w:rPr>
          <w:rFonts w:hint="eastAsia"/>
          <w:sz w:val="21"/>
          <w:szCs w:val="21"/>
          <w:lang w:val="en-US" w:eastAsia="zh-CN"/>
        </w:rPr>
      </w:pPr>
      <w:r>
        <w:rPr>
          <w:rFonts w:hint="eastAsia"/>
          <w:sz w:val="21"/>
          <w:szCs w:val="21"/>
          <w:lang w:val="en-US" w:eastAsia="zh-CN"/>
        </w:rPr>
        <w:t>4、个体工商户经营范围如何确定？</w:t>
      </w:r>
    </w:p>
    <w:p w14:paraId="49691F2A">
      <w:pPr>
        <w:numPr>
          <w:ilvl w:val="0"/>
          <w:numId w:val="0"/>
        </w:numPr>
        <w:rPr>
          <w:rFonts w:hint="eastAsia"/>
          <w:sz w:val="21"/>
          <w:szCs w:val="21"/>
          <w:lang w:val="en-US" w:eastAsia="zh-CN"/>
        </w:rPr>
      </w:pPr>
      <w:r>
        <w:rPr>
          <w:rFonts w:hint="eastAsia"/>
          <w:sz w:val="21"/>
          <w:szCs w:val="21"/>
          <w:lang w:val="en-US" w:eastAsia="zh-CN"/>
        </w:rPr>
        <w:t>答：申请人可通过微信小程序搜索“经营范围规范表述查询系统（试用版）”，选择“个体适用”选项后，通过输入经营范围关键字进行查询选取。</w:t>
      </w:r>
    </w:p>
    <w:p w14:paraId="7CCED762">
      <w:pPr>
        <w:numPr>
          <w:ilvl w:val="0"/>
          <w:numId w:val="0"/>
        </w:numPr>
        <w:rPr>
          <w:rFonts w:hint="eastAsia"/>
          <w:sz w:val="21"/>
          <w:szCs w:val="21"/>
          <w:lang w:val="en-US" w:eastAsia="zh-CN"/>
        </w:rPr>
      </w:pPr>
      <w:r>
        <w:rPr>
          <w:rFonts w:hint="eastAsia"/>
          <w:sz w:val="21"/>
          <w:szCs w:val="21"/>
          <w:lang w:val="en-US" w:eastAsia="zh-CN"/>
        </w:rPr>
        <w:t>5、个体工商户变更经营者应如何办理？</w:t>
      </w:r>
    </w:p>
    <w:p w14:paraId="385F3345">
      <w:pPr>
        <w:numPr>
          <w:ilvl w:val="0"/>
          <w:numId w:val="0"/>
        </w:numPr>
        <w:rPr>
          <w:rFonts w:hint="eastAsia"/>
          <w:sz w:val="21"/>
          <w:szCs w:val="21"/>
          <w:lang w:val="en-US" w:eastAsia="zh-CN"/>
        </w:rPr>
      </w:pPr>
      <w:r>
        <w:rPr>
          <w:rFonts w:hint="eastAsia"/>
          <w:sz w:val="21"/>
          <w:szCs w:val="21"/>
          <w:lang w:val="en-US" w:eastAsia="zh-CN"/>
        </w:rPr>
        <w:t>答：应提交一下材料：（1）《个体工商户登记（备案）申请书》；（2）清税证明材料；（3）个体工商户经营者变更登记承诺书；（4）变更后经营者的身份证件复印件；（5）因继承发生经营者变更的，提交经公证的材料或者生效法律文书等继承证明材料；（6）家庭经营的个体工商户，在已备案的家庭成员中内部变更经营者的，仅提交变更后的经营者的身份证复印件；（7）营业执照正、副本。</w:t>
      </w:r>
    </w:p>
    <w:p w14:paraId="6C2462C5">
      <w:pPr>
        <w:numPr>
          <w:ilvl w:val="0"/>
          <w:numId w:val="0"/>
        </w:numPr>
        <w:rPr>
          <w:rFonts w:hint="eastAsia"/>
          <w:sz w:val="21"/>
          <w:szCs w:val="21"/>
        </w:rPr>
      </w:pPr>
      <w:r>
        <w:rPr>
          <w:rFonts w:hint="eastAsia"/>
          <w:sz w:val="21"/>
          <w:szCs w:val="21"/>
          <w:lang w:val="en-US" w:eastAsia="zh-CN"/>
        </w:rPr>
        <w:t>6、</w:t>
      </w:r>
      <w:r>
        <w:rPr>
          <w:rFonts w:hint="eastAsia"/>
          <w:sz w:val="21"/>
          <w:szCs w:val="21"/>
        </w:rPr>
        <w:t>个体工商户变更组成形式及家庭参加经营的家庭成员姓名备案的，应当提供哪些证明文件证明家庭成员关系?</w:t>
      </w:r>
    </w:p>
    <w:p w14:paraId="00D844A2">
      <w:pPr>
        <w:numPr>
          <w:ilvl w:val="0"/>
          <w:numId w:val="0"/>
        </w:numPr>
        <w:rPr>
          <w:rFonts w:hint="eastAsia"/>
          <w:sz w:val="21"/>
          <w:szCs w:val="21"/>
        </w:rPr>
      </w:pPr>
      <w:r>
        <w:rPr>
          <w:rFonts w:hint="eastAsia"/>
          <w:sz w:val="21"/>
          <w:szCs w:val="21"/>
        </w:rPr>
        <w:t>答:个体工商户变更组成形式及家庭参加经营的家庭成员姓名备案时，可以通过居民户口簿复印件，结婚证复印件等可以说明家庭成员关系的材料复印件,及参与经营家庭成员身份证件复印件作为提交材料。</w:t>
      </w:r>
    </w:p>
    <w:p w14:paraId="7E8E58A4">
      <w:pPr>
        <w:numPr>
          <w:ilvl w:val="0"/>
          <w:numId w:val="0"/>
        </w:numPr>
        <w:rPr>
          <w:rFonts w:hint="eastAsia"/>
          <w:sz w:val="21"/>
          <w:szCs w:val="21"/>
          <w:lang w:val="en-US" w:eastAsia="zh-CN"/>
        </w:rPr>
      </w:pPr>
      <w:r>
        <w:rPr>
          <w:rFonts w:hint="eastAsia"/>
          <w:sz w:val="21"/>
          <w:szCs w:val="21"/>
          <w:lang w:val="en-US" w:eastAsia="zh-CN"/>
        </w:rPr>
        <w:t>7、个体工商户登记事项不包含出资额,个体工商户想变更出资该如何操作?</w:t>
      </w:r>
    </w:p>
    <w:p w14:paraId="41903430">
      <w:pPr>
        <w:numPr>
          <w:ilvl w:val="0"/>
          <w:numId w:val="0"/>
        </w:numPr>
        <w:rPr>
          <w:rFonts w:hint="eastAsia"/>
          <w:sz w:val="21"/>
          <w:szCs w:val="21"/>
          <w:lang w:val="en-US" w:eastAsia="zh-CN"/>
        </w:rPr>
      </w:pPr>
      <w:r>
        <w:rPr>
          <w:rFonts w:hint="eastAsia"/>
          <w:sz w:val="21"/>
          <w:szCs w:val="21"/>
          <w:lang w:val="en-US" w:eastAsia="zh-CN"/>
        </w:rPr>
        <w:t>答:按照《市场主体登记管理条例实施细则》规定，出资额不属于个体工商户登记事项，需要调整出资额信息的，可在办理其他变更或备案事项时一并进行信息调整。</w:t>
      </w:r>
    </w:p>
    <w:p w14:paraId="74AD68ED">
      <w:pPr>
        <w:numPr>
          <w:ilvl w:val="0"/>
          <w:numId w:val="0"/>
        </w:numPr>
        <w:rPr>
          <w:rFonts w:hint="eastAsia"/>
          <w:sz w:val="21"/>
          <w:szCs w:val="21"/>
          <w:lang w:val="en-US" w:eastAsia="zh-CN"/>
        </w:rPr>
      </w:pPr>
      <w:r>
        <w:rPr>
          <w:rFonts w:hint="eastAsia"/>
          <w:sz w:val="21"/>
          <w:szCs w:val="21"/>
          <w:lang w:val="en-US" w:eastAsia="zh-CN"/>
        </w:rPr>
        <w:t>8、个体工商户可以“一照多址”么？</w:t>
      </w:r>
    </w:p>
    <w:p w14:paraId="48BBF8CB">
      <w:pPr>
        <w:numPr>
          <w:ilvl w:val="0"/>
          <w:numId w:val="0"/>
        </w:numPr>
        <w:rPr>
          <w:rFonts w:hint="eastAsia"/>
          <w:sz w:val="21"/>
          <w:szCs w:val="21"/>
          <w:lang w:val="en-US" w:eastAsia="zh-CN"/>
        </w:rPr>
      </w:pPr>
      <w:r>
        <w:rPr>
          <w:rFonts w:hint="eastAsia"/>
          <w:sz w:val="21"/>
          <w:szCs w:val="21"/>
          <w:lang w:val="en-US" w:eastAsia="zh-CN"/>
        </w:rPr>
        <w:t>答：按照《个体工商户登记管理办法》第12条规定，个体工商户可以在其登记机关辖区内申请登记一个或者多个实体经营场所，经营范围涉及前置审批事项的除外。个体工商户申请登记多个实体经营场所的，登记机关应当将所有实体经营场所全部记载在营业执照上。（登记机关辖区指县域范围内，已成立的个体工商户申请增加“一照多址”的，仍由发照机关受理。）</w:t>
      </w:r>
    </w:p>
    <w:p w14:paraId="62E24CAF">
      <w:pPr>
        <w:numPr>
          <w:ilvl w:val="0"/>
          <w:numId w:val="0"/>
        </w:numPr>
        <w:ind w:leftChars="0"/>
        <w:rPr>
          <w:rFonts w:hint="default"/>
          <w:sz w:val="21"/>
          <w:szCs w:val="21"/>
          <w:lang w:val="en-US" w:eastAsia="zh-CN"/>
        </w:rPr>
      </w:pPr>
      <w:r>
        <w:rPr>
          <w:rFonts w:hint="eastAsia"/>
          <w:sz w:val="21"/>
          <w:szCs w:val="21"/>
          <w:lang w:val="en-US" w:eastAsia="zh-CN"/>
        </w:rPr>
        <w:t>9、个体工商户注销营业执照，应提交什么材料？</w:t>
      </w:r>
    </w:p>
    <w:p w14:paraId="7F4C88FF">
      <w:pPr>
        <w:numPr>
          <w:ilvl w:val="0"/>
          <w:numId w:val="0"/>
        </w:numPr>
        <w:ind w:leftChars="0"/>
        <w:rPr>
          <w:rFonts w:hint="default"/>
          <w:sz w:val="21"/>
          <w:szCs w:val="21"/>
          <w:lang w:val="en-US" w:eastAsia="zh-CN"/>
        </w:rPr>
      </w:pPr>
      <w:r>
        <w:rPr>
          <w:rFonts w:hint="eastAsia"/>
          <w:sz w:val="21"/>
          <w:szCs w:val="21"/>
          <w:lang w:val="en-US" w:eastAsia="zh-CN"/>
        </w:rPr>
        <w:t>答：（1）《个体工商户登记（备案）申请书》；（2）清税证明材料（登记机关和税务部门已共享清税信息的，无需提交纸质清税证明材料）；（3）已领取纸质版营业执照的缴回营业执照正、副本。</w:t>
      </w:r>
    </w:p>
    <w:p w14:paraId="67C4FE73">
      <w:pPr>
        <w:numPr>
          <w:ilvl w:val="0"/>
          <w:numId w:val="0"/>
        </w:numPr>
        <w:rPr>
          <w:rFonts w:hint="eastAsia"/>
          <w:sz w:val="21"/>
          <w:szCs w:val="21"/>
          <w:lang w:val="en-US" w:eastAsia="zh-CN"/>
        </w:rPr>
      </w:pPr>
      <w:r>
        <w:rPr>
          <w:rFonts w:hint="eastAsia"/>
          <w:sz w:val="21"/>
          <w:szCs w:val="21"/>
          <w:lang w:val="en-US" w:eastAsia="zh-CN"/>
        </w:rPr>
        <w:t>10、个体工商户经营者不到现场，可以委托其他人代办么？</w:t>
      </w:r>
    </w:p>
    <w:p w14:paraId="02E41064">
      <w:pPr>
        <w:numPr>
          <w:ilvl w:val="0"/>
          <w:numId w:val="0"/>
        </w:numPr>
        <w:rPr>
          <w:rFonts w:hint="default"/>
          <w:sz w:val="21"/>
          <w:szCs w:val="21"/>
          <w:lang w:val="en-US" w:eastAsia="zh-CN"/>
        </w:rPr>
      </w:pPr>
      <w:r>
        <w:rPr>
          <w:rFonts w:hint="eastAsia"/>
          <w:sz w:val="21"/>
          <w:szCs w:val="21"/>
          <w:lang w:val="en-US" w:eastAsia="zh-CN"/>
        </w:rPr>
        <w:t>答：可以委托其他人代办。需要按要求填写《个体工商户登记（备案）申请书》中的“指定代表/委托代理人信息”页，并提供代理人员的身份证复印件，登记代理人应当通过全国经营主体登记注册代理人系统表明其代理身份。经营者应对所办理的业务进行实名验证，无需到现场。</w:t>
      </w:r>
    </w:p>
    <w:p w14:paraId="5E314758">
      <w:pPr>
        <w:numPr>
          <w:ilvl w:val="0"/>
          <w:numId w:val="0"/>
        </w:numPr>
        <w:rPr>
          <w:rFonts w:hint="eastAsia"/>
          <w:sz w:val="21"/>
          <w:szCs w:val="21"/>
        </w:rPr>
      </w:pPr>
      <w:r>
        <w:rPr>
          <w:rFonts w:hint="eastAsia"/>
          <w:sz w:val="21"/>
          <w:szCs w:val="21"/>
          <w:lang w:val="en-US" w:eastAsia="zh-CN"/>
        </w:rPr>
        <w:t>11、</w:t>
      </w:r>
      <w:r>
        <w:rPr>
          <w:rFonts w:hint="eastAsia"/>
          <w:sz w:val="21"/>
          <w:szCs w:val="21"/>
        </w:rPr>
        <w:t>个体工商户是法人吗?</w:t>
      </w:r>
    </w:p>
    <w:p w14:paraId="25B35B1E">
      <w:pPr>
        <w:rPr>
          <w:rFonts w:hint="eastAsia" w:eastAsiaTheme="minorEastAsia"/>
          <w:sz w:val="21"/>
          <w:szCs w:val="21"/>
          <w:lang w:val="en-US" w:eastAsia="zh-CN"/>
        </w:rPr>
      </w:pPr>
      <w:r>
        <w:rPr>
          <w:rFonts w:hint="eastAsia"/>
          <w:sz w:val="21"/>
          <w:szCs w:val="21"/>
        </w:rPr>
        <w:t>答:个体工商户不具有法人资格。按照《民法典》第57条规定:法人是具有民事权利和民事行为能力,依法独立享有民事权利和承担民事义务的组织。个体工商户是依法登记从事工商业经营的自然人或</w:t>
      </w:r>
      <w:r>
        <w:rPr>
          <w:rFonts w:hint="eastAsia"/>
          <w:sz w:val="21"/>
          <w:szCs w:val="21"/>
          <w:lang w:val="en-US" w:eastAsia="zh-CN"/>
        </w:rPr>
        <w:t>家庭。</w:t>
      </w:r>
    </w:p>
    <w:p w14:paraId="37B7A06E">
      <w:pPr>
        <w:numPr>
          <w:ilvl w:val="0"/>
          <w:numId w:val="0"/>
        </w:numPr>
        <w:rPr>
          <w:rFonts w:hint="default"/>
          <w:b/>
          <w:bCs/>
          <w:sz w:val="21"/>
          <w:szCs w:val="21"/>
          <w:lang w:val="en-US" w:eastAsia="zh-CN"/>
        </w:rPr>
      </w:pPr>
      <w:r>
        <w:rPr>
          <w:rFonts w:hint="eastAsia"/>
          <w:b/>
          <w:bCs/>
          <w:sz w:val="21"/>
          <w:szCs w:val="21"/>
          <w:lang w:val="en-US" w:eastAsia="zh-CN"/>
        </w:rPr>
        <w:t>二、“个转企”部分：</w:t>
      </w:r>
    </w:p>
    <w:p w14:paraId="1EF8F144">
      <w:pPr>
        <w:rPr>
          <w:rFonts w:hint="eastAsia"/>
          <w:sz w:val="21"/>
          <w:szCs w:val="21"/>
        </w:rPr>
      </w:pPr>
      <w:r>
        <w:rPr>
          <w:rFonts w:hint="eastAsia"/>
          <w:sz w:val="21"/>
          <w:szCs w:val="21"/>
          <w:lang w:val="en-US" w:eastAsia="zh-CN"/>
        </w:rPr>
        <w:t>1、</w:t>
      </w:r>
      <w:r>
        <w:rPr>
          <w:rFonts w:hint="eastAsia"/>
          <w:sz w:val="21"/>
          <w:szCs w:val="21"/>
        </w:rPr>
        <w:t>个体工商户能升级为企业吗?</w:t>
      </w:r>
    </w:p>
    <w:p w14:paraId="39A94A5B">
      <w:pPr>
        <w:rPr>
          <w:rFonts w:hint="eastAsia"/>
          <w:sz w:val="21"/>
          <w:szCs w:val="21"/>
        </w:rPr>
      </w:pPr>
      <w:r>
        <w:rPr>
          <w:rFonts w:hint="eastAsia"/>
          <w:sz w:val="21"/>
          <w:szCs w:val="21"/>
        </w:rPr>
        <w:t>答:可以。按照《个体工商户登记管理规定》第十七条规定，为支持个体工商户健康发展，支持具有一定规模的个体工商户(不含港、澳、台居民个体工商户)升级为企业，即“个转企”。登记机关最大限度保留原名称的字号和行业特点，不改变住所(经营场所)的，不再提交住所(经营场所)使用证明材料。</w:t>
      </w:r>
    </w:p>
    <w:p w14:paraId="2C8B9FA7">
      <w:pPr>
        <w:rPr>
          <w:rFonts w:hint="eastAsia"/>
          <w:sz w:val="21"/>
          <w:szCs w:val="21"/>
        </w:rPr>
      </w:pPr>
      <w:r>
        <w:rPr>
          <w:rFonts w:hint="eastAsia"/>
          <w:sz w:val="21"/>
          <w:szCs w:val="21"/>
          <w:lang w:val="en-US" w:eastAsia="zh-CN"/>
        </w:rPr>
        <w:t>2、</w:t>
      </w:r>
      <w:r>
        <w:rPr>
          <w:rFonts w:hint="eastAsia"/>
          <w:sz w:val="21"/>
          <w:szCs w:val="21"/>
        </w:rPr>
        <w:t>个体工商户可以转型为企业的组织形式包含哪些?</w:t>
      </w:r>
    </w:p>
    <w:p w14:paraId="2B36DD9B">
      <w:pPr>
        <w:rPr>
          <w:rFonts w:hint="eastAsia"/>
          <w:sz w:val="21"/>
          <w:szCs w:val="21"/>
        </w:rPr>
      </w:pPr>
      <w:r>
        <w:rPr>
          <w:rFonts w:hint="eastAsia"/>
          <w:sz w:val="21"/>
          <w:szCs w:val="21"/>
        </w:rPr>
        <w:t>答:个体工商户转型为企业，包括个体工商户转型为公司、合伙企业和个人独资企业等组织形式。</w:t>
      </w:r>
    </w:p>
    <w:p w14:paraId="7AD6DB2D">
      <w:pPr>
        <w:numPr>
          <w:ilvl w:val="0"/>
          <w:numId w:val="0"/>
        </w:numPr>
        <w:rPr>
          <w:rFonts w:hint="eastAsia"/>
          <w:sz w:val="21"/>
          <w:szCs w:val="21"/>
        </w:rPr>
      </w:pPr>
      <w:r>
        <w:rPr>
          <w:rFonts w:hint="eastAsia"/>
          <w:sz w:val="21"/>
          <w:szCs w:val="21"/>
          <w:lang w:val="en-US" w:eastAsia="zh-CN"/>
        </w:rPr>
        <w:t>3、</w:t>
      </w:r>
      <w:r>
        <w:rPr>
          <w:rFonts w:hint="eastAsia"/>
          <w:sz w:val="21"/>
          <w:szCs w:val="21"/>
        </w:rPr>
        <w:t>“个转企”后，原社会统一信用代码还保留吗?</w:t>
      </w:r>
    </w:p>
    <w:p w14:paraId="0D37FB0F">
      <w:pPr>
        <w:numPr>
          <w:ilvl w:val="0"/>
          <w:numId w:val="0"/>
        </w:numPr>
        <w:rPr>
          <w:rFonts w:hint="eastAsia"/>
          <w:sz w:val="21"/>
          <w:szCs w:val="21"/>
        </w:rPr>
      </w:pPr>
      <w:r>
        <w:rPr>
          <w:rFonts w:hint="eastAsia"/>
          <w:sz w:val="21"/>
          <w:szCs w:val="21"/>
        </w:rPr>
        <w:t>答:“个转企”有两种方式。一是注销新设方式,即注销原个体工商户后，再新设企业,新设立的企业使用新的统一社会信用代码。另一种是直接变更方式，即个体工商户通过变更的方式转型为企业，该企业延用过去个体工商户的统一社会信用代码。</w:t>
      </w:r>
    </w:p>
    <w:p w14:paraId="300245B8">
      <w:pPr>
        <w:numPr>
          <w:ilvl w:val="0"/>
          <w:numId w:val="0"/>
        </w:numPr>
        <w:rPr>
          <w:rFonts w:hint="default"/>
          <w:sz w:val="21"/>
          <w:szCs w:val="21"/>
          <w:lang w:val="en-US" w:eastAsia="zh-CN"/>
        </w:rPr>
      </w:pPr>
      <w:r>
        <w:rPr>
          <w:rFonts w:hint="eastAsia"/>
          <w:sz w:val="21"/>
          <w:szCs w:val="21"/>
          <w:lang w:val="en-US" w:eastAsia="zh-CN"/>
        </w:rPr>
        <w:t>4、通过直接变更方式进行“个转企”登记，转为公司类型的应提交哪些材料？</w:t>
      </w:r>
    </w:p>
    <w:p w14:paraId="349F5804">
      <w:pPr>
        <w:numPr>
          <w:ilvl w:val="0"/>
          <w:numId w:val="0"/>
        </w:numPr>
        <w:rPr>
          <w:rFonts w:hint="eastAsia"/>
          <w:sz w:val="21"/>
          <w:szCs w:val="21"/>
          <w:lang w:val="en-US" w:eastAsia="zh-CN"/>
        </w:rPr>
      </w:pPr>
      <w:r>
        <w:rPr>
          <w:rFonts w:hint="eastAsia"/>
          <w:sz w:val="21"/>
          <w:szCs w:val="21"/>
          <w:lang w:val="en-US" w:eastAsia="zh-CN"/>
        </w:rPr>
        <w:t>（1）《“个转企”登记申请书》。</w:t>
      </w:r>
    </w:p>
    <w:p w14:paraId="73AD1E3F">
      <w:pPr>
        <w:numPr>
          <w:ilvl w:val="0"/>
          <w:numId w:val="0"/>
        </w:numPr>
        <w:rPr>
          <w:rFonts w:hint="eastAsia"/>
          <w:sz w:val="21"/>
          <w:szCs w:val="21"/>
          <w:lang w:val="en-US" w:eastAsia="zh-CN"/>
        </w:rPr>
      </w:pPr>
      <w:r>
        <w:rPr>
          <w:rFonts w:hint="eastAsia"/>
          <w:sz w:val="21"/>
          <w:szCs w:val="21"/>
          <w:lang w:val="en-US" w:eastAsia="zh-CN"/>
        </w:rPr>
        <w:t>（2）转企后公司章程。</w:t>
      </w:r>
    </w:p>
    <w:p w14:paraId="09B72646">
      <w:pPr>
        <w:numPr>
          <w:ilvl w:val="0"/>
          <w:numId w:val="0"/>
        </w:numPr>
        <w:rPr>
          <w:rFonts w:hint="eastAsia"/>
          <w:sz w:val="21"/>
          <w:szCs w:val="21"/>
          <w:lang w:val="en-US" w:eastAsia="zh-CN"/>
        </w:rPr>
      </w:pPr>
      <w:r>
        <w:rPr>
          <w:rFonts w:hint="eastAsia"/>
          <w:sz w:val="21"/>
          <w:szCs w:val="21"/>
          <w:lang w:val="en-US" w:eastAsia="zh-CN"/>
        </w:rPr>
        <w:t>◆转为一人有限责任公司的，由股东签署。</w:t>
      </w:r>
    </w:p>
    <w:p w14:paraId="595FE604">
      <w:pPr>
        <w:numPr>
          <w:ilvl w:val="0"/>
          <w:numId w:val="0"/>
        </w:numPr>
        <w:rPr>
          <w:rFonts w:hint="eastAsia"/>
          <w:sz w:val="21"/>
          <w:szCs w:val="21"/>
          <w:lang w:val="en-US" w:eastAsia="zh-CN"/>
        </w:rPr>
      </w:pPr>
      <w:r>
        <w:rPr>
          <w:rFonts w:hint="eastAsia"/>
          <w:sz w:val="21"/>
          <w:szCs w:val="21"/>
          <w:lang w:val="en-US" w:eastAsia="zh-CN"/>
        </w:rPr>
        <w:t>◆转为有限责任公司的，由全体股东签署。</w:t>
      </w:r>
    </w:p>
    <w:p w14:paraId="103F27B8">
      <w:pPr>
        <w:numPr>
          <w:ilvl w:val="0"/>
          <w:numId w:val="0"/>
        </w:numPr>
        <w:rPr>
          <w:rFonts w:hint="eastAsia"/>
          <w:sz w:val="21"/>
          <w:szCs w:val="21"/>
          <w:lang w:val="en-US" w:eastAsia="zh-CN"/>
        </w:rPr>
      </w:pPr>
      <w:r>
        <w:rPr>
          <w:rFonts w:hint="eastAsia"/>
          <w:sz w:val="21"/>
          <w:szCs w:val="21"/>
          <w:lang w:val="en-US" w:eastAsia="zh-CN"/>
        </w:rPr>
        <w:t>◆转为股份有限公司的，由全体发起人签署。</w:t>
      </w:r>
    </w:p>
    <w:p w14:paraId="02EEBF8E">
      <w:pPr>
        <w:numPr>
          <w:ilvl w:val="0"/>
          <w:numId w:val="0"/>
        </w:numPr>
        <w:rPr>
          <w:rFonts w:hint="eastAsia"/>
          <w:sz w:val="21"/>
          <w:szCs w:val="21"/>
          <w:lang w:val="en-US" w:eastAsia="zh-CN"/>
        </w:rPr>
      </w:pPr>
      <w:bookmarkStart w:id="0" w:name="OLE_LINK13"/>
      <w:r>
        <w:rPr>
          <w:rFonts w:hint="eastAsia"/>
          <w:sz w:val="21"/>
          <w:szCs w:val="21"/>
          <w:lang w:val="en-US" w:eastAsia="zh-CN"/>
        </w:rPr>
        <w:t>（3）转企后公司股东或发起人、全体合伙人的主体资格文件或者自然人身份证件复印件。</w:t>
      </w:r>
    </w:p>
    <w:p w14:paraId="777C95DF">
      <w:pPr>
        <w:numPr>
          <w:ilvl w:val="0"/>
          <w:numId w:val="0"/>
        </w:numPr>
        <w:rPr>
          <w:rFonts w:hint="eastAsia"/>
          <w:sz w:val="21"/>
          <w:szCs w:val="21"/>
          <w:lang w:val="en-US" w:eastAsia="zh-CN"/>
        </w:rPr>
      </w:pPr>
      <w:r>
        <w:rPr>
          <w:rFonts w:hint="eastAsia"/>
          <w:sz w:val="21"/>
          <w:szCs w:val="21"/>
          <w:lang w:val="en-US" w:eastAsia="zh-CN"/>
        </w:rPr>
        <w:t>◆股东或发起人、合伙人为自然人的，提交身份证件复印件。</w:t>
      </w:r>
    </w:p>
    <w:p w14:paraId="0641D137">
      <w:pPr>
        <w:numPr>
          <w:ilvl w:val="0"/>
          <w:numId w:val="0"/>
        </w:numPr>
        <w:rPr>
          <w:rFonts w:hint="eastAsia"/>
          <w:sz w:val="21"/>
          <w:szCs w:val="21"/>
          <w:lang w:val="en-US" w:eastAsia="zh-CN"/>
        </w:rPr>
      </w:pPr>
      <w:r>
        <w:rPr>
          <w:rFonts w:hint="eastAsia"/>
          <w:sz w:val="21"/>
          <w:szCs w:val="21"/>
          <w:lang w:val="en-US" w:eastAsia="zh-CN"/>
        </w:rPr>
        <w:t>◆股东或发起人、合伙人为企业的，提交营业执照复印件。</w:t>
      </w:r>
    </w:p>
    <w:p w14:paraId="50E3298F">
      <w:pPr>
        <w:numPr>
          <w:ilvl w:val="0"/>
          <w:numId w:val="0"/>
        </w:numPr>
        <w:rPr>
          <w:rFonts w:hint="eastAsia"/>
          <w:sz w:val="21"/>
          <w:szCs w:val="21"/>
          <w:lang w:val="en-US" w:eastAsia="zh-CN"/>
        </w:rPr>
      </w:pPr>
      <w:r>
        <w:rPr>
          <w:rFonts w:hint="eastAsia"/>
          <w:sz w:val="21"/>
          <w:szCs w:val="21"/>
          <w:lang w:val="en-US" w:eastAsia="zh-CN"/>
        </w:rPr>
        <w:t>◆股东或发起人、合伙人为事业法人的，提交事业单位法人登记证书复印件。</w:t>
      </w:r>
    </w:p>
    <w:p w14:paraId="787A5F37">
      <w:pPr>
        <w:numPr>
          <w:ilvl w:val="0"/>
          <w:numId w:val="0"/>
        </w:numPr>
        <w:rPr>
          <w:rFonts w:hint="eastAsia"/>
          <w:sz w:val="21"/>
          <w:szCs w:val="21"/>
          <w:lang w:val="en-US" w:eastAsia="zh-CN"/>
        </w:rPr>
      </w:pPr>
      <w:r>
        <w:rPr>
          <w:rFonts w:hint="eastAsia"/>
          <w:sz w:val="21"/>
          <w:szCs w:val="21"/>
          <w:lang w:val="en-US" w:eastAsia="zh-CN"/>
        </w:rPr>
        <w:t>◆股东或发起人、合伙人为社团法人的，提交社会团体法人登记证复印件。</w:t>
      </w:r>
    </w:p>
    <w:p w14:paraId="6257125B">
      <w:pPr>
        <w:numPr>
          <w:ilvl w:val="0"/>
          <w:numId w:val="0"/>
        </w:numPr>
        <w:rPr>
          <w:rFonts w:hint="eastAsia"/>
          <w:sz w:val="21"/>
          <w:szCs w:val="21"/>
          <w:lang w:val="en-US" w:eastAsia="zh-CN"/>
        </w:rPr>
      </w:pPr>
      <w:r>
        <w:rPr>
          <w:rFonts w:hint="eastAsia"/>
          <w:sz w:val="21"/>
          <w:szCs w:val="21"/>
          <w:lang w:val="en-US" w:eastAsia="zh-CN"/>
        </w:rPr>
        <w:t>◆股东或发起人、合伙人为民办非企业单位的，提交民办非企业单位登记证书复印件。</w:t>
      </w:r>
    </w:p>
    <w:bookmarkEnd w:id="0"/>
    <w:p w14:paraId="2CD09D3B">
      <w:pPr>
        <w:numPr>
          <w:ilvl w:val="0"/>
          <w:numId w:val="0"/>
        </w:numPr>
        <w:rPr>
          <w:rFonts w:hint="eastAsia"/>
          <w:sz w:val="21"/>
          <w:szCs w:val="21"/>
          <w:lang w:val="en-US" w:eastAsia="zh-CN"/>
        </w:rPr>
      </w:pPr>
      <w:r>
        <w:rPr>
          <w:rFonts w:hint="eastAsia"/>
          <w:sz w:val="21"/>
          <w:szCs w:val="21"/>
          <w:lang w:val="en-US" w:eastAsia="zh-CN"/>
        </w:rPr>
        <w:t>◆其他股东或者发起人提交有关法律法规规定的资格证明。</w:t>
      </w:r>
    </w:p>
    <w:p w14:paraId="115D3B83">
      <w:pPr>
        <w:numPr>
          <w:ilvl w:val="0"/>
          <w:numId w:val="0"/>
        </w:numPr>
        <w:rPr>
          <w:rFonts w:hint="eastAsia"/>
          <w:sz w:val="21"/>
          <w:szCs w:val="21"/>
          <w:lang w:val="en-US" w:eastAsia="zh-CN"/>
        </w:rPr>
      </w:pPr>
      <w:r>
        <w:rPr>
          <w:rFonts w:hint="eastAsia"/>
          <w:sz w:val="21"/>
          <w:szCs w:val="21"/>
          <w:lang w:val="en-US" w:eastAsia="zh-CN"/>
        </w:rPr>
        <w:t>◆合伙人为其他类型的，提交有关法律法规规定的资格证明。</w:t>
      </w:r>
    </w:p>
    <w:p w14:paraId="3675BA9E">
      <w:pPr>
        <w:numPr>
          <w:ilvl w:val="0"/>
          <w:numId w:val="0"/>
        </w:numPr>
        <w:rPr>
          <w:rFonts w:hint="eastAsia"/>
          <w:sz w:val="21"/>
          <w:szCs w:val="21"/>
          <w:lang w:val="en-US" w:eastAsia="zh-CN"/>
        </w:rPr>
      </w:pPr>
      <w:r>
        <w:rPr>
          <w:rFonts w:hint="eastAsia"/>
          <w:sz w:val="21"/>
          <w:szCs w:val="21"/>
          <w:lang w:val="en-US" w:eastAsia="zh-CN"/>
        </w:rPr>
        <w:t>（4）转企后公司的决议或决定。</w:t>
      </w:r>
    </w:p>
    <w:p w14:paraId="63782FDB">
      <w:pPr>
        <w:numPr>
          <w:ilvl w:val="0"/>
          <w:numId w:val="0"/>
        </w:numPr>
        <w:rPr>
          <w:rFonts w:hint="eastAsia"/>
          <w:sz w:val="21"/>
          <w:szCs w:val="21"/>
          <w:lang w:val="en-US" w:eastAsia="zh-CN"/>
        </w:rPr>
      </w:pPr>
      <w:r>
        <w:rPr>
          <w:rFonts w:hint="eastAsia"/>
          <w:sz w:val="21"/>
          <w:szCs w:val="21"/>
          <w:lang w:val="en-US" w:eastAsia="zh-CN"/>
        </w:rPr>
        <w:t>◆转为一人有限责任公司的提交股东决定。</w:t>
      </w:r>
    </w:p>
    <w:p w14:paraId="00D77437">
      <w:pPr>
        <w:numPr>
          <w:ilvl w:val="0"/>
          <w:numId w:val="0"/>
        </w:numPr>
        <w:rPr>
          <w:rFonts w:hint="eastAsia"/>
          <w:sz w:val="21"/>
          <w:szCs w:val="21"/>
          <w:lang w:val="en-US" w:eastAsia="zh-CN"/>
        </w:rPr>
      </w:pPr>
      <w:r>
        <w:rPr>
          <w:rFonts w:hint="eastAsia"/>
          <w:sz w:val="21"/>
          <w:szCs w:val="21"/>
          <w:lang w:val="en-US" w:eastAsia="zh-CN"/>
        </w:rPr>
        <w:t>◆转为有限责任公司的提交股东会决议。</w:t>
      </w:r>
    </w:p>
    <w:p w14:paraId="1A993FC3">
      <w:pPr>
        <w:numPr>
          <w:ilvl w:val="0"/>
          <w:numId w:val="0"/>
        </w:numPr>
        <w:rPr>
          <w:rFonts w:hint="eastAsia"/>
          <w:sz w:val="21"/>
          <w:szCs w:val="21"/>
          <w:lang w:val="en-US" w:eastAsia="zh-CN"/>
        </w:rPr>
      </w:pPr>
      <w:r>
        <w:rPr>
          <w:rFonts w:hint="eastAsia"/>
          <w:sz w:val="21"/>
          <w:szCs w:val="21"/>
          <w:lang w:val="en-US" w:eastAsia="zh-CN"/>
        </w:rPr>
        <w:t>◆转为股份有限公司的提交股东大会会议记录或者创立大会会议记录。</w:t>
      </w:r>
    </w:p>
    <w:p w14:paraId="12F218D1">
      <w:pPr>
        <w:numPr>
          <w:ilvl w:val="0"/>
          <w:numId w:val="0"/>
        </w:numPr>
        <w:rPr>
          <w:rFonts w:hint="eastAsia"/>
          <w:sz w:val="21"/>
          <w:szCs w:val="21"/>
          <w:lang w:val="en-US" w:eastAsia="zh-CN"/>
        </w:rPr>
      </w:pPr>
      <w:r>
        <w:rPr>
          <w:rFonts w:hint="eastAsia"/>
          <w:sz w:val="21"/>
          <w:szCs w:val="21"/>
          <w:lang w:val="en-US" w:eastAsia="zh-CN"/>
        </w:rPr>
        <w:t>（5）法定代表人、董事、监事和高级管理人员的任职文件。</w:t>
      </w:r>
    </w:p>
    <w:p w14:paraId="011637F7">
      <w:pPr>
        <w:numPr>
          <w:ilvl w:val="0"/>
          <w:numId w:val="0"/>
        </w:numPr>
        <w:rPr>
          <w:rFonts w:hint="eastAsia"/>
          <w:sz w:val="21"/>
          <w:szCs w:val="21"/>
          <w:lang w:val="en-US" w:eastAsia="zh-CN"/>
        </w:rPr>
      </w:pPr>
      <w:r>
        <w:rPr>
          <w:rFonts w:hint="eastAsia"/>
          <w:sz w:val="21"/>
          <w:szCs w:val="21"/>
          <w:lang w:val="en-US" w:eastAsia="zh-CN"/>
        </w:rPr>
        <w:t>◆根据《公司法》和公司章程的规定，有限责任公司提交股东决定或股东会决议，发起设立的股份有限公司提交股东大会会议记录(募集设立的股份有限公司提交创立大会会议记录)。对《公司法》和章程规定公司组织机构人员任职须经董事会、监事会、职工大会（职工代表大会）等形式产生的，还需提交董事签字的董事会决议、监事签字的监事会决议、职工（职工代表）签字的职工大会（职工代表大会）决议等相关材料。</w:t>
      </w:r>
    </w:p>
    <w:p w14:paraId="6326C09B">
      <w:pPr>
        <w:numPr>
          <w:ilvl w:val="0"/>
          <w:numId w:val="0"/>
        </w:numPr>
        <w:rPr>
          <w:rFonts w:hint="eastAsia"/>
          <w:sz w:val="21"/>
          <w:szCs w:val="21"/>
          <w:lang w:val="en-US" w:eastAsia="zh-CN"/>
        </w:rPr>
      </w:pPr>
      <w:r>
        <w:rPr>
          <w:rFonts w:hint="eastAsia"/>
          <w:sz w:val="21"/>
          <w:szCs w:val="21"/>
          <w:lang w:val="en-US" w:eastAsia="zh-CN"/>
        </w:rPr>
        <w:t>（6）转企同时涉及其他登记事项变更的，应当同时申请变更登记，按市场监管总局《市场主体登记提交材料规范》相应的提交材料规范提交相应的材料。</w:t>
      </w:r>
    </w:p>
    <w:p w14:paraId="47BEDEB2">
      <w:pPr>
        <w:numPr>
          <w:ilvl w:val="0"/>
          <w:numId w:val="0"/>
        </w:numPr>
        <w:rPr>
          <w:rFonts w:hint="eastAsia"/>
          <w:sz w:val="21"/>
          <w:szCs w:val="21"/>
          <w:lang w:val="en-US" w:eastAsia="zh-CN"/>
        </w:rPr>
      </w:pPr>
      <w:r>
        <w:rPr>
          <w:rFonts w:hint="eastAsia"/>
          <w:sz w:val="21"/>
          <w:szCs w:val="21"/>
          <w:lang w:val="en-US" w:eastAsia="zh-CN"/>
        </w:rPr>
        <w:t>（7）已领取纸质版营业执照的缴回营业执照正、副本。</w:t>
      </w:r>
    </w:p>
    <w:p w14:paraId="5FD214B7">
      <w:pPr>
        <w:rPr>
          <w:rFonts w:hint="default"/>
          <w:sz w:val="21"/>
          <w:szCs w:val="21"/>
          <w:lang w:val="en-US" w:eastAsia="zh-CN"/>
        </w:rPr>
      </w:pPr>
      <w:r>
        <w:rPr>
          <w:rFonts w:hint="eastAsia"/>
          <w:sz w:val="21"/>
          <w:szCs w:val="21"/>
          <w:lang w:val="en-US" w:eastAsia="zh-CN"/>
        </w:rPr>
        <w:t>注：按照市场监管总局八部门《关于进一步优化政务服务提升行政效能、推进“高效办成一件事”的实施意见》要求，个体工商户依法在税务部门完成清税后，由税务部门向登记机关推送清税信息，登记机关依托注销服务平台，在办理个体工商户转企变更或者注销登记前进行在线查验，个体工商户无需提交纸质清税证明材料。对查验未通过的，登记机关及时告知个体工商户前往税务部门处理）。</w:t>
      </w:r>
    </w:p>
    <w:p w14:paraId="451C6127">
      <w:pPr>
        <w:rPr>
          <w:rFonts w:hint="eastAsia"/>
          <w:sz w:val="21"/>
          <w:szCs w:val="21"/>
          <w:lang w:val="en-US" w:eastAsia="zh-CN"/>
        </w:rPr>
      </w:pPr>
    </w:p>
    <w:p w14:paraId="16902540">
      <w:pPr>
        <w:rPr>
          <w:rFonts w:hint="eastAsia"/>
          <w:sz w:val="24"/>
          <w:szCs w:val="24"/>
          <w:lang w:val="en-US" w:eastAsia="zh-CN"/>
        </w:rPr>
      </w:pPr>
      <w:bookmarkStart w:id="1" w:name="_GoBack"/>
      <w:bookmarkEnd w:id="1"/>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764400"/>
    <w:rsid w:val="0FAE7F83"/>
    <w:rsid w:val="1F4F753A"/>
    <w:rsid w:val="26123BB3"/>
    <w:rsid w:val="2D1C1753"/>
    <w:rsid w:val="2E8B55F0"/>
    <w:rsid w:val="34957D9B"/>
    <w:rsid w:val="3A980263"/>
    <w:rsid w:val="3ABC53EA"/>
    <w:rsid w:val="3BCF31DD"/>
    <w:rsid w:val="3C204C87"/>
    <w:rsid w:val="49CB0FCB"/>
    <w:rsid w:val="5D29336E"/>
    <w:rsid w:val="5FEA46E0"/>
    <w:rsid w:val="6E2A592D"/>
    <w:rsid w:val="7F3B7903"/>
    <w:rsid w:val="7FB70F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样式1"/>
    <w:basedOn w:val="1"/>
    <w:qFormat/>
    <w:uiPriority w:val="0"/>
    <w:pPr>
      <w:ind w:firstLine="602" w:firstLineChars="200"/>
      <w:jc w:val="left"/>
    </w:pPr>
    <w:rPr>
      <w:rFonts w:ascii="仿宋" w:hAnsi="仿宋" w:eastAsia="仿宋"/>
      <w:color w:val="000000"/>
      <w:kern w:val="0"/>
      <w:sz w:val="30"/>
      <w:szCs w:val="30"/>
      <w:lang w:eastAsia="en-US" w:bidi="en-U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1757</Words>
  <Characters>1768</Characters>
  <Lines>0</Lines>
  <Paragraphs>0</Paragraphs>
  <TotalTime>10</TotalTime>
  <ScaleCrop>false</ScaleCrop>
  <LinksUpToDate>false</LinksUpToDate>
  <CharactersWithSpaces>1768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2025-10-22T06:45:00Z</dcterms:created>
  <dc:creator>Administrator</dc:creator>
  <cp:lastModifiedBy>熠熠生辉</cp:lastModifiedBy>
  <dcterms:modified xsi:type="dcterms:W3CDTF">2025-10-28T05:48:31Z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eyJoZGlkIjoiY2NkMTRhY2QzNDZmY2E5MWQ2NmFhZDI2MGQwM2YwMmMiLCJ1c2VySWQiOiIzNDc3NjUwOTIifQ==</vt:lpwstr>
  </property>
  <property fmtid="{D5CDD505-2E9C-101B-9397-08002B2CF9AE}" pid="4" name="ICV">
    <vt:lpwstr>07557EB8DB9E41069A8422DAACF24872_12</vt:lpwstr>
  </property>
</Properties>
</file>