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6EA4D8D">
      <w:pPr>
        <w:adjustRightInd w:val="0"/>
        <w:snapToGrid w:val="0"/>
        <w:spacing w:line="600" w:lineRule="exact"/>
        <w:ind w:firstLine="0" w:firstLineChars="0"/>
        <w:jc w:val="center"/>
        <w:textAlignment w:val="auto"/>
        <w:rPr>
          <w:rFonts w:hint="default" w:ascii="宋体" w:hAnsi="宋体" w:eastAsia="方正小标宋_GBK"/>
          <w:bCs/>
          <w:color w:val="0C0C0C"/>
          <w:kern w:val="0"/>
          <w:sz w:val="44"/>
          <w:szCs w:val="44"/>
          <w:shd w:val="clear" w:color="auto" w:fill="FFFFFF"/>
          <w:lang w:val="en-US" w:eastAsia="zh-CN" w:bidi="ar"/>
        </w:rPr>
      </w:pPr>
      <w:r>
        <w:rPr>
          <w:rFonts w:hint="eastAsia" w:ascii="宋体" w:hAnsi="宋体" w:eastAsia="方正小标宋_GBK"/>
          <w:bCs/>
          <w:color w:val="0C0C0C"/>
          <w:kern w:val="0"/>
          <w:sz w:val="44"/>
          <w:szCs w:val="44"/>
          <w:shd w:val="clear" w:color="auto" w:fill="FFFFFF"/>
          <w:lang w:val="en-US" w:eastAsia="zh-CN" w:bidi="ar"/>
        </w:rPr>
        <w:t xml:space="preserve">     </w:t>
      </w:r>
    </w:p>
    <w:p w14:paraId="40FC6A40">
      <w:pPr>
        <w:keepNext w:val="0"/>
        <w:keepLines w:val="0"/>
        <w:pageBreakBefore w:val="0"/>
        <w:widowControl w:val="0"/>
        <w:kinsoku/>
        <w:wordWrap/>
        <w:overflowPunct/>
        <w:topLinePunct w:val="0"/>
        <w:autoSpaceDE/>
        <w:autoSpaceDN/>
        <w:bidi w:val="0"/>
        <w:adjustRightInd w:val="0"/>
        <w:snapToGrid w:val="0"/>
        <w:spacing w:line="600" w:lineRule="exact"/>
        <w:ind w:firstLine="0" w:firstLineChars="0"/>
        <w:jc w:val="center"/>
        <w:textAlignment w:val="auto"/>
        <w:rPr>
          <w:rFonts w:hint="eastAsia" w:ascii="宋体" w:hAnsi="宋体" w:eastAsia="方正小标宋_GBK" w:cs="Times New Roman"/>
          <w:b w:val="0"/>
          <w:bCs/>
          <w:color w:val="0C0C0C"/>
          <w:kern w:val="0"/>
          <w:sz w:val="44"/>
          <w:szCs w:val="44"/>
          <w:shd w:val="clear" w:color="auto" w:fill="FFFFFF"/>
          <w:lang w:bidi="ar"/>
        </w:rPr>
      </w:pPr>
      <w:r>
        <w:rPr>
          <w:rFonts w:hint="eastAsia" w:ascii="宋体" w:hAnsi="宋体" w:eastAsia="方正小标宋_GBK" w:cs="Times New Roman"/>
          <w:b w:val="0"/>
          <w:bCs/>
          <w:color w:val="0C0C0C"/>
          <w:kern w:val="0"/>
          <w:sz w:val="44"/>
          <w:szCs w:val="44"/>
          <w:shd w:val="clear" w:color="auto" w:fill="FFFFFF"/>
          <w:lang w:val="en-US" w:eastAsia="zh-CN" w:bidi="ar"/>
        </w:rPr>
        <w:t>迁安</w:t>
      </w:r>
      <w:r>
        <w:rPr>
          <w:rFonts w:hint="eastAsia" w:ascii="宋体" w:hAnsi="宋体" w:eastAsia="方正小标宋_GBK" w:cs="Times New Roman"/>
          <w:b w:val="0"/>
          <w:bCs/>
          <w:color w:val="0C0C0C"/>
          <w:kern w:val="0"/>
          <w:sz w:val="44"/>
          <w:szCs w:val="44"/>
          <w:shd w:val="clear" w:color="auto" w:fill="FFFFFF"/>
          <w:lang w:bidi="ar"/>
        </w:rPr>
        <w:t>市第五次全国经济普查公报（第二号）</w:t>
      </w:r>
    </w:p>
    <w:p w14:paraId="3C981408">
      <w:pPr>
        <w:keepNext w:val="0"/>
        <w:keepLines w:val="0"/>
        <w:pageBreakBefore w:val="0"/>
        <w:widowControl w:val="0"/>
        <w:kinsoku/>
        <w:wordWrap/>
        <w:overflowPunct/>
        <w:topLinePunct w:val="0"/>
        <w:autoSpaceDE/>
        <w:autoSpaceDN/>
        <w:bidi w:val="0"/>
        <w:adjustRightInd w:val="0"/>
        <w:snapToGrid w:val="0"/>
        <w:spacing w:line="600" w:lineRule="exact"/>
        <w:ind w:firstLine="0" w:firstLineChars="0"/>
        <w:jc w:val="center"/>
        <w:textAlignment w:val="auto"/>
        <w:rPr>
          <w:rFonts w:hint="eastAsia" w:ascii="宋体" w:hAnsi="宋体" w:eastAsia="方正小标宋_GBK" w:cs="Times New Roman"/>
          <w:b w:val="0"/>
          <w:bCs/>
          <w:color w:val="0C0C0C"/>
          <w:kern w:val="0"/>
          <w:sz w:val="44"/>
          <w:szCs w:val="44"/>
          <w:shd w:val="clear" w:color="auto" w:fill="FFFFFF"/>
          <w:lang w:bidi="ar"/>
        </w:rPr>
      </w:pPr>
      <w:r>
        <w:rPr>
          <w:rFonts w:hint="eastAsia" w:ascii="宋体" w:hAnsi="宋体" w:eastAsia="方正小标宋_GBK" w:cs="Times New Roman"/>
          <w:b w:val="0"/>
          <w:bCs/>
          <w:color w:val="0C0C0C"/>
          <w:kern w:val="0"/>
          <w:sz w:val="44"/>
          <w:szCs w:val="44"/>
          <w:shd w:val="clear" w:color="auto" w:fill="FFFFFF"/>
          <w:lang w:bidi="ar"/>
        </w:rPr>
        <w:t>——单位基本情况</w:t>
      </w:r>
    </w:p>
    <w:p w14:paraId="674C66B9">
      <w:pPr>
        <w:keepNext w:val="0"/>
        <w:keepLines w:val="0"/>
        <w:pageBreakBefore w:val="0"/>
        <w:widowControl w:val="0"/>
        <w:kinsoku/>
        <w:wordWrap/>
        <w:overflowPunct/>
        <w:topLinePunct w:val="0"/>
        <w:autoSpaceDE/>
        <w:autoSpaceDN/>
        <w:bidi w:val="0"/>
        <w:adjustRightInd w:val="0"/>
        <w:snapToGrid w:val="0"/>
        <w:spacing w:line="600" w:lineRule="exact"/>
        <w:ind w:firstLine="0" w:firstLineChars="0"/>
        <w:jc w:val="center"/>
        <w:textAlignment w:val="auto"/>
        <w:rPr>
          <w:rFonts w:hint="eastAsia" w:ascii="宋体" w:hAnsi="宋体" w:eastAsia="方正楷体_GBK" w:cs="方正楷体_GBK"/>
          <w:color w:val="0C0C0C"/>
          <w:sz w:val="32"/>
          <w:szCs w:val="32"/>
          <w:lang w:val="en-US" w:eastAsia="zh-CN"/>
        </w:rPr>
      </w:pPr>
      <w:r>
        <w:rPr>
          <w:rFonts w:hint="eastAsia" w:ascii="宋体" w:hAnsi="宋体" w:eastAsia="方正楷体_GBK" w:cs="方正楷体_GBK"/>
          <w:color w:val="0C0C0C"/>
          <w:sz w:val="32"/>
          <w:szCs w:val="32"/>
          <w:lang w:val="en-US" w:eastAsia="zh-CN"/>
        </w:rPr>
        <w:t>迁安市统计局</w:t>
      </w:r>
    </w:p>
    <w:p w14:paraId="3D5F1E18">
      <w:pPr>
        <w:keepNext w:val="0"/>
        <w:keepLines w:val="0"/>
        <w:pageBreakBefore w:val="0"/>
        <w:widowControl w:val="0"/>
        <w:kinsoku/>
        <w:wordWrap/>
        <w:overflowPunct/>
        <w:topLinePunct w:val="0"/>
        <w:autoSpaceDE/>
        <w:autoSpaceDN/>
        <w:bidi w:val="0"/>
        <w:adjustRightInd w:val="0"/>
        <w:snapToGrid w:val="0"/>
        <w:spacing w:line="600" w:lineRule="exact"/>
        <w:ind w:firstLine="0" w:firstLineChars="0"/>
        <w:jc w:val="center"/>
        <w:textAlignment w:val="auto"/>
        <w:rPr>
          <w:rFonts w:hint="eastAsia" w:ascii="宋体" w:hAnsi="宋体" w:eastAsia="方正楷体_GBK" w:cs="方正楷体_GBK"/>
          <w:color w:val="0C0C0C"/>
          <w:sz w:val="32"/>
          <w:szCs w:val="32"/>
          <w:lang w:val="en-US" w:eastAsia="zh-CN"/>
        </w:rPr>
      </w:pPr>
      <w:r>
        <w:rPr>
          <w:rFonts w:hint="eastAsia" w:ascii="宋体" w:hAnsi="宋体" w:eastAsia="方正楷体_GBK" w:cs="方正楷体_GBK"/>
          <w:color w:val="0C0C0C"/>
          <w:sz w:val="32"/>
          <w:szCs w:val="32"/>
          <w:lang w:val="en-US" w:eastAsia="zh-CN"/>
        </w:rPr>
        <w:t>迁安市第五次全国经济普查领导小组办公室</w:t>
      </w:r>
    </w:p>
    <w:p w14:paraId="25B5B126">
      <w:pPr>
        <w:keepNext w:val="0"/>
        <w:keepLines w:val="0"/>
        <w:pageBreakBefore w:val="0"/>
        <w:widowControl w:val="0"/>
        <w:kinsoku/>
        <w:wordWrap/>
        <w:overflowPunct/>
        <w:topLinePunct w:val="0"/>
        <w:autoSpaceDE/>
        <w:autoSpaceDN/>
        <w:bidi w:val="0"/>
        <w:adjustRightInd w:val="0"/>
        <w:snapToGrid w:val="0"/>
        <w:spacing w:line="600" w:lineRule="exact"/>
        <w:ind w:firstLine="0" w:firstLineChars="0"/>
        <w:jc w:val="center"/>
        <w:textAlignment w:val="auto"/>
        <w:rPr>
          <w:rFonts w:hint="eastAsia" w:ascii="宋体" w:hAnsi="宋体" w:eastAsia="方正楷体_GBK" w:cs="方正楷体_GBK"/>
          <w:color w:val="0C0C0C"/>
          <w:sz w:val="32"/>
          <w:szCs w:val="32"/>
          <w:lang w:val="en-US" w:eastAsia="zh-CN"/>
        </w:rPr>
      </w:pPr>
      <w:r>
        <w:rPr>
          <w:rFonts w:hint="eastAsia" w:ascii="宋体" w:hAnsi="宋体" w:eastAsia="方正楷体_GBK" w:cs="方正楷体_GBK"/>
          <w:color w:val="0C0C0C"/>
          <w:sz w:val="32"/>
          <w:szCs w:val="32"/>
          <w:lang w:val="en-US" w:eastAsia="zh-CN"/>
        </w:rPr>
        <w:t>（</w:t>
      </w:r>
      <w:r>
        <w:rPr>
          <w:rFonts w:hint="eastAsia" w:ascii="宋体" w:hAnsi="宋体" w:eastAsia="宋体" w:cs="宋体"/>
          <w:color w:val="0C0C0C"/>
          <w:sz w:val="32"/>
          <w:szCs w:val="32"/>
          <w:lang w:val="en-US" w:eastAsia="zh-CN"/>
        </w:rPr>
        <w:t>2025</w:t>
      </w:r>
      <w:r>
        <w:rPr>
          <w:rFonts w:hint="eastAsia" w:ascii="宋体" w:hAnsi="宋体" w:eastAsia="方正楷体_GBK" w:cs="方正楷体_GBK"/>
          <w:color w:val="0C0C0C"/>
          <w:sz w:val="32"/>
          <w:szCs w:val="32"/>
          <w:lang w:val="en-US" w:eastAsia="zh-CN"/>
        </w:rPr>
        <w:t>年</w:t>
      </w:r>
      <w:r>
        <w:rPr>
          <w:rFonts w:hint="eastAsia" w:ascii="宋体" w:hAnsi="宋体" w:eastAsia="宋体" w:cs="宋体"/>
          <w:color w:val="0C0C0C"/>
          <w:sz w:val="32"/>
          <w:szCs w:val="32"/>
          <w:lang w:val="en-US" w:eastAsia="zh-CN"/>
        </w:rPr>
        <w:t>5</w:t>
      </w:r>
      <w:r>
        <w:rPr>
          <w:rFonts w:hint="eastAsia" w:ascii="宋体" w:hAnsi="宋体" w:eastAsia="方正楷体_GBK" w:cs="方正楷体_GBK"/>
          <w:color w:val="0C0C0C"/>
          <w:sz w:val="32"/>
          <w:szCs w:val="32"/>
          <w:lang w:val="en-US" w:eastAsia="zh-CN"/>
        </w:rPr>
        <w:t>月</w:t>
      </w:r>
      <w:r>
        <w:rPr>
          <w:rFonts w:hint="eastAsia" w:ascii="宋体" w:hAnsi="宋体" w:eastAsia="宋体" w:cs="宋体"/>
          <w:color w:val="0C0C0C"/>
          <w:sz w:val="32"/>
          <w:szCs w:val="32"/>
          <w:lang w:val="en-US" w:eastAsia="zh-CN"/>
        </w:rPr>
        <w:t>30</w:t>
      </w:r>
      <w:r>
        <w:rPr>
          <w:rFonts w:hint="eastAsia" w:ascii="宋体" w:hAnsi="宋体" w:eastAsia="方正楷体_GBK" w:cs="方正楷体_GBK"/>
          <w:color w:val="0C0C0C"/>
          <w:sz w:val="32"/>
          <w:szCs w:val="32"/>
          <w:lang w:val="en-US" w:eastAsia="zh-CN"/>
        </w:rPr>
        <w:t>日）</w:t>
      </w:r>
    </w:p>
    <w:p w14:paraId="307E63D3">
      <w:pPr>
        <w:keepNext w:val="0"/>
        <w:keepLines w:val="0"/>
        <w:pageBreakBefore w:val="0"/>
        <w:widowControl w:val="0"/>
        <w:kinsoku/>
        <w:wordWrap/>
        <w:overflowPunct/>
        <w:topLinePunct w:val="0"/>
        <w:autoSpaceDE/>
        <w:autoSpaceDN/>
        <w:bidi w:val="0"/>
        <w:adjustRightInd w:val="0"/>
        <w:snapToGrid w:val="0"/>
        <w:spacing w:line="600" w:lineRule="exact"/>
        <w:ind w:firstLine="0" w:firstLineChars="0"/>
        <w:jc w:val="center"/>
        <w:textAlignment w:val="auto"/>
        <w:rPr>
          <w:rFonts w:hint="eastAsia" w:ascii="宋体" w:hAnsi="宋体" w:eastAsia="方正楷体_GBK" w:cs="方正楷体_GBK"/>
          <w:color w:val="0C0C0C"/>
          <w:sz w:val="32"/>
          <w:szCs w:val="32"/>
        </w:rPr>
      </w:pPr>
    </w:p>
    <w:p w14:paraId="72717E07">
      <w:pPr>
        <w:pStyle w:val="2"/>
        <w:keepNext w:val="0"/>
        <w:keepLines w:val="0"/>
        <w:pageBreakBefore w:val="0"/>
        <w:widowControl w:val="0"/>
        <w:kinsoku/>
        <w:wordWrap/>
        <w:overflowPunct/>
        <w:topLinePunct w:val="0"/>
        <w:autoSpaceDE/>
        <w:autoSpaceDN/>
        <w:bidi w:val="0"/>
        <w:adjustRightInd w:val="0"/>
        <w:snapToGrid/>
        <w:spacing w:line="600" w:lineRule="exact"/>
        <w:ind w:firstLine="640"/>
        <w:textAlignment w:val="baseline"/>
        <w:rPr>
          <w:rFonts w:ascii="宋体" w:hAnsi="宋体"/>
          <w:color w:val="0C0C0C"/>
          <w:sz w:val="32"/>
          <w:szCs w:val="32"/>
        </w:rPr>
      </w:pPr>
      <w:r>
        <w:rPr>
          <w:rFonts w:ascii="宋体" w:hAnsi="宋体"/>
          <w:color w:val="0C0C0C"/>
          <w:sz w:val="32"/>
          <w:szCs w:val="32"/>
        </w:rPr>
        <w:t>根据</w:t>
      </w:r>
      <w:r>
        <w:rPr>
          <w:rFonts w:hint="eastAsia" w:ascii="宋体" w:hAnsi="宋体"/>
          <w:color w:val="0C0C0C"/>
          <w:sz w:val="32"/>
          <w:szCs w:val="32"/>
          <w:lang w:val="en-US" w:eastAsia="zh-CN"/>
        </w:rPr>
        <w:t>迁安</w:t>
      </w:r>
      <w:r>
        <w:rPr>
          <w:rFonts w:hint="eastAsia" w:ascii="宋体" w:hAnsi="宋体"/>
          <w:color w:val="0C0C0C"/>
          <w:sz w:val="32"/>
          <w:szCs w:val="32"/>
        </w:rPr>
        <w:t>市</w:t>
      </w:r>
      <w:r>
        <w:rPr>
          <w:rFonts w:ascii="宋体" w:hAnsi="宋体"/>
          <w:color w:val="0C0C0C"/>
          <w:sz w:val="32"/>
          <w:szCs w:val="32"/>
        </w:rPr>
        <w:t>第五次</w:t>
      </w:r>
      <w:r>
        <w:rPr>
          <w:rFonts w:hint="eastAsia" w:ascii="宋体" w:hAnsi="宋体"/>
          <w:color w:val="0C0C0C"/>
          <w:sz w:val="32"/>
          <w:szCs w:val="32"/>
        </w:rPr>
        <w:t>全国经济普查</w:t>
      </w:r>
      <w:r>
        <w:rPr>
          <w:rFonts w:ascii="宋体" w:hAnsi="宋体"/>
          <w:color w:val="0C0C0C"/>
          <w:sz w:val="32"/>
          <w:szCs w:val="32"/>
        </w:rPr>
        <w:t>结果，现将</w:t>
      </w:r>
      <w:r>
        <w:rPr>
          <w:rFonts w:hint="eastAsia" w:ascii="宋体" w:hAnsi="宋体"/>
          <w:color w:val="0C0C0C"/>
          <w:sz w:val="32"/>
          <w:szCs w:val="32"/>
        </w:rPr>
        <w:t>全市</w:t>
      </w:r>
      <w:r>
        <w:rPr>
          <w:rFonts w:ascii="宋体" w:hAnsi="宋体"/>
          <w:color w:val="0C0C0C"/>
          <w:sz w:val="32"/>
          <w:szCs w:val="32"/>
        </w:rPr>
        <w:t>第二产业和第三产业单位情况、从业人员、资产负债状况和营业收入公布如下：</w:t>
      </w:r>
    </w:p>
    <w:p w14:paraId="79051CD8">
      <w:pPr>
        <w:pStyle w:val="2"/>
        <w:keepNext w:val="0"/>
        <w:keepLines w:val="0"/>
        <w:pageBreakBefore w:val="0"/>
        <w:widowControl w:val="0"/>
        <w:kinsoku/>
        <w:wordWrap/>
        <w:overflowPunct/>
        <w:topLinePunct w:val="0"/>
        <w:autoSpaceDE/>
        <w:autoSpaceDN/>
        <w:bidi w:val="0"/>
        <w:adjustRightInd w:val="0"/>
        <w:snapToGrid/>
        <w:spacing w:line="600" w:lineRule="exact"/>
        <w:ind w:firstLine="640"/>
        <w:textAlignment w:val="baseline"/>
        <w:rPr>
          <w:rFonts w:hint="eastAsia" w:ascii="方正黑体_GBK" w:hAnsi="方正黑体_GBK" w:eastAsia="方正黑体_GBK" w:cs="方正黑体_GBK"/>
          <w:color w:val="0C0C0C"/>
          <w:sz w:val="32"/>
          <w:szCs w:val="32"/>
        </w:rPr>
      </w:pPr>
      <w:r>
        <w:rPr>
          <w:rFonts w:hint="eastAsia" w:ascii="方正黑体_GBK" w:hAnsi="方正黑体_GBK" w:eastAsia="方正黑体_GBK" w:cs="方正黑体_GBK"/>
          <w:color w:val="0C0C0C"/>
          <w:sz w:val="32"/>
          <w:szCs w:val="32"/>
        </w:rPr>
        <w:t>一、单位情况</w:t>
      </w:r>
    </w:p>
    <w:p w14:paraId="4BDB4D0E">
      <w:pPr>
        <w:pStyle w:val="2"/>
        <w:keepNext w:val="0"/>
        <w:keepLines w:val="0"/>
        <w:pageBreakBefore w:val="0"/>
        <w:widowControl w:val="0"/>
        <w:kinsoku/>
        <w:wordWrap/>
        <w:overflowPunct/>
        <w:topLinePunct w:val="0"/>
        <w:autoSpaceDE/>
        <w:autoSpaceDN/>
        <w:bidi w:val="0"/>
        <w:adjustRightInd w:val="0"/>
        <w:snapToGrid/>
        <w:spacing w:line="600" w:lineRule="exact"/>
        <w:ind w:firstLine="640"/>
        <w:textAlignment w:val="baseline"/>
        <w:rPr>
          <w:rFonts w:ascii="宋体" w:hAnsi="宋体"/>
          <w:color w:val="0C0C0C"/>
          <w:sz w:val="32"/>
          <w:szCs w:val="32"/>
        </w:rPr>
      </w:pPr>
      <w:r>
        <w:rPr>
          <w:rFonts w:hint="eastAsia" w:ascii="宋体" w:hAnsi="宋体" w:eastAsia="宋体" w:cs="宋体"/>
          <w:color w:val="0C0C0C"/>
          <w:kern w:val="0"/>
          <w:sz w:val="32"/>
          <w:szCs w:val="32"/>
          <w:u w:val="none"/>
          <w:lang w:val="en" w:eastAsia="zh-CN" w:bidi="ar-SA"/>
        </w:rPr>
        <w:t>2023</w:t>
      </w:r>
      <w:r>
        <w:rPr>
          <w:rFonts w:ascii="宋体" w:hAnsi="宋体"/>
          <w:color w:val="0C0C0C"/>
          <w:sz w:val="32"/>
          <w:szCs w:val="32"/>
        </w:rPr>
        <w:t>年末，全</w:t>
      </w:r>
      <w:r>
        <w:rPr>
          <w:rFonts w:hint="eastAsia" w:ascii="宋体" w:hAnsi="宋体"/>
          <w:color w:val="0C0C0C"/>
          <w:sz w:val="32"/>
          <w:szCs w:val="32"/>
        </w:rPr>
        <w:t>市</w:t>
      </w:r>
      <w:r>
        <w:rPr>
          <w:rFonts w:ascii="宋体" w:hAnsi="宋体"/>
          <w:color w:val="0C0C0C"/>
          <w:sz w:val="32"/>
          <w:szCs w:val="32"/>
        </w:rPr>
        <w:t>共有从事第二产业和第三产业活动的法人单位</w:t>
      </w:r>
      <w:r>
        <w:rPr>
          <w:rFonts w:hint="eastAsia" w:ascii="宋体" w:hAnsi="宋体" w:eastAsia="宋体" w:cs="宋体"/>
          <w:color w:val="0C0C0C"/>
          <w:kern w:val="0"/>
          <w:sz w:val="32"/>
          <w:szCs w:val="32"/>
          <w:u w:val="none"/>
          <w:lang w:val="en-US" w:eastAsia="zh-CN" w:bidi="ar-SA"/>
        </w:rPr>
        <w:t>10892</w:t>
      </w:r>
      <w:r>
        <w:rPr>
          <w:rFonts w:ascii="宋体" w:hAnsi="宋体"/>
          <w:color w:val="0C0C0C"/>
          <w:sz w:val="32"/>
          <w:szCs w:val="32"/>
        </w:rPr>
        <w:t>个，比</w:t>
      </w:r>
      <w:r>
        <w:rPr>
          <w:rFonts w:hint="eastAsia" w:ascii="宋体" w:hAnsi="宋体" w:eastAsia="宋体" w:cs="宋体"/>
          <w:color w:val="0C0C0C"/>
          <w:kern w:val="0"/>
          <w:sz w:val="32"/>
          <w:szCs w:val="32"/>
          <w:u w:val="none"/>
          <w:lang w:val="en-US" w:eastAsia="zh-CN" w:bidi="ar-SA"/>
        </w:rPr>
        <w:t>2018</w:t>
      </w:r>
      <w:r>
        <w:rPr>
          <w:rFonts w:ascii="宋体" w:hAnsi="宋体"/>
          <w:color w:val="0C0C0C"/>
          <w:sz w:val="32"/>
          <w:szCs w:val="32"/>
        </w:rPr>
        <w:t>年末增加</w:t>
      </w:r>
      <w:r>
        <w:rPr>
          <w:rFonts w:hint="eastAsia" w:ascii="宋体" w:hAnsi="宋体" w:eastAsia="宋体" w:cs="宋体"/>
          <w:color w:val="0C0C0C"/>
          <w:kern w:val="0"/>
          <w:sz w:val="32"/>
          <w:szCs w:val="32"/>
          <w:u w:val="none"/>
          <w:lang w:val="en-US" w:eastAsia="zh-CN" w:bidi="ar-SA"/>
        </w:rPr>
        <w:t>2001</w:t>
      </w:r>
      <w:r>
        <w:rPr>
          <w:rFonts w:ascii="宋体" w:hAnsi="宋体"/>
          <w:color w:val="0C0C0C"/>
          <w:sz w:val="32"/>
          <w:szCs w:val="32"/>
        </w:rPr>
        <w:t>个，增长</w:t>
      </w:r>
      <w:r>
        <w:rPr>
          <w:rFonts w:hint="eastAsia" w:ascii="宋体" w:hAnsi="宋体" w:eastAsia="宋体" w:cs="宋体"/>
          <w:color w:val="0C0C0C"/>
          <w:kern w:val="0"/>
          <w:sz w:val="32"/>
          <w:szCs w:val="32"/>
          <w:u w:val="none"/>
          <w:lang w:val="en-US" w:eastAsia="zh-CN" w:bidi="ar-SA"/>
        </w:rPr>
        <w:t>22.5%</w:t>
      </w:r>
      <w:r>
        <w:rPr>
          <w:rFonts w:ascii="宋体" w:hAnsi="宋体"/>
          <w:color w:val="0C0C0C"/>
          <w:sz w:val="32"/>
          <w:szCs w:val="32"/>
        </w:rPr>
        <w:t>；产业活动单位</w:t>
      </w:r>
      <w:r>
        <w:rPr>
          <w:rFonts w:hint="eastAsia" w:ascii="宋体" w:hAnsi="宋体" w:eastAsia="宋体" w:cs="宋体"/>
          <w:color w:val="0C0C0C"/>
          <w:sz w:val="32"/>
          <w:szCs w:val="32"/>
          <w:vertAlign w:val="superscript"/>
          <w:lang w:val="en-US" w:eastAsia="zh-CN"/>
        </w:rPr>
        <w:t>1</w:t>
      </w:r>
      <w:r>
        <w:rPr>
          <w:rFonts w:hint="eastAsia" w:ascii="宋体" w:hAnsi="宋体" w:eastAsia="宋体" w:cs="宋体"/>
          <w:color w:val="0C0C0C"/>
          <w:kern w:val="0"/>
          <w:sz w:val="32"/>
          <w:szCs w:val="32"/>
          <w:u w:val="none"/>
          <w:lang w:val="en-US" w:eastAsia="zh-CN" w:bidi="ar-SA"/>
        </w:rPr>
        <w:t>12061</w:t>
      </w:r>
      <w:r>
        <w:rPr>
          <w:rFonts w:hint="eastAsia" w:ascii="宋体" w:hAnsi="宋体"/>
          <w:color w:val="0C0C0C"/>
          <w:sz w:val="32"/>
          <w:szCs w:val="32"/>
        </w:rPr>
        <w:t>个</w:t>
      </w:r>
      <w:r>
        <w:rPr>
          <w:rFonts w:ascii="宋体" w:hAnsi="宋体"/>
          <w:color w:val="0C0C0C"/>
          <w:sz w:val="32"/>
          <w:szCs w:val="32"/>
        </w:rPr>
        <w:t>，增加</w:t>
      </w:r>
      <w:r>
        <w:rPr>
          <w:rFonts w:hint="eastAsia" w:ascii="宋体" w:hAnsi="宋体" w:eastAsia="宋体" w:cs="宋体"/>
          <w:color w:val="0C0C0C"/>
          <w:kern w:val="0"/>
          <w:sz w:val="32"/>
          <w:szCs w:val="32"/>
          <w:u w:val="none"/>
          <w:lang w:val="en-US" w:eastAsia="zh-CN" w:bidi="ar-SA"/>
        </w:rPr>
        <w:t>1863</w:t>
      </w:r>
      <w:r>
        <w:rPr>
          <w:rFonts w:hint="eastAsia" w:ascii="宋体" w:hAnsi="宋体"/>
          <w:color w:val="0C0C0C"/>
          <w:sz w:val="32"/>
          <w:szCs w:val="32"/>
        </w:rPr>
        <w:t>个</w:t>
      </w:r>
      <w:r>
        <w:rPr>
          <w:rFonts w:ascii="宋体" w:hAnsi="宋体"/>
          <w:color w:val="0C0C0C"/>
          <w:sz w:val="32"/>
          <w:szCs w:val="32"/>
        </w:rPr>
        <w:t>，增长</w:t>
      </w:r>
      <w:r>
        <w:rPr>
          <w:rFonts w:hint="eastAsia" w:ascii="宋体" w:hAnsi="宋体" w:eastAsia="宋体" w:cs="宋体"/>
          <w:color w:val="0C0C0C"/>
          <w:kern w:val="0"/>
          <w:sz w:val="32"/>
          <w:szCs w:val="32"/>
          <w:u w:val="none"/>
          <w:lang w:val="en-US" w:eastAsia="zh-CN" w:bidi="ar-SA"/>
        </w:rPr>
        <w:t>18.3%</w:t>
      </w:r>
      <w:r>
        <w:rPr>
          <w:rFonts w:ascii="宋体" w:hAnsi="宋体"/>
          <w:color w:val="0C0C0C"/>
          <w:sz w:val="32"/>
          <w:szCs w:val="32"/>
        </w:rPr>
        <w:t>；个体经营户</w:t>
      </w:r>
      <w:r>
        <w:rPr>
          <w:rFonts w:hint="eastAsia" w:ascii="宋体" w:hAnsi="宋体" w:eastAsia="宋体" w:cs="宋体"/>
          <w:color w:val="0C0C0C"/>
          <w:kern w:val="0"/>
          <w:sz w:val="32"/>
          <w:szCs w:val="32"/>
          <w:u w:val="none"/>
          <w:lang w:val="en-US" w:eastAsia="zh-CN" w:bidi="ar-SA"/>
        </w:rPr>
        <w:t>36469</w:t>
      </w:r>
      <w:r>
        <w:rPr>
          <w:rFonts w:hint="eastAsia" w:ascii="宋体" w:hAnsi="宋体"/>
          <w:color w:val="0C0C0C"/>
          <w:sz w:val="32"/>
          <w:szCs w:val="32"/>
        </w:rPr>
        <w:t>个</w:t>
      </w:r>
      <w:r>
        <w:rPr>
          <w:rFonts w:ascii="宋体" w:hAnsi="宋体"/>
          <w:color w:val="0C0C0C"/>
          <w:sz w:val="32"/>
          <w:szCs w:val="32"/>
        </w:rPr>
        <w:t>（详见表</w:t>
      </w:r>
      <w:r>
        <w:rPr>
          <w:rFonts w:hint="eastAsia" w:ascii="宋体" w:hAnsi="宋体" w:eastAsia="宋体" w:cs="宋体"/>
          <w:color w:val="0C0C0C"/>
          <w:sz w:val="32"/>
          <w:szCs w:val="32"/>
        </w:rPr>
        <w:t>2-1</w:t>
      </w:r>
      <w:r>
        <w:rPr>
          <w:rFonts w:ascii="宋体" w:hAnsi="宋体"/>
          <w:color w:val="0C0C0C"/>
          <w:sz w:val="32"/>
          <w:szCs w:val="32"/>
        </w:rPr>
        <w:t>）。</w:t>
      </w:r>
    </w:p>
    <w:p w14:paraId="6534DAE5">
      <w:pPr>
        <w:keepNext w:val="0"/>
        <w:keepLines w:val="0"/>
        <w:pageBreakBefore w:val="0"/>
        <w:widowControl w:val="0"/>
        <w:kinsoku/>
        <w:wordWrap/>
        <w:overflowPunct/>
        <w:topLinePunct w:val="0"/>
        <w:autoSpaceDE/>
        <w:autoSpaceDN/>
        <w:bidi w:val="0"/>
        <w:snapToGrid/>
        <w:spacing w:line="600" w:lineRule="exact"/>
        <w:ind w:firstLine="600"/>
        <w:rPr>
          <w:rFonts w:ascii="宋体" w:hAnsi="宋体"/>
        </w:rPr>
      </w:pPr>
    </w:p>
    <w:p w14:paraId="34AC8CDA">
      <w:pPr>
        <w:keepNext w:val="0"/>
        <w:keepLines w:val="0"/>
        <w:pageBreakBefore w:val="0"/>
        <w:widowControl w:val="0"/>
        <w:kinsoku/>
        <w:wordWrap/>
        <w:overflowPunct/>
        <w:topLinePunct w:val="0"/>
        <w:autoSpaceDE/>
        <w:autoSpaceDN/>
        <w:bidi w:val="0"/>
        <w:spacing w:line="600" w:lineRule="exact"/>
        <w:ind w:firstLine="600"/>
        <w:rPr>
          <w:rFonts w:ascii="宋体" w:hAnsi="宋体"/>
        </w:rPr>
      </w:pPr>
    </w:p>
    <w:p w14:paraId="3BF3BC45">
      <w:pPr>
        <w:keepNext w:val="0"/>
        <w:keepLines w:val="0"/>
        <w:pageBreakBefore w:val="0"/>
        <w:widowControl w:val="0"/>
        <w:kinsoku/>
        <w:wordWrap/>
        <w:overflowPunct/>
        <w:topLinePunct w:val="0"/>
        <w:autoSpaceDE/>
        <w:autoSpaceDN/>
        <w:bidi w:val="0"/>
        <w:spacing w:line="600" w:lineRule="exact"/>
        <w:ind w:firstLine="600"/>
        <w:rPr>
          <w:rFonts w:ascii="宋体" w:hAnsi="宋体"/>
        </w:rPr>
      </w:pPr>
    </w:p>
    <w:p w14:paraId="31DDC93A">
      <w:pPr>
        <w:ind w:firstLine="600"/>
        <w:rPr>
          <w:rFonts w:ascii="宋体" w:hAnsi="宋体"/>
        </w:rPr>
      </w:pPr>
    </w:p>
    <w:p w14:paraId="2AFEF29E">
      <w:pPr>
        <w:ind w:firstLine="600"/>
        <w:rPr>
          <w:rFonts w:hint="eastAsia" w:ascii="宋体" w:hAnsi="宋体"/>
        </w:rPr>
      </w:pPr>
    </w:p>
    <w:p w14:paraId="37BE3163">
      <w:pPr>
        <w:spacing w:line="300" w:lineRule="exact"/>
        <w:ind w:firstLine="600"/>
        <w:rPr>
          <w:rFonts w:ascii="宋体" w:hAnsi="宋体"/>
          <w:sz w:val="21"/>
        </w:rPr>
      </w:pPr>
      <w:r>
        <w:rPr>
          <w:rFonts w:ascii="宋体" w:hAnsi="宋体"/>
        </w:rPr>
        <mc:AlternateContent>
          <mc:Choice Requires="wps">
            <w:drawing>
              <wp:anchor distT="0" distB="0" distL="114300" distR="114300" simplePos="0" relativeHeight="251659264" behindDoc="0" locked="0" layoutInCell="1" allowOverlap="1">
                <wp:simplePos x="0" y="0"/>
                <wp:positionH relativeFrom="column">
                  <wp:posOffset>1905</wp:posOffset>
                </wp:positionH>
                <wp:positionV relativeFrom="paragraph">
                  <wp:posOffset>98425</wp:posOffset>
                </wp:positionV>
                <wp:extent cx="1439545" cy="4445"/>
                <wp:effectExtent l="0" t="0" r="0" b="0"/>
                <wp:wrapNone/>
                <wp:docPr id="1" name="任意多边形 5"/>
                <wp:cNvGraphicFramePr/>
                <a:graphic xmlns:a="http://schemas.openxmlformats.org/drawingml/2006/main">
                  <a:graphicData uri="http://schemas.microsoft.com/office/word/2010/wordprocessingShape">
                    <wps:wsp>
                      <wps:cNvSpPr/>
                      <wps:spPr>
                        <a:xfrm>
                          <a:off x="0" y="0"/>
                          <a:ext cx="1439545" cy="4445"/>
                        </a:xfrm>
                        <a:custGeom>
                          <a:avLst/>
                          <a:gdLst/>
                          <a:ahLst/>
                          <a:cxnLst/>
                          <a:pathLst>
                            <a:path w="2266" h="6">
                              <a:moveTo>
                                <a:pt x="0" y="3"/>
                              </a:moveTo>
                              <a:lnTo>
                                <a:pt x="2266" y="3"/>
                              </a:lnTo>
                            </a:path>
                          </a:pathLst>
                        </a:custGeom>
                        <a:noFill/>
                        <a:ln w="4191" cap="flat" cmpd="sng">
                          <a:solidFill>
                            <a:srgbClr val="231F20"/>
                          </a:solidFill>
                          <a:prstDash val="solid"/>
                          <a:miter lim="1000000"/>
                          <a:headEnd type="none" w="med" len="med"/>
                          <a:tailEnd type="none" w="med" len="med"/>
                        </a:ln>
                      </wps:spPr>
                      <wps:bodyPr wrap="square" upright="1"/>
                    </wps:wsp>
                  </a:graphicData>
                </a:graphic>
              </wp:anchor>
            </w:drawing>
          </mc:Choice>
          <mc:Fallback>
            <w:pict>
              <v:shape id="任意多边形 5" o:spid="_x0000_s1026" o:spt="100" style="position:absolute;left:0pt;margin-left:0.15pt;margin-top:7.75pt;height:0.35pt;width:113.35pt;z-index:251659264;mso-width-relative:page;mso-height-relative:page;" filled="f" stroked="t" coordsize="2266,6" o:gfxdata="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" path="m0,3l2266,3e">
                <v:fill on="f" focussize="0,0"/>
                <v:stroke weight="0.33pt" color="#231F20" miterlimit="10" joinstyle="miter"/>
                <v:imagedata o:title=""/>
                <o:lock v:ext="edit" aspectratio="f"/>
              </v:shape>
            </w:pict>
          </mc:Fallback>
        </mc:AlternateContent>
      </w:r>
    </w:p>
    <w:p w14:paraId="3AB5248B">
      <w:pPr>
        <w:spacing w:line="300" w:lineRule="exact"/>
        <w:ind w:left="6" w:right="6" w:firstLine="420"/>
        <w:textAlignment w:val="auto"/>
        <w:rPr>
          <w:rFonts w:hint="eastAsia" w:ascii="宋体" w:hAnsi="宋体" w:eastAsia="楷体" w:cs="楷体"/>
          <w:color w:val="0C0C0C"/>
          <w:kern w:val="0"/>
          <w:sz w:val="21"/>
          <w:szCs w:val="21"/>
          <w:lang w:bidi="ar"/>
        </w:rPr>
      </w:pPr>
      <w:r>
        <w:rPr>
          <w:rStyle w:val="22"/>
          <w:rFonts w:hint="eastAsia" w:ascii="宋体" w:hAnsi="宋体" w:eastAsia="宋体" w:cs="宋体"/>
          <w:kern w:val="2"/>
          <w:sz w:val="18"/>
          <w:szCs w:val="22"/>
          <w:vertAlign w:val="superscript"/>
          <w:lang w:val="en-US" w:eastAsia="zh-CN" w:bidi="ar-SA"/>
        </w:rPr>
        <w:t>1</w:t>
      </w:r>
      <w:r>
        <w:rPr>
          <w:rFonts w:hint="eastAsia" w:ascii="宋体" w:hAnsi="宋体" w:eastAsia="宋体" w:cs="宋体"/>
          <w:color w:val="0C0C0C"/>
          <w:kern w:val="0"/>
          <w:sz w:val="18"/>
          <w:szCs w:val="18"/>
          <w:lang w:bidi="ar"/>
        </w:rPr>
        <w:t>产业活动单位是法人单位的组成部分。仅包含一个产业活动单位的法人单位，称为单产业法人单位，该法人单位同时也是一个产业活动单位；由两个及以上产业活动单位组成的法人单位，称为多产业法人单位。本公报中产业活动单位包括单产业法人单位和多产业法人单位下属产业活动单位 。</w:t>
      </w:r>
    </w:p>
    <w:p w14:paraId="74B8E8C7">
      <w:pPr>
        <w:keepNext w:val="0"/>
        <w:keepLines w:val="0"/>
        <w:pageBreakBefore w:val="0"/>
        <w:widowControl w:val="0"/>
        <w:kinsoku/>
        <w:wordWrap/>
        <w:overflowPunct/>
        <w:topLinePunct w:val="0"/>
        <w:autoSpaceDE/>
        <w:autoSpaceDN/>
        <w:bidi w:val="0"/>
        <w:adjustRightInd/>
        <w:snapToGrid/>
        <w:spacing w:line="500" w:lineRule="exact"/>
        <w:ind w:left="6" w:right="6" w:firstLine="0" w:firstLineChars="0"/>
        <w:jc w:val="center"/>
        <w:textAlignment w:val="auto"/>
        <w:rPr>
          <w:rFonts w:hint="eastAsia" w:ascii="宋体" w:hAnsi="宋体" w:eastAsia="宋体" w:cs="宋体"/>
          <w:b/>
          <w:color w:val="0C0C0C"/>
          <w:kern w:val="0"/>
          <w:sz w:val="24"/>
          <w:szCs w:val="24"/>
          <w:lang w:bidi="ar"/>
        </w:rPr>
        <w:sectPr>
          <w:headerReference r:id="rId7" w:type="first"/>
          <w:footerReference r:id="rId10" w:type="first"/>
          <w:headerReference r:id="rId5" w:type="default"/>
          <w:footerReference r:id="rId8" w:type="default"/>
          <w:headerReference r:id="rId6" w:type="even"/>
          <w:footerReference r:id="rId9" w:type="even"/>
          <w:footnotePr>
            <w:numRestart w:val="eachPage"/>
          </w:footnotePr>
          <w:pgSz w:w="11906" w:h="16838"/>
          <w:pgMar w:top="1701" w:right="1616" w:bottom="1701" w:left="1616" w:header="851" w:footer="1474" w:gutter="0"/>
          <w:pgBorders>
            <w:top w:val="none" w:sz="0" w:space="0"/>
            <w:left w:val="none" w:sz="0" w:space="0"/>
            <w:bottom w:val="none" w:sz="0" w:space="0"/>
            <w:right w:val="none" w:sz="0" w:space="0"/>
          </w:pgBorders>
          <w:pgNumType w:fmt="decimal"/>
          <w:cols w:space="720" w:num="1"/>
          <w:rtlGutter w:val="0"/>
          <w:docGrid w:type="linesAndChars" w:linePitch="588" w:charSpace="0"/>
        </w:sectPr>
      </w:pPr>
    </w:p>
    <w:p w14:paraId="0DEC24F6">
      <w:pPr>
        <w:keepNext w:val="0"/>
        <w:keepLines w:val="0"/>
        <w:pageBreakBefore w:val="0"/>
        <w:widowControl w:val="0"/>
        <w:kinsoku/>
        <w:wordWrap/>
        <w:overflowPunct/>
        <w:topLinePunct w:val="0"/>
        <w:autoSpaceDE/>
        <w:autoSpaceDN/>
        <w:bidi w:val="0"/>
        <w:adjustRightInd/>
        <w:snapToGrid/>
        <w:spacing w:line="500" w:lineRule="exact"/>
        <w:ind w:left="6" w:right="6" w:firstLine="0" w:firstLineChars="0"/>
        <w:jc w:val="center"/>
        <w:textAlignment w:val="auto"/>
        <w:rPr>
          <w:rFonts w:hint="eastAsia" w:ascii="宋体" w:hAnsi="宋体" w:eastAsia="宋体" w:cs="宋体"/>
          <w:b/>
          <w:color w:val="0C0C0C"/>
          <w:kern w:val="0"/>
          <w:sz w:val="24"/>
          <w:szCs w:val="24"/>
          <w:lang w:bidi="ar"/>
        </w:rPr>
      </w:pPr>
      <w:r>
        <w:rPr>
          <w:rFonts w:hint="eastAsia" w:ascii="宋体" w:hAnsi="宋体" w:eastAsia="宋体" w:cs="宋体"/>
          <w:b/>
          <w:color w:val="0C0C0C"/>
          <w:kern w:val="0"/>
          <w:sz w:val="24"/>
          <w:szCs w:val="24"/>
          <w:lang w:bidi="ar"/>
        </w:rPr>
        <w:t>表2-1　单位数与个体经营户数</w:t>
      </w:r>
    </w:p>
    <w:tbl>
      <w:tblPr>
        <w:tblStyle w:val="18"/>
        <w:tblW w:w="4998" w:type="pct"/>
        <w:jc w:val="center"/>
        <w:tblBorders>
          <w:top w:val="none" w:color="auto" w:sz="0" w:space="0"/>
          <w:left w:val="none" w:color="auto" w:sz="0" w:space="0"/>
          <w:bottom w:val="none" w:color="auto" w:sz="0" w:space="0"/>
          <w:right w:val="none" w:color="auto" w:sz="0" w:space="0"/>
          <w:insideH w:val="outset" w:color="auto" w:sz="6" w:space="0"/>
          <w:insideV w:val="outset" w:color="auto" w:sz="6" w:space="0"/>
        </w:tblBorders>
        <w:tblLayout w:type="autofit"/>
        <w:tblCellMar>
          <w:top w:w="0" w:type="dxa"/>
          <w:left w:w="0" w:type="dxa"/>
          <w:bottom w:w="0" w:type="dxa"/>
          <w:right w:w="0" w:type="dxa"/>
        </w:tblCellMar>
      </w:tblPr>
      <w:tblGrid>
        <w:gridCol w:w="4721"/>
        <w:gridCol w:w="1988"/>
        <w:gridCol w:w="1962"/>
      </w:tblGrid>
      <w:tr w14:paraId="593CAF55">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rHeight w:val="567" w:hRule="exact"/>
          <w:jc w:val="center"/>
        </w:trPr>
        <w:tc>
          <w:tcPr>
            <w:tcW w:w="2722" w:type="pct"/>
            <w:tcBorders>
              <w:top w:val="single" w:color="auto" w:sz="12" w:space="0"/>
              <w:left w:val="nil"/>
              <w:bottom w:val="single" w:color="auto" w:sz="4" w:space="0"/>
              <w:right w:val="single" w:color="auto" w:sz="4" w:space="0"/>
            </w:tcBorders>
            <w:noWrap w:val="0"/>
            <w:vAlign w:val="center"/>
          </w:tcPr>
          <w:p w14:paraId="56E008B9">
            <w:pPr>
              <w:spacing w:line="320" w:lineRule="exact"/>
              <w:ind w:firstLine="420"/>
              <w:textAlignment w:val="auto"/>
              <w:rPr>
                <w:rFonts w:hint="eastAsia" w:ascii="宋体" w:hAnsi="宋体" w:eastAsia="宋体" w:cs="宋体"/>
                <w:color w:val="0C0C0C"/>
                <w:sz w:val="21"/>
                <w:szCs w:val="21"/>
              </w:rPr>
            </w:pPr>
          </w:p>
        </w:tc>
        <w:tc>
          <w:tcPr>
            <w:tcW w:w="1146" w:type="pct"/>
            <w:tcBorders>
              <w:top w:val="single" w:color="auto" w:sz="12" w:space="0"/>
              <w:left w:val="single" w:color="auto" w:sz="4" w:space="0"/>
              <w:bottom w:val="single" w:color="auto" w:sz="4" w:space="0"/>
              <w:right w:val="single" w:color="auto" w:sz="4" w:space="0"/>
            </w:tcBorders>
            <w:noWrap w:val="0"/>
            <w:vAlign w:val="center"/>
          </w:tcPr>
          <w:p w14:paraId="7692BD93">
            <w:pPr>
              <w:spacing w:line="320" w:lineRule="exact"/>
              <w:ind w:firstLine="0" w:firstLineChars="0"/>
              <w:jc w:val="center"/>
              <w:textAlignment w:val="auto"/>
              <w:rPr>
                <w:rFonts w:hint="eastAsia" w:ascii="宋体" w:hAnsi="宋体" w:eastAsia="宋体" w:cs="宋体"/>
                <w:bCs/>
                <w:color w:val="0C0C0C"/>
                <w:sz w:val="21"/>
                <w:szCs w:val="21"/>
              </w:rPr>
            </w:pPr>
            <w:r>
              <w:rPr>
                <w:rFonts w:hint="eastAsia" w:ascii="宋体" w:hAnsi="宋体" w:eastAsia="宋体" w:cs="宋体"/>
                <w:bCs/>
                <w:color w:val="0C0C0C"/>
                <w:kern w:val="0"/>
                <w:sz w:val="21"/>
                <w:szCs w:val="21"/>
                <w:lang w:bidi="ar"/>
              </w:rPr>
              <w:t>单位数（个）</w:t>
            </w:r>
          </w:p>
        </w:tc>
        <w:tc>
          <w:tcPr>
            <w:tcW w:w="1131" w:type="pct"/>
            <w:tcBorders>
              <w:top w:val="single" w:color="auto" w:sz="12" w:space="0"/>
              <w:left w:val="single" w:color="auto" w:sz="4" w:space="0"/>
              <w:bottom w:val="single" w:color="auto" w:sz="4" w:space="0"/>
              <w:right w:val="nil"/>
            </w:tcBorders>
            <w:noWrap w:val="0"/>
            <w:vAlign w:val="center"/>
          </w:tcPr>
          <w:p w14:paraId="6B864F44">
            <w:pPr>
              <w:spacing w:line="320" w:lineRule="exact"/>
              <w:ind w:firstLine="0" w:firstLineChars="0"/>
              <w:jc w:val="center"/>
              <w:textAlignment w:val="auto"/>
              <w:rPr>
                <w:rFonts w:hint="eastAsia" w:ascii="宋体" w:hAnsi="宋体" w:eastAsia="宋体" w:cs="宋体"/>
                <w:bCs/>
                <w:color w:val="0C0C0C"/>
                <w:sz w:val="21"/>
                <w:szCs w:val="21"/>
              </w:rPr>
            </w:pPr>
            <w:r>
              <w:rPr>
                <w:rFonts w:hint="eastAsia" w:ascii="宋体" w:hAnsi="宋体" w:eastAsia="宋体" w:cs="宋体"/>
                <w:bCs/>
                <w:color w:val="0C0C0C"/>
                <w:kern w:val="0"/>
                <w:sz w:val="21"/>
                <w:szCs w:val="21"/>
                <w:lang w:bidi="ar"/>
              </w:rPr>
              <w:t>比重（%）</w:t>
            </w:r>
          </w:p>
        </w:tc>
      </w:tr>
      <w:tr w14:paraId="28EC48F5">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cantSplit/>
          <w:trHeight w:val="369" w:hRule="exact"/>
          <w:jc w:val="center"/>
        </w:trPr>
        <w:tc>
          <w:tcPr>
            <w:tcW w:w="2722" w:type="pct"/>
            <w:tcBorders>
              <w:top w:val="single" w:color="auto" w:sz="4" w:space="0"/>
              <w:left w:val="nil"/>
              <w:bottom w:val="nil"/>
              <w:right w:val="single" w:color="auto" w:sz="4" w:space="0"/>
            </w:tcBorders>
            <w:noWrap w:val="0"/>
            <w:vAlign w:val="center"/>
          </w:tcPr>
          <w:p w14:paraId="76BEC6AF">
            <w:pPr>
              <w:spacing w:line="320" w:lineRule="exact"/>
              <w:ind w:firstLine="0" w:firstLineChars="0"/>
              <w:textAlignment w:val="auto"/>
              <w:rPr>
                <w:rFonts w:hint="eastAsia" w:ascii="宋体" w:hAnsi="宋体" w:eastAsia="宋体" w:cs="宋体"/>
                <w:b/>
                <w:color w:val="0C0C0C"/>
                <w:sz w:val="21"/>
                <w:szCs w:val="21"/>
              </w:rPr>
            </w:pPr>
            <w:r>
              <w:rPr>
                <w:rFonts w:hint="eastAsia" w:ascii="宋体" w:hAnsi="宋体" w:eastAsia="宋体" w:cs="宋体"/>
                <w:b/>
                <w:color w:val="0C0C0C"/>
                <w:kern w:val="0"/>
                <w:sz w:val="21"/>
                <w:szCs w:val="21"/>
                <w:lang w:bidi="ar"/>
              </w:rPr>
              <w:t>一、法人单位</w:t>
            </w:r>
          </w:p>
        </w:tc>
        <w:tc>
          <w:tcPr>
            <w:tcW w:w="1146" w:type="pct"/>
            <w:tcBorders>
              <w:top w:val="single" w:color="auto" w:sz="4" w:space="0"/>
              <w:left w:val="single" w:color="auto" w:sz="4" w:space="0"/>
              <w:bottom w:val="nil"/>
              <w:right w:val="single" w:color="auto" w:sz="4" w:space="0"/>
            </w:tcBorders>
            <w:noWrap w:val="0"/>
            <w:vAlign w:val="center"/>
          </w:tcPr>
          <w:p w14:paraId="2BC8BCB9">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20" w:lineRule="exact"/>
              <w:ind w:left="0" w:leftChars="0" w:right="0" w:rightChars="0" w:firstLine="420" w:firstLineChars="200"/>
              <w:jc w:val="right"/>
              <w:textAlignment w:val="auto"/>
              <w:rPr>
                <w:rFonts w:hint="eastAsia" w:ascii="宋体" w:hAnsi="宋体" w:eastAsia="宋体" w:cs="宋体"/>
                <w:b/>
                <w:bCs/>
                <w:color w:val="0C0C0C"/>
                <w:sz w:val="21"/>
                <w:szCs w:val="21"/>
                <w:highlight w:val="none"/>
                <w:lang w:val="en-US" w:eastAsia="zh-CN"/>
              </w:rPr>
            </w:pPr>
            <w:r>
              <w:rPr>
                <w:rFonts w:hint="eastAsia" w:ascii="宋体" w:hAnsi="宋体" w:eastAsia="宋体" w:cs="宋体"/>
                <w:b/>
                <w:color w:val="000000"/>
                <w:kern w:val="0"/>
                <w:sz w:val="21"/>
                <w:szCs w:val="21"/>
                <w:lang w:val="en-US" w:eastAsia="zh-CN" w:bidi="ar"/>
              </w:rPr>
              <w:t>10892</w:t>
            </w:r>
          </w:p>
        </w:tc>
        <w:tc>
          <w:tcPr>
            <w:tcW w:w="1131" w:type="pct"/>
            <w:tcBorders>
              <w:top w:val="single" w:color="auto" w:sz="4" w:space="0"/>
              <w:left w:val="single" w:color="auto" w:sz="4" w:space="0"/>
              <w:bottom w:val="nil"/>
              <w:right w:val="nil"/>
            </w:tcBorders>
            <w:noWrap w:val="0"/>
            <w:vAlign w:val="center"/>
          </w:tcPr>
          <w:p w14:paraId="4A567518">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20" w:lineRule="exact"/>
              <w:ind w:left="0" w:leftChars="0" w:right="0" w:rightChars="0" w:firstLine="420" w:firstLineChars="200"/>
              <w:jc w:val="right"/>
              <w:textAlignment w:val="auto"/>
              <w:rPr>
                <w:rFonts w:hint="eastAsia" w:ascii="宋体" w:hAnsi="宋体" w:eastAsia="宋体" w:cs="宋体"/>
                <w:b/>
                <w:bCs/>
                <w:color w:val="0C0C0C"/>
                <w:sz w:val="21"/>
                <w:szCs w:val="21"/>
                <w:highlight w:val="none"/>
                <w:lang w:val="en-US" w:eastAsia="zh-CN"/>
              </w:rPr>
            </w:pPr>
            <w:r>
              <w:rPr>
                <w:rFonts w:hint="eastAsia" w:ascii="宋体" w:hAnsi="宋体" w:eastAsia="宋体" w:cs="宋体"/>
                <w:b/>
                <w:color w:val="000000"/>
                <w:kern w:val="0"/>
                <w:sz w:val="21"/>
                <w:szCs w:val="21"/>
                <w:lang w:val="en-US" w:eastAsia="zh-CN" w:bidi="ar"/>
              </w:rPr>
              <w:t xml:space="preserve">100.0 </w:t>
            </w:r>
          </w:p>
        </w:tc>
      </w:tr>
      <w:tr w14:paraId="684CDD15">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cantSplit/>
          <w:trHeight w:val="369" w:hRule="exact"/>
          <w:jc w:val="center"/>
        </w:trPr>
        <w:tc>
          <w:tcPr>
            <w:tcW w:w="2722" w:type="pct"/>
            <w:tcBorders>
              <w:top w:val="nil"/>
              <w:left w:val="nil"/>
              <w:bottom w:val="nil"/>
              <w:right w:val="single" w:color="auto" w:sz="4" w:space="0"/>
            </w:tcBorders>
            <w:noWrap w:val="0"/>
            <w:vAlign w:val="center"/>
          </w:tcPr>
          <w:p w14:paraId="59CA2018">
            <w:pPr>
              <w:spacing w:line="320" w:lineRule="exact"/>
              <w:ind w:firstLine="0" w:firstLineChars="0"/>
              <w:textAlignment w:val="auto"/>
              <w:rPr>
                <w:rFonts w:hint="eastAsia" w:ascii="宋体" w:hAnsi="宋体" w:eastAsia="宋体" w:cs="宋体"/>
                <w:color w:val="0C0C0C"/>
                <w:sz w:val="21"/>
                <w:szCs w:val="21"/>
              </w:rPr>
            </w:pPr>
            <w:r>
              <w:rPr>
                <w:rFonts w:hint="eastAsia" w:ascii="宋体" w:hAnsi="宋体" w:eastAsia="宋体" w:cs="宋体"/>
                <w:color w:val="0C0C0C"/>
                <w:kern w:val="0"/>
                <w:sz w:val="21"/>
                <w:szCs w:val="21"/>
                <w:lang w:bidi="ar"/>
              </w:rPr>
              <w:t>　　企业法人</w:t>
            </w:r>
          </w:p>
        </w:tc>
        <w:tc>
          <w:tcPr>
            <w:tcW w:w="1146" w:type="pct"/>
            <w:tcBorders>
              <w:top w:val="nil"/>
              <w:left w:val="single" w:color="auto" w:sz="4" w:space="0"/>
              <w:bottom w:val="nil"/>
              <w:right w:val="single" w:color="auto" w:sz="4" w:space="0"/>
            </w:tcBorders>
            <w:noWrap w:val="0"/>
            <w:vAlign w:val="top"/>
          </w:tcPr>
          <w:p w14:paraId="5FFC3622">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20" w:lineRule="exact"/>
              <w:ind w:left="0" w:leftChars="0" w:right="0" w:rightChars="0" w:firstLine="420" w:firstLineChars="200"/>
              <w:jc w:val="right"/>
              <w:textAlignment w:val="auto"/>
              <w:rPr>
                <w:rFonts w:hint="eastAsia" w:ascii="宋体" w:hAnsi="宋体" w:eastAsia="宋体" w:cs="宋体"/>
                <w:color w:val="0C0C0C"/>
                <w:sz w:val="21"/>
                <w:szCs w:val="21"/>
              </w:rPr>
            </w:pPr>
            <w:r>
              <w:rPr>
                <w:rFonts w:hint="eastAsia" w:ascii="宋体" w:hAnsi="宋体" w:eastAsia="宋体" w:cs="宋体"/>
                <w:color w:val="0C0C0C"/>
                <w:sz w:val="21"/>
                <w:szCs w:val="21"/>
                <w:highlight w:val="none"/>
                <w:lang w:val="en-US" w:eastAsia="zh-CN"/>
              </w:rPr>
              <w:t>9526</w:t>
            </w:r>
          </w:p>
        </w:tc>
        <w:tc>
          <w:tcPr>
            <w:tcW w:w="1131" w:type="pct"/>
            <w:tcBorders>
              <w:top w:val="nil"/>
              <w:left w:val="single" w:color="auto" w:sz="4" w:space="0"/>
              <w:bottom w:val="nil"/>
              <w:right w:val="nil"/>
            </w:tcBorders>
            <w:noWrap w:val="0"/>
            <w:vAlign w:val="center"/>
          </w:tcPr>
          <w:p w14:paraId="7DCA40F5">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20" w:lineRule="exact"/>
              <w:ind w:left="0" w:leftChars="0" w:right="0" w:rightChars="0" w:firstLine="420" w:firstLineChars="200"/>
              <w:jc w:val="right"/>
              <w:textAlignment w:val="auto"/>
              <w:rPr>
                <w:rFonts w:hint="eastAsia" w:ascii="宋体" w:hAnsi="宋体" w:eastAsia="宋体" w:cs="宋体"/>
                <w:color w:val="0C0C0C"/>
                <w:sz w:val="21"/>
                <w:szCs w:val="21"/>
                <w:highlight w:val="none"/>
                <w:lang w:val="en-US" w:eastAsia="zh-CN"/>
              </w:rPr>
            </w:pPr>
            <w:r>
              <w:rPr>
                <w:rFonts w:hint="eastAsia" w:ascii="宋体" w:hAnsi="宋体" w:eastAsia="宋体" w:cs="宋体"/>
                <w:color w:val="0C0C0C"/>
                <w:sz w:val="21"/>
                <w:szCs w:val="21"/>
                <w:highlight w:val="none"/>
                <w:lang w:val="en-US" w:eastAsia="zh-CN"/>
              </w:rPr>
              <w:t>87.4</w:t>
            </w:r>
          </w:p>
        </w:tc>
      </w:tr>
      <w:tr w14:paraId="6376D4BC">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cantSplit/>
          <w:trHeight w:val="369" w:hRule="exact"/>
          <w:jc w:val="center"/>
        </w:trPr>
        <w:tc>
          <w:tcPr>
            <w:tcW w:w="2722" w:type="pct"/>
            <w:tcBorders>
              <w:top w:val="nil"/>
              <w:left w:val="nil"/>
              <w:bottom w:val="nil"/>
              <w:right w:val="single" w:color="auto" w:sz="4" w:space="0"/>
            </w:tcBorders>
            <w:noWrap w:val="0"/>
            <w:vAlign w:val="center"/>
          </w:tcPr>
          <w:p w14:paraId="17E62518">
            <w:pPr>
              <w:spacing w:line="320" w:lineRule="exact"/>
              <w:ind w:firstLine="0" w:firstLineChars="0"/>
              <w:textAlignment w:val="auto"/>
              <w:rPr>
                <w:rFonts w:hint="eastAsia" w:ascii="宋体" w:hAnsi="宋体" w:eastAsia="宋体" w:cs="宋体"/>
                <w:color w:val="0C0C0C"/>
                <w:sz w:val="21"/>
                <w:szCs w:val="21"/>
              </w:rPr>
            </w:pPr>
            <w:r>
              <w:rPr>
                <w:rFonts w:hint="eastAsia" w:ascii="宋体" w:hAnsi="宋体" w:eastAsia="宋体" w:cs="宋体"/>
                <w:color w:val="0C0C0C"/>
                <w:kern w:val="0"/>
                <w:sz w:val="21"/>
                <w:szCs w:val="21"/>
                <w:lang w:bidi="ar"/>
              </w:rPr>
              <w:t>　　机关、事业法人</w:t>
            </w:r>
          </w:p>
        </w:tc>
        <w:tc>
          <w:tcPr>
            <w:tcW w:w="1146" w:type="pct"/>
            <w:tcBorders>
              <w:top w:val="nil"/>
              <w:left w:val="single" w:color="auto" w:sz="4" w:space="0"/>
              <w:bottom w:val="nil"/>
              <w:right w:val="single" w:color="auto" w:sz="4" w:space="0"/>
            </w:tcBorders>
            <w:noWrap w:val="0"/>
            <w:vAlign w:val="top"/>
          </w:tcPr>
          <w:p w14:paraId="555CDAE6">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20" w:lineRule="exact"/>
              <w:ind w:left="0" w:leftChars="0" w:right="0" w:rightChars="0" w:firstLine="420" w:firstLineChars="200"/>
              <w:jc w:val="right"/>
              <w:textAlignment w:val="auto"/>
              <w:rPr>
                <w:rFonts w:hint="eastAsia" w:ascii="宋体" w:hAnsi="宋体" w:eastAsia="宋体" w:cs="宋体"/>
                <w:color w:val="0C0C0C"/>
                <w:sz w:val="21"/>
                <w:szCs w:val="21"/>
              </w:rPr>
            </w:pPr>
            <w:r>
              <w:rPr>
                <w:rFonts w:hint="eastAsia" w:ascii="宋体" w:hAnsi="宋体" w:eastAsia="宋体" w:cs="宋体"/>
                <w:color w:val="0C0C0C"/>
                <w:sz w:val="21"/>
                <w:szCs w:val="21"/>
                <w:highlight w:val="none"/>
                <w:lang w:val="en-US" w:eastAsia="zh-CN"/>
              </w:rPr>
              <w:t>359</w:t>
            </w:r>
          </w:p>
        </w:tc>
        <w:tc>
          <w:tcPr>
            <w:tcW w:w="1131" w:type="pct"/>
            <w:tcBorders>
              <w:top w:val="nil"/>
              <w:left w:val="single" w:color="auto" w:sz="4" w:space="0"/>
              <w:bottom w:val="nil"/>
              <w:right w:val="nil"/>
            </w:tcBorders>
            <w:noWrap w:val="0"/>
            <w:vAlign w:val="center"/>
          </w:tcPr>
          <w:p w14:paraId="3690B63B">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20" w:lineRule="exact"/>
              <w:ind w:left="0" w:leftChars="0" w:right="0" w:rightChars="0" w:firstLine="420" w:firstLineChars="200"/>
              <w:jc w:val="right"/>
              <w:textAlignment w:val="auto"/>
              <w:rPr>
                <w:rFonts w:hint="eastAsia" w:ascii="宋体" w:hAnsi="宋体" w:eastAsia="宋体" w:cs="宋体"/>
                <w:color w:val="0C0C0C"/>
                <w:sz w:val="21"/>
                <w:szCs w:val="21"/>
                <w:highlight w:val="none"/>
                <w:lang w:val="en-US" w:eastAsia="zh-CN"/>
              </w:rPr>
            </w:pPr>
            <w:r>
              <w:rPr>
                <w:rFonts w:hint="eastAsia" w:ascii="宋体" w:hAnsi="宋体" w:eastAsia="宋体" w:cs="宋体"/>
                <w:color w:val="0C0C0C"/>
                <w:sz w:val="21"/>
                <w:szCs w:val="21"/>
                <w:highlight w:val="none"/>
                <w:lang w:val="en-US" w:eastAsia="zh-CN"/>
              </w:rPr>
              <w:t>3.3</w:t>
            </w:r>
          </w:p>
        </w:tc>
      </w:tr>
      <w:tr w14:paraId="376D607B">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cantSplit/>
          <w:trHeight w:val="369" w:hRule="exact"/>
          <w:jc w:val="center"/>
        </w:trPr>
        <w:tc>
          <w:tcPr>
            <w:tcW w:w="2722" w:type="pct"/>
            <w:tcBorders>
              <w:top w:val="nil"/>
              <w:left w:val="nil"/>
              <w:bottom w:val="nil"/>
              <w:right w:val="single" w:color="auto" w:sz="4" w:space="0"/>
            </w:tcBorders>
            <w:noWrap w:val="0"/>
            <w:vAlign w:val="center"/>
          </w:tcPr>
          <w:p w14:paraId="53E7B870">
            <w:pPr>
              <w:spacing w:line="320" w:lineRule="exact"/>
              <w:ind w:firstLine="0" w:firstLineChars="0"/>
              <w:textAlignment w:val="auto"/>
              <w:rPr>
                <w:rFonts w:hint="eastAsia" w:ascii="宋体" w:hAnsi="宋体" w:eastAsia="宋体" w:cs="宋体"/>
                <w:color w:val="0C0C0C"/>
                <w:sz w:val="21"/>
                <w:szCs w:val="21"/>
              </w:rPr>
            </w:pPr>
            <w:r>
              <w:rPr>
                <w:rFonts w:hint="eastAsia" w:ascii="宋体" w:hAnsi="宋体" w:eastAsia="宋体" w:cs="宋体"/>
                <w:color w:val="0C0C0C"/>
                <w:kern w:val="0"/>
                <w:sz w:val="21"/>
                <w:szCs w:val="21"/>
                <w:lang w:bidi="ar"/>
              </w:rPr>
              <w:t>　　社会团体</w:t>
            </w:r>
          </w:p>
        </w:tc>
        <w:tc>
          <w:tcPr>
            <w:tcW w:w="1146" w:type="pct"/>
            <w:tcBorders>
              <w:top w:val="nil"/>
              <w:left w:val="single" w:color="auto" w:sz="4" w:space="0"/>
              <w:bottom w:val="nil"/>
              <w:right w:val="single" w:color="auto" w:sz="4" w:space="0"/>
            </w:tcBorders>
            <w:noWrap w:val="0"/>
            <w:vAlign w:val="top"/>
          </w:tcPr>
          <w:p w14:paraId="57458FF2">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20" w:lineRule="exact"/>
              <w:ind w:left="0" w:leftChars="0" w:right="0" w:rightChars="0" w:firstLine="420" w:firstLineChars="200"/>
              <w:jc w:val="right"/>
              <w:textAlignment w:val="auto"/>
              <w:rPr>
                <w:rFonts w:hint="eastAsia" w:ascii="宋体" w:hAnsi="宋体" w:eastAsia="宋体" w:cs="宋体"/>
                <w:color w:val="0C0C0C"/>
                <w:sz w:val="21"/>
                <w:szCs w:val="21"/>
              </w:rPr>
            </w:pPr>
            <w:r>
              <w:rPr>
                <w:rFonts w:hint="eastAsia" w:ascii="宋体" w:hAnsi="宋体" w:eastAsia="宋体" w:cs="宋体"/>
                <w:color w:val="0C0C0C"/>
                <w:sz w:val="21"/>
                <w:szCs w:val="21"/>
                <w:highlight w:val="none"/>
                <w:lang w:val="en-US" w:eastAsia="zh-CN"/>
              </w:rPr>
              <w:t>51</w:t>
            </w:r>
          </w:p>
        </w:tc>
        <w:tc>
          <w:tcPr>
            <w:tcW w:w="1131" w:type="pct"/>
            <w:tcBorders>
              <w:top w:val="nil"/>
              <w:left w:val="single" w:color="auto" w:sz="4" w:space="0"/>
              <w:bottom w:val="nil"/>
              <w:right w:val="nil"/>
            </w:tcBorders>
            <w:noWrap w:val="0"/>
            <w:vAlign w:val="center"/>
          </w:tcPr>
          <w:p w14:paraId="3682AF92">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20" w:lineRule="exact"/>
              <w:ind w:left="0" w:leftChars="0" w:right="0" w:rightChars="0" w:firstLine="420" w:firstLineChars="200"/>
              <w:jc w:val="right"/>
              <w:textAlignment w:val="auto"/>
              <w:rPr>
                <w:rFonts w:hint="eastAsia" w:ascii="宋体" w:hAnsi="宋体" w:eastAsia="宋体" w:cs="宋体"/>
                <w:color w:val="0C0C0C"/>
                <w:sz w:val="21"/>
                <w:szCs w:val="21"/>
                <w:highlight w:val="none"/>
                <w:lang w:val="en-US" w:eastAsia="zh-CN"/>
              </w:rPr>
            </w:pPr>
            <w:r>
              <w:rPr>
                <w:rFonts w:hint="eastAsia" w:ascii="宋体" w:hAnsi="宋体" w:eastAsia="宋体" w:cs="宋体"/>
                <w:color w:val="0C0C0C"/>
                <w:sz w:val="21"/>
                <w:szCs w:val="21"/>
                <w:highlight w:val="none"/>
                <w:lang w:val="en-US" w:eastAsia="zh-CN"/>
              </w:rPr>
              <w:t>0.5</w:t>
            </w:r>
          </w:p>
        </w:tc>
      </w:tr>
      <w:tr w14:paraId="447A933C">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cantSplit/>
          <w:trHeight w:val="369" w:hRule="exact"/>
          <w:jc w:val="center"/>
        </w:trPr>
        <w:tc>
          <w:tcPr>
            <w:tcW w:w="2722" w:type="pct"/>
            <w:tcBorders>
              <w:top w:val="nil"/>
              <w:left w:val="nil"/>
              <w:bottom w:val="nil"/>
              <w:right w:val="single" w:color="auto" w:sz="4" w:space="0"/>
            </w:tcBorders>
            <w:noWrap w:val="0"/>
            <w:vAlign w:val="center"/>
          </w:tcPr>
          <w:p w14:paraId="2F6D8671">
            <w:pPr>
              <w:spacing w:line="320" w:lineRule="exact"/>
              <w:ind w:firstLine="420"/>
              <w:textAlignment w:val="auto"/>
              <w:rPr>
                <w:rFonts w:hint="eastAsia" w:ascii="宋体" w:hAnsi="宋体" w:eastAsia="宋体" w:cs="宋体"/>
                <w:color w:val="0C0C0C"/>
                <w:sz w:val="21"/>
                <w:szCs w:val="21"/>
              </w:rPr>
            </w:pPr>
            <w:r>
              <w:rPr>
                <w:rFonts w:hint="eastAsia" w:ascii="宋体" w:hAnsi="宋体" w:eastAsia="宋体" w:cs="宋体"/>
                <w:color w:val="0C0C0C"/>
                <w:kern w:val="0"/>
                <w:sz w:val="21"/>
                <w:szCs w:val="21"/>
                <w:lang w:bidi="ar"/>
              </w:rPr>
              <w:t>其他法人</w:t>
            </w:r>
          </w:p>
        </w:tc>
        <w:tc>
          <w:tcPr>
            <w:tcW w:w="1146" w:type="pct"/>
            <w:tcBorders>
              <w:top w:val="nil"/>
              <w:left w:val="single" w:color="auto" w:sz="4" w:space="0"/>
              <w:bottom w:val="nil"/>
              <w:right w:val="single" w:color="auto" w:sz="4" w:space="0"/>
            </w:tcBorders>
            <w:noWrap w:val="0"/>
            <w:vAlign w:val="top"/>
          </w:tcPr>
          <w:p w14:paraId="2D01E505">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20" w:lineRule="exact"/>
              <w:ind w:left="0" w:leftChars="0" w:right="0" w:rightChars="0" w:firstLine="420" w:firstLineChars="200"/>
              <w:jc w:val="right"/>
              <w:textAlignment w:val="auto"/>
              <w:rPr>
                <w:rFonts w:hint="eastAsia" w:ascii="宋体" w:hAnsi="宋体" w:eastAsia="宋体" w:cs="宋体"/>
                <w:color w:val="0C0C0C"/>
                <w:sz w:val="21"/>
                <w:szCs w:val="21"/>
              </w:rPr>
            </w:pPr>
            <w:r>
              <w:rPr>
                <w:rFonts w:hint="eastAsia" w:ascii="宋体" w:hAnsi="宋体" w:eastAsia="宋体" w:cs="宋体"/>
                <w:color w:val="0C0C0C"/>
                <w:sz w:val="21"/>
                <w:szCs w:val="21"/>
                <w:highlight w:val="none"/>
                <w:lang w:val="en-US" w:eastAsia="zh-CN"/>
              </w:rPr>
              <w:t>956</w:t>
            </w:r>
          </w:p>
        </w:tc>
        <w:tc>
          <w:tcPr>
            <w:tcW w:w="1131" w:type="pct"/>
            <w:tcBorders>
              <w:top w:val="nil"/>
              <w:left w:val="single" w:color="auto" w:sz="4" w:space="0"/>
              <w:bottom w:val="nil"/>
              <w:right w:val="nil"/>
            </w:tcBorders>
            <w:noWrap w:val="0"/>
            <w:vAlign w:val="center"/>
          </w:tcPr>
          <w:p w14:paraId="59D7AA97">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20" w:lineRule="exact"/>
              <w:ind w:left="0" w:leftChars="0" w:right="0" w:rightChars="0" w:firstLine="420" w:firstLineChars="200"/>
              <w:jc w:val="right"/>
              <w:textAlignment w:val="auto"/>
              <w:rPr>
                <w:rFonts w:hint="eastAsia" w:ascii="宋体" w:hAnsi="宋体" w:eastAsia="宋体" w:cs="宋体"/>
                <w:color w:val="0C0C0C"/>
                <w:sz w:val="21"/>
                <w:szCs w:val="21"/>
                <w:highlight w:val="none"/>
                <w:lang w:val="en-US" w:eastAsia="zh-CN"/>
              </w:rPr>
            </w:pPr>
            <w:r>
              <w:rPr>
                <w:rFonts w:hint="eastAsia" w:ascii="宋体" w:hAnsi="宋体" w:eastAsia="宋体" w:cs="宋体"/>
                <w:color w:val="0C0C0C"/>
                <w:sz w:val="21"/>
                <w:szCs w:val="21"/>
                <w:highlight w:val="none"/>
                <w:lang w:val="en-US" w:eastAsia="zh-CN"/>
              </w:rPr>
              <w:t>8.8</w:t>
            </w:r>
          </w:p>
        </w:tc>
      </w:tr>
      <w:tr w14:paraId="423F1A68">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cantSplit/>
          <w:trHeight w:val="369" w:hRule="exact"/>
          <w:jc w:val="center"/>
        </w:trPr>
        <w:tc>
          <w:tcPr>
            <w:tcW w:w="2722" w:type="pct"/>
            <w:tcBorders>
              <w:top w:val="nil"/>
              <w:left w:val="nil"/>
              <w:bottom w:val="nil"/>
              <w:right w:val="single" w:color="auto" w:sz="4" w:space="0"/>
            </w:tcBorders>
            <w:noWrap w:val="0"/>
            <w:vAlign w:val="center"/>
          </w:tcPr>
          <w:p w14:paraId="430890FA">
            <w:pPr>
              <w:spacing w:line="320" w:lineRule="exact"/>
              <w:ind w:firstLine="0" w:firstLineChars="0"/>
              <w:jc w:val="left"/>
              <w:textAlignment w:val="auto"/>
              <w:rPr>
                <w:rFonts w:hint="eastAsia" w:ascii="宋体" w:hAnsi="宋体" w:eastAsia="宋体" w:cs="宋体"/>
                <w:b/>
                <w:color w:val="0C0C0C"/>
                <w:sz w:val="21"/>
                <w:szCs w:val="21"/>
              </w:rPr>
            </w:pPr>
            <w:r>
              <w:rPr>
                <w:rFonts w:hint="eastAsia" w:ascii="宋体" w:hAnsi="宋体" w:eastAsia="宋体" w:cs="宋体"/>
                <w:b/>
                <w:color w:val="0C0C0C"/>
                <w:kern w:val="0"/>
                <w:sz w:val="21"/>
                <w:szCs w:val="21"/>
                <w:lang w:bidi="ar"/>
              </w:rPr>
              <w:t>二、产业活动单位</w:t>
            </w:r>
          </w:p>
        </w:tc>
        <w:tc>
          <w:tcPr>
            <w:tcW w:w="1146" w:type="pct"/>
            <w:tcBorders>
              <w:top w:val="nil"/>
              <w:left w:val="single" w:color="auto" w:sz="4" w:space="0"/>
              <w:bottom w:val="nil"/>
              <w:right w:val="single" w:color="auto" w:sz="4" w:space="0"/>
            </w:tcBorders>
            <w:noWrap w:val="0"/>
            <w:vAlign w:val="top"/>
          </w:tcPr>
          <w:p w14:paraId="03D2413B">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20" w:lineRule="exact"/>
              <w:ind w:left="0" w:leftChars="0" w:right="0" w:rightChars="0" w:firstLine="420" w:firstLineChars="200"/>
              <w:jc w:val="right"/>
              <w:textAlignment w:val="auto"/>
              <w:rPr>
                <w:rFonts w:hint="eastAsia" w:ascii="宋体" w:hAnsi="宋体" w:eastAsia="宋体" w:cs="宋体"/>
                <w:b/>
                <w:color w:val="000000"/>
                <w:kern w:val="0"/>
                <w:sz w:val="21"/>
                <w:szCs w:val="21"/>
                <w:lang w:val="en-US" w:bidi="ar"/>
              </w:rPr>
            </w:pPr>
            <w:r>
              <w:rPr>
                <w:rFonts w:hint="eastAsia" w:ascii="宋体" w:hAnsi="宋体" w:eastAsia="宋体" w:cs="宋体"/>
                <w:b/>
                <w:color w:val="000000"/>
                <w:kern w:val="0"/>
                <w:sz w:val="21"/>
                <w:szCs w:val="21"/>
                <w:lang w:val="en-US" w:eastAsia="zh-CN" w:bidi="ar"/>
              </w:rPr>
              <w:t>12061</w:t>
            </w:r>
          </w:p>
        </w:tc>
        <w:tc>
          <w:tcPr>
            <w:tcW w:w="1131" w:type="pct"/>
            <w:tcBorders>
              <w:top w:val="nil"/>
              <w:left w:val="single" w:color="auto" w:sz="4" w:space="0"/>
              <w:bottom w:val="nil"/>
              <w:right w:val="nil"/>
            </w:tcBorders>
            <w:noWrap w:val="0"/>
            <w:vAlign w:val="top"/>
          </w:tcPr>
          <w:p w14:paraId="42B47FE0">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20" w:lineRule="exact"/>
              <w:ind w:left="0" w:leftChars="0" w:right="0" w:rightChars="0" w:firstLine="420" w:firstLineChars="200"/>
              <w:jc w:val="right"/>
              <w:textAlignment w:val="auto"/>
              <w:rPr>
                <w:rFonts w:hint="eastAsia" w:ascii="宋体" w:hAnsi="宋体" w:eastAsia="宋体" w:cs="宋体"/>
                <w:b/>
                <w:color w:val="000000"/>
                <w:kern w:val="0"/>
                <w:sz w:val="21"/>
                <w:szCs w:val="21"/>
                <w:lang w:bidi="ar"/>
              </w:rPr>
            </w:pPr>
            <w:r>
              <w:rPr>
                <w:rFonts w:hint="eastAsia" w:ascii="宋体" w:hAnsi="宋体" w:eastAsia="宋体" w:cs="宋体"/>
                <w:b/>
                <w:color w:val="000000"/>
                <w:kern w:val="0"/>
                <w:sz w:val="21"/>
                <w:szCs w:val="21"/>
                <w:lang w:bidi="ar"/>
              </w:rPr>
              <w:t>100.0</w:t>
            </w:r>
          </w:p>
        </w:tc>
      </w:tr>
      <w:tr w14:paraId="1C4835F5">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cantSplit/>
          <w:trHeight w:val="369" w:hRule="exact"/>
          <w:jc w:val="center"/>
        </w:trPr>
        <w:tc>
          <w:tcPr>
            <w:tcW w:w="2722" w:type="pct"/>
            <w:tcBorders>
              <w:top w:val="nil"/>
              <w:left w:val="nil"/>
              <w:bottom w:val="nil"/>
              <w:right w:val="single" w:color="auto" w:sz="4" w:space="0"/>
            </w:tcBorders>
            <w:noWrap w:val="0"/>
            <w:vAlign w:val="center"/>
          </w:tcPr>
          <w:p w14:paraId="5D7E9380">
            <w:pPr>
              <w:spacing w:line="320" w:lineRule="exact"/>
              <w:ind w:firstLine="420"/>
              <w:jc w:val="left"/>
              <w:textAlignment w:val="auto"/>
              <w:rPr>
                <w:rFonts w:hint="eastAsia" w:ascii="宋体" w:hAnsi="宋体" w:eastAsia="宋体" w:cs="宋体"/>
                <w:color w:val="0C0C0C"/>
                <w:sz w:val="21"/>
                <w:szCs w:val="21"/>
              </w:rPr>
            </w:pPr>
            <w:r>
              <w:rPr>
                <w:rFonts w:hint="eastAsia" w:ascii="宋体" w:hAnsi="宋体" w:eastAsia="宋体" w:cs="宋体"/>
                <w:color w:val="0C0C0C"/>
                <w:kern w:val="0"/>
                <w:sz w:val="21"/>
                <w:szCs w:val="21"/>
                <w:lang w:bidi="ar"/>
              </w:rPr>
              <w:t>第二产业</w:t>
            </w:r>
          </w:p>
        </w:tc>
        <w:tc>
          <w:tcPr>
            <w:tcW w:w="1146" w:type="pct"/>
            <w:tcBorders>
              <w:top w:val="nil"/>
              <w:left w:val="single" w:color="auto" w:sz="4" w:space="0"/>
              <w:bottom w:val="nil"/>
              <w:right w:val="single" w:color="auto" w:sz="4" w:space="0"/>
            </w:tcBorders>
            <w:noWrap w:val="0"/>
            <w:vAlign w:val="top"/>
          </w:tcPr>
          <w:p w14:paraId="36334531">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20" w:lineRule="exact"/>
              <w:ind w:left="0" w:leftChars="0" w:right="0" w:rightChars="0" w:firstLine="420" w:firstLineChars="200"/>
              <w:jc w:val="right"/>
              <w:textAlignment w:val="auto"/>
              <w:rPr>
                <w:rFonts w:hint="eastAsia" w:ascii="宋体" w:hAnsi="宋体" w:eastAsia="宋体" w:cs="宋体"/>
                <w:color w:val="000000"/>
                <w:kern w:val="0"/>
                <w:sz w:val="21"/>
                <w:szCs w:val="21"/>
                <w:lang w:bidi="ar"/>
              </w:rPr>
            </w:pPr>
            <w:r>
              <w:rPr>
                <w:rFonts w:hint="eastAsia" w:ascii="宋体" w:hAnsi="宋体" w:eastAsia="宋体" w:cs="宋体"/>
                <w:color w:val="0C0C0C"/>
                <w:sz w:val="21"/>
                <w:szCs w:val="21"/>
                <w:highlight w:val="none"/>
                <w:lang w:val="en-US" w:eastAsia="zh-CN"/>
              </w:rPr>
              <w:t>2062</w:t>
            </w:r>
          </w:p>
        </w:tc>
        <w:tc>
          <w:tcPr>
            <w:tcW w:w="1131" w:type="pct"/>
            <w:tcBorders>
              <w:top w:val="nil"/>
              <w:left w:val="single" w:color="auto" w:sz="4" w:space="0"/>
              <w:bottom w:val="nil"/>
              <w:right w:val="nil"/>
            </w:tcBorders>
            <w:noWrap w:val="0"/>
            <w:vAlign w:val="center"/>
          </w:tcPr>
          <w:p w14:paraId="3571A27B">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20" w:lineRule="exact"/>
              <w:ind w:left="0" w:leftChars="0" w:right="0" w:rightChars="0" w:firstLine="420" w:firstLineChars="200"/>
              <w:jc w:val="right"/>
              <w:textAlignment w:val="auto"/>
              <w:rPr>
                <w:rFonts w:hint="eastAsia" w:ascii="宋体" w:hAnsi="宋体" w:eastAsia="宋体" w:cs="宋体"/>
                <w:color w:val="000000"/>
                <w:kern w:val="0"/>
                <w:sz w:val="21"/>
                <w:szCs w:val="21"/>
                <w:lang w:bidi="ar"/>
              </w:rPr>
            </w:pPr>
            <w:r>
              <w:rPr>
                <w:rFonts w:hint="eastAsia" w:ascii="宋体" w:hAnsi="宋体" w:eastAsia="宋体" w:cs="宋体"/>
                <w:color w:val="0C0C0C"/>
                <w:sz w:val="21"/>
                <w:szCs w:val="21"/>
                <w:highlight w:val="none"/>
                <w:lang w:val="en-US" w:eastAsia="zh-CN"/>
              </w:rPr>
              <w:t>17.1</w:t>
            </w:r>
          </w:p>
        </w:tc>
      </w:tr>
      <w:tr w14:paraId="5EA4B19D">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cantSplit/>
          <w:trHeight w:val="369" w:hRule="exact"/>
          <w:jc w:val="center"/>
        </w:trPr>
        <w:tc>
          <w:tcPr>
            <w:tcW w:w="2722" w:type="pct"/>
            <w:tcBorders>
              <w:top w:val="nil"/>
              <w:left w:val="nil"/>
              <w:bottom w:val="nil"/>
              <w:right w:val="single" w:color="auto" w:sz="4" w:space="0"/>
            </w:tcBorders>
            <w:noWrap w:val="0"/>
            <w:vAlign w:val="center"/>
          </w:tcPr>
          <w:p w14:paraId="6A95B934">
            <w:pPr>
              <w:spacing w:line="320" w:lineRule="exact"/>
              <w:ind w:firstLine="420"/>
              <w:jc w:val="left"/>
              <w:textAlignment w:val="auto"/>
              <w:rPr>
                <w:rFonts w:hint="eastAsia" w:ascii="宋体" w:hAnsi="宋体" w:eastAsia="宋体" w:cs="宋体"/>
                <w:color w:val="0C0C0C"/>
                <w:sz w:val="21"/>
                <w:szCs w:val="21"/>
              </w:rPr>
            </w:pPr>
            <w:r>
              <w:rPr>
                <w:rFonts w:hint="eastAsia" w:ascii="宋体" w:hAnsi="宋体" w:eastAsia="宋体" w:cs="宋体"/>
                <w:color w:val="0C0C0C"/>
                <w:kern w:val="0"/>
                <w:sz w:val="21"/>
                <w:szCs w:val="21"/>
                <w:lang w:bidi="ar"/>
              </w:rPr>
              <w:t>第三产业</w:t>
            </w:r>
          </w:p>
        </w:tc>
        <w:tc>
          <w:tcPr>
            <w:tcW w:w="1146" w:type="pct"/>
            <w:tcBorders>
              <w:top w:val="nil"/>
              <w:left w:val="single" w:color="auto" w:sz="4" w:space="0"/>
              <w:bottom w:val="nil"/>
              <w:right w:val="single" w:color="auto" w:sz="4" w:space="0"/>
            </w:tcBorders>
            <w:noWrap w:val="0"/>
            <w:vAlign w:val="top"/>
          </w:tcPr>
          <w:p w14:paraId="3E951D49">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20" w:lineRule="exact"/>
              <w:ind w:left="0" w:leftChars="0" w:right="0" w:rightChars="0" w:firstLine="420" w:firstLineChars="200"/>
              <w:jc w:val="right"/>
              <w:textAlignment w:val="auto"/>
              <w:rPr>
                <w:rFonts w:hint="eastAsia" w:ascii="宋体" w:hAnsi="宋体" w:eastAsia="宋体" w:cs="宋体"/>
                <w:color w:val="000000"/>
                <w:kern w:val="0"/>
                <w:sz w:val="21"/>
                <w:szCs w:val="21"/>
                <w:lang w:bidi="ar"/>
              </w:rPr>
            </w:pPr>
            <w:r>
              <w:rPr>
                <w:rFonts w:hint="eastAsia" w:ascii="宋体" w:hAnsi="宋体" w:eastAsia="宋体" w:cs="宋体"/>
                <w:color w:val="0C0C0C"/>
                <w:sz w:val="21"/>
                <w:szCs w:val="21"/>
                <w:highlight w:val="none"/>
                <w:lang w:val="en-US" w:eastAsia="zh-CN"/>
              </w:rPr>
              <w:t>9999</w:t>
            </w:r>
          </w:p>
        </w:tc>
        <w:tc>
          <w:tcPr>
            <w:tcW w:w="1131" w:type="pct"/>
            <w:tcBorders>
              <w:top w:val="nil"/>
              <w:left w:val="single" w:color="auto" w:sz="4" w:space="0"/>
              <w:bottom w:val="nil"/>
              <w:right w:val="nil"/>
            </w:tcBorders>
            <w:noWrap w:val="0"/>
            <w:vAlign w:val="center"/>
          </w:tcPr>
          <w:p w14:paraId="50729DAD">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20" w:lineRule="exact"/>
              <w:ind w:left="0" w:leftChars="0" w:right="0" w:rightChars="0" w:firstLine="420" w:firstLineChars="200"/>
              <w:jc w:val="right"/>
              <w:textAlignment w:val="auto"/>
              <w:rPr>
                <w:rFonts w:hint="eastAsia" w:ascii="宋体" w:hAnsi="宋体" w:eastAsia="宋体" w:cs="宋体"/>
                <w:color w:val="000000"/>
                <w:kern w:val="0"/>
                <w:sz w:val="21"/>
                <w:szCs w:val="21"/>
                <w:lang w:bidi="ar"/>
              </w:rPr>
            </w:pPr>
            <w:r>
              <w:rPr>
                <w:rFonts w:hint="eastAsia" w:ascii="宋体" w:hAnsi="宋体" w:eastAsia="宋体" w:cs="宋体"/>
                <w:color w:val="0C0C0C"/>
                <w:sz w:val="21"/>
                <w:szCs w:val="21"/>
                <w:highlight w:val="none"/>
                <w:lang w:val="en-US" w:eastAsia="zh-CN"/>
              </w:rPr>
              <w:t>82.9</w:t>
            </w:r>
          </w:p>
        </w:tc>
      </w:tr>
      <w:tr w14:paraId="5D1BF298">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cantSplit/>
          <w:trHeight w:val="369" w:hRule="exact"/>
          <w:jc w:val="center"/>
        </w:trPr>
        <w:tc>
          <w:tcPr>
            <w:tcW w:w="2722" w:type="pct"/>
            <w:tcBorders>
              <w:top w:val="nil"/>
              <w:left w:val="nil"/>
              <w:bottom w:val="nil"/>
              <w:right w:val="single" w:color="auto" w:sz="4" w:space="0"/>
            </w:tcBorders>
            <w:noWrap w:val="0"/>
            <w:vAlign w:val="center"/>
          </w:tcPr>
          <w:p w14:paraId="2456555D">
            <w:pPr>
              <w:spacing w:line="320" w:lineRule="exact"/>
              <w:ind w:firstLine="0" w:firstLineChars="0"/>
              <w:jc w:val="left"/>
              <w:textAlignment w:val="auto"/>
              <w:rPr>
                <w:rFonts w:hint="eastAsia" w:ascii="宋体" w:hAnsi="宋体" w:eastAsia="宋体" w:cs="宋体"/>
                <w:b/>
                <w:color w:val="0C0C0C"/>
                <w:sz w:val="21"/>
                <w:szCs w:val="21"/>
              </w:rPr>
            </w:pPr>
            <w:r>
              <w:rPr>
                <w:rFonts w:hint="eastAsia" w:ascii="宋体" w:hAnsi="宋体" w:eastAsia="宋体" w:cs="宋体"/>
                <w:b/>
                <w:color w:val="0C0C0C"/>
                <w:kern w:val="0"/>
                <w:sz w:val="21"/>
                <w:szCs w:val="21"/>
                <w:lang w:bidi="ar"/>
              </w:rPr>
              <w:t>三、个体经营户</w:t>
            </w:r>
          </w:p>
        </w:tc>
        <w:tc>
          <w:tcPr>
            <w:tcW w:w="1146" w:type="pct"/>
            <w:tcBorders>
              <w:top w:val="nil"/>
              <w:left w:val="single" w:color="auto" w:sz="4" w:space="0"/>
              <w:bottom w:val="nil"/>
              <w:right w:val="single" w:color="auto" w:sz="4" w:space="0"/>
            </w:tcBorders>
            <w:noWrap w:val="0"/>
            <w:vAlign w:val="center"/>
          </w:tcPr>
          <w:p w14:paraId="2A540920">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20" w:lineRule="exact"/>
              <w:ind w:left="0" w:leftChars="0" w:right="0" w:rightChars="0" w:firstLine="420" w:firstLineChars="200"/>
              <w:jc w:val="right"/>
              <w:textAlignment w:val="auto"/>
              <w:rPr>
                <w:rFonts w:hint="eastAsia" w:ascii="宋体" w:hAnsi="宋体" w:eastAsia="宋体" w:cs="宋体"/>
                <w:b/>
                <w:color w:val="000000"/>
                <w:kern w:val="0"/>
                <w:sz w:val="21"/>
                <w:szCs w:val="21"/>
                <w:lang w:bidi="ar"/>
              </w:rPr>
            </w:pPr>
            <w:r>
              <w:rPr>
                <w:rFonts w:hint="eastAsia" w:ascii="宋体" w:hAnsi="宋体" w:eastAsia="宋体" w:cs="宋体"/>
                <w:b/>
                <w:color w:val="000000"/>
                <w:kern w:val="0"/>
                <w:sz w:val="21"/>
                <w:szCs w:val="21"/>
                <w:lang w:val="en-US" w:eastAsia="zh-CN" w:bidi="ar"/>
              </w:rPr>
              <w:t>36469</w:t>
            </w:r>
          </w:p>
        </w:tc>
        <w:tc>
          <w:tcPr>
            <w:tcW w:w="1131" w:type="pct"/>
            <w:tcBorders>
              <w:top w:val="nil"/>
              <w:left w:val="single" w:color="auto" w:sz="4" w:space="0"/>
              <w:bottom w:val="nil"/>
              <w:right w:val="nil"/>
            </w:tcBorders>
            <w:noWrap w:val="0"/>
            <w:vAlign w:val="center"/>
          </w:tcPr>
          <w:p w14:paraId="00446F00">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20" w:lineRule="exact"/>
              <w:ind w:left="0" w:leftChars="0" w:right="0" w:rightChars="0" w:firstLine="420" w:firstLineChars="200"/>
              <w:jc w:val="right"/>
              <w:textAlignment w:val="auto"/>
              <w:rPr>
                <w:rFonts w:hint="eastAsia" w:ascii="宋体" w:hAnsi="宋体" w:eastAsia="宋体" w:cs="宋体"/>
                <w:b/>
                <w:color w:val="000000"/>
                <w:kern w:val="0"/>
                <w:sz w:val="21"/>
                <w:szCs w:val="21"/>
                <w:lang w:bidi="ar"/>
              </w:rPr>
            </w:pPr>
            <w:r>
              <w:rPr>
                <w:rFonts w:hint="eastAsia" w:ascii="宋体" w:hAnsi="宋体" w:eastAsia="宋体" w:cs="宋体"/>
                <w:b/>
                <w:color w:val="000000"/>
                <w:kern w:val="0"/>
                <w:sz w:val="21"/>
                <w:szCs w:val="21"/>
                <w:lang w:bidi="ar"/>
              </w:rPr>
              <w:t>100.0</w:t>
            </w:r>
          </w:p>
        </w:tc>
      </w:tr>
      <w:tr w14:paraId="7600374D">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cantSplit/>
          <w:trHeight w:val="369" w:hRule="exact"/>
          <w:jc w:val="center"/>
        </w:trPr>
        <w:tc>
          <w:tcPr>
            <w:tcW w:w="2722" w:type="pct"/>
            <w:tcBorders>
              <w:top w:val="nil"/>
              <w:left w:val="nil"/>
              <w:bottom w:val="nil"/>
              <w:right w:val="single" w:color="auto" w:sz="4" w:space="0"/>
            </w:tcBorders>
            <w:noWrap w:val="0"/>
            <w:vAlign w:val="center"/>
          </w:tcPr>
          <w:p w14:paraId="3F7530EF">
            <w:pPr>
              <w:spacing w:line="320" w:lineRule="exact"/>
              <w:ind w:firstLine="420"/>
              <w:jc w:val="left"/>
              <w:textAlignment w:val="auto"/>
              <w:rPr>
                <w:rFonts w:hint="eastAsia" w:ascii="宋体" w:hAnsi="宋体" w:eastAsia="宋体" w:cs="宋体"/>
                <w:color w:val="0C0C0C"/>
                <w:sz w:val="21"/>
                <w:szCs w:val="21"/>
              </w:rPr>
            </w:pPr>
            <w:r>
              <w:rPr>
                <w:rFonts w:hint="eastAsia" w:ascii="宋体" w:hAnsi="宋体" w:eastAsia="宋体" w:cs="宋体"/>
                <w:color w:val="0C0C0C"/>
                <w:kern w:val="0"/>
                <w:sz w:val="21"/>
                <w:szCs w:val="21"/>
                <w:lang w:bidi="ar"/>
              </w:rPr>
              <w:t>第二产业</w:t>
            </w:r>
          </w:p>
        </w:tc>
        <w:tc>
          <w:tcPr>
            <w:tcW w:w="1146" w:type="pct"/>
            <w:tcBorders>
              <w:top w:val="nil"/>
              <w:left w:val="single" w:color="auto" w:sz="4" w:space="0"/>
              <w:bottom w:val="nil"/>
              <w:right w:val="single" w:color="auto" w:sz="4" w:space="0"/>
            </w:tcBorders>
            <w:noWrap w:val="0"/>
            <w:vAlign w:val="top"/>
          </w:tcPr>
          <w:p w14:paraId="0D3C6B9B">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20" w:lineRule="exact"/>
              <w:ind w:left="0" w:leftChars="0" w:right="0" w:rightChars="0" w:firstLine="420" w:firstLineChars="200"/>
              <w:jc w:val="right"/>
              <w:textAlignment w:val="auto"/>
              <w:rPr>
                <w:rFonts w:hint="eastAsia" w:ascii="宋体" w:hAnsi="宋体" w:eastAsia="宋体" w:cs="宋体"/>
                <w:color w:val="000000"/>
                <w:kern w:val="0"/>
                <w:sz w:val="21"/>
                <w:szCs w:val="21"/>
                <w:lang w:val="en-US" w:eastAsia="zh-CN" w:bidi="ar"/>
              </w:rPr>
            </w:pPr>
            <w:r>
              <w:rPr>
                <w:rFonts w:hint="eastAsia" w:ascii="宋体" w:hAnsi="宋体" w:eastAsia="宋体" w:cs="宋体"/>
                <w:color w:val="000000"/>
                <w:kern w:val="0"/>
                <w:sz w:val="21"/>
                <w:szCs w:val="21"/>
                <w:lang w:val="en-US" w:eastAsia="zh-CN" w:bidi="ar"/>
              </w:rPr>
              <w:t>2023</w:t>
            </w:r>
          </w:p>
        </w:tc>
        <w:tc>
          <w:tcPr>
            <w:tcW w:w="1131" w:type="pct"/>
            <w:tcBorders>
              <w:top w:val="nil"/>
              <w:left w:val="single" w:color="auto" w:sz="4" w:space="0"/>
              <w:bottom w:val="nil"/>
              <w:right w:val="nil"/>
            </w:tcBorders>
            <w:noWrap w:val="0"/>
            <w:vAlign w:val="top"/>
          </w:tcPr>
          <w:p w14:paraId="5B87453C">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20" w:lineRule="exact"/>
              <w:ind w:left="0" w:leftChars="0" w:right="0" w:rightChars="0" w:firstLine="420" w:firstLineChars="200"/>
              <w:jc w:val="right"/>
              <w:textAlignment w:val="auto"/>
              <w:rPr>
                <w:rFonts w:hint="eastAsia" w:ascii="宋体" w:hAnsi="宋体" w:eastAsia="宋体" w:cs="宋体"/>
                <w:color w:val="000000"/>
                <w:kern w:val="0"/>
                <w:sz w:val="21"/>
                <w:szCs w:val="21"/>
                <w:lang w:val="en-US" w:eastAsia="zh-CN" w:bidi="ar"/>
              </w:rPr>
            </w:pPr>
            <w:r>
              <w:rPr>
                <w:rFonts w:hint="eastAsia" w:ascii="宋体" w:hAnsi="宋体" w:eastAsia="宋体" w:cs="宋体"/>
                <w:color w:val="000000"/>
                <w:kern w:val="0"/>
                <w:sz w:val="21"/>
                <w:szCs w:val="21"/>
                <w:lang w:val="en-US" w:eastAsia="zh-CN" w:bidi="ar"/>
              </w:rPr>
              <w:t>5.5</w:t>
            </w:r>
          </w:p>
        </w:tc>
      </w:tr>
      <w:tr w14:paraId="708A9E67">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cantSplit/>
          <w:trHeight w:val="369" w:hRule="exact"/>
          <w:jc w:val="center"/>
        </w:trPr>
        <w:tc>
          <w:tcPr>
            <w:tcW w:w="2722" w:type="pct"/>
            <w:tcBorders>
              <w:top w:val="nil"/>
              <w:left w:val="nil"/>
              <w:bottom w:val="single" w:color="auto" w:sz="12" w:space="0"/>
              <w:right w:val="single" w:color="auto" w:sz="4" w:space="0"/>
            </w:tcBorders>
            <w:noWrap w:val="0"/>
            <w:vAlign w:val="center"/>
          </w:tcPr>
          <w:p w14:paraId="6451EC7F">
            <w:pPr>
              <w:spacing w:line="320" w:lineRule="exact"/>
              <w:ind w:firstLine="420"/>
              <w:jc w:val="left"/>
              <w:textAlignment w:val="auto"/>
              <w:rPr>
                <w:rFonts w:hint="eastAsia" w:ascii="宋体" w:hAnsi="宋体" w:eastAsia="宋体" w:cs="宋体"/>
                <w:color w:val="0C0C0C"/>
                <w:sz w:val="21"/>
                <w:szCs w:val="21"/>
              </w:rPr>
            </w:pPr>
            <w:r>
              <w:rPr>
                <w:rFonts w:hint="eastAsia" w:ascii="宋体" w:hAnsi="宋体" w:eastAsia="宋体" w:cs="宋体"/>
                <w:color w:val="0C0C0C"/>
                <w:kern w:val="0"/>
                <w:sz w:val="21"/>
                <w:szCs w:val="21"/>
                <w:lang w:bidi="ar"/>
              </w:rPr>
              <w:t>第三产业</w:t>
            </w:r>
          </w:p>
        </w:tc>
        <w:tc>
          <w:tcPr>
            <w:tcW w:w="1146" w:type="pct"/>
            <w:tcBorders>
              <w:top w:val="nil"/>
              <w:left w:val="single" w:color="auto" w:sz="4" w:space="0"/>
              <w:bottom w:val="single" w:color="auto" w:sz="12" w:space="0"/>
              <w:right w:val="single" w:color="auto" w:sz="4" w:space="0"/>
            </w:tcBorders>
            <w:noWrap w:val="0"/>
            <w:vAlign w:val="center"/>
          </w:tcPr>
          <w:p w14:paraId="6BA0B800">
            <w:pPr>
              <w:spacing w:line="460" w:lineRule="exact"/>
              <w:ind w:firstLine="420"/>
              <w:jc w:val="right"/>
              <w:rPr>
                <w:rFonts w:hint="eastAsia" w:ascii="宋体" w:hAnsi="宋体" w:eastAsia="宋体" w:cs="宋体"/>
                <w:color w:val="000000"/>
                <w:kern w:val="0"/>
                <w:sz w:val="21"/>
                <w:szCs w:val="21"/>
                <w:lang w:val="en" w:bidi="ar"/>
              </w:rPr>
            </w:pPr>
            <w:r>
              <w:rPr>
                <w:rFonts w:hint="eastAsia" w:ascii="宋体" w:hAnsi="宋体" w:eastAsia="宋体" w:cs="宋体"/>
                <w:color w:val="000000"/>
                <w:kern w:val="0"/>
                <w:sz w:val="21"/>
                <w:szCs w:val="21"/>
                <w:lang w:val="en-US" w:eastAsia="zh-CN" w:bidi="ar"/>
              </w:rPr>
              <w:t>34446</w:t>
            </w:r>
            <w:r>
              <w:rPr>
                <w:rFonts w:hint="eastAsia" w:ascii="宋体" w:hAnsi="宋体" w:eastAsia="宋体" w:cs="宋体"/>
                <w:color w:val="000000"/>
                <w:kern w:val="0"/>
                <w:sz w:val="21"/>
                <w:szCs w:val="21"/>
                <w:lang w:bidi="ar"/>
              </w:rPr>
              <w:t xml:space="preserve"> </w:t>
            </w:r>
          </w:p>
        </w:tc>
        <w:tc>
          <w:tcPr>
            <w:tcW w:w="1131" w:type="pct"/>
            <w:tcBorders>
              <w:top w:val="nil"/>
              <w:left w:val="single" w:color="auto" w:sz="4" w:space="0"/>
              <w:bottom w:val="single" w:color="auto" w:sz="12" w:space="0"/>
              <w:right w:val="nil"/>
            </w:tcBorders>
            <w:noWrap w:val="0"/>
            <w:vAlign w:val="center"/>
          </w:tcPr>
          <w:p w14:paraId="60BD3666">
            <w:pPr>
              <w:spacing w:line="460" w:lineRule="exact"/>
              <w:ind w:firstLine="420"/>
              <w:jc w:val="right"/>
              <w:rPr>
                <w:rFonts w:hint="eastAsia" w:ascii="宋体" w:hAnsi="宋体" w:eastAsia="宋体" w:cs="宋体"/>
                <w:color w:val="000000"/>
                <w:kern w:val="0"/>
                <w:sz w:val="21"/>
                <w:szCs w:val="21"/>
                <w:lang w:val="en" w:bidi="ar"/>
              </w:rPr>
            </w:pPr>
            <w:r>
              <w:rPr>
                <w:rFonts w:hint="eastAsia" w:ascii="宋体" w:hAnsi="宋体" w:eastAsia="宋体" w:cs="宋体"/>
                <w:color w:val="000000"/>
                <w:kern w:val="0"/>
                <w:sz w:val="21"/>
                <w:szCs w:val="21"/>
                <w:lang w:val="en-US" w:eastAsia="zh-CN" w:bidi="ar"/>
              </w:rPr>
              <w:t>94.5</w:t>
            </w:r>
            <w:r>
              <w:rPr>
                <w:rFonts w:hint="eastAsia" w:ascii="宋体" w:hAnsi="宋体" w:eastAsia="宋体" w:cs="宋体"/>
                <w:color w:val="000000"/>
                <w:kern w:val="0"/>
                <w:sz w:val="21"/>
                <w:szCs w:val="21"/>
                <w:lang w:bidi="ar"/>
              </w:rPr>
              <w:t xml:space="preserve"> </w:t>
            </w:r>
          </w:p>
        </w:tc>
      </w:tr>
    </w:tbl>
    <w:p w14:paraId="1394291F">
      <w:pPr>
        <w:pStyle w:val="2"/>
        <w:keepNext w:val="0"/>
        <w:keepLines w:val="0"/>
        <w:pageBreakBefore w:val="0"/>
        <w:widowControl w:val="0"/>
        <w:kinsoku/>
        <w:wordWrap/>
        <w:overflowPunct/>
        <w:topLinePunct w:val="0"/>
        <w:autoSpaceDE/>
        <w:autoSpaceDN/>
        <w:bidi w:val="0"/>
        <w:adjustRightInd w:val="0"/>
        <w:snapToGrid/>
        <w:spacing w:line="600" w:lineRule="exact"/>
        <w:ind w:firstLine="640"/>
        <w:textAlignment w:val="baseline"/>
        <w:rPr>
          <w:rFonts w:ascii="宋体" w:hAnsi="宋体"/>
          <w:color w:val="0C0C0C"/>
          <w:sz w:val="32"/>
          <w:szCs w:val="32"/>
        </w:rPr>
      </w:pPr>
      <w:r>
        <w:rPr>
          <w:rFonts w:ascii="宋体" w:hAnsi="宋体"/>
          <w:color w:val="0C0C0C"/>
          <w:sz w:val="32"/>
          <w:szCs w:val="32"/>
        </w:rPr>
        <w:t>在第二产业和第三产业法人单位中，位居前三位的行业是：批发和零售业</w:t>
      </w:r>
      <w:r>
        <w:rPr>
          <w:rFonts w:hint="eastAsia" w:ascii="宋体" w:hAnsi="宋体" w:eastAsia="宋体" w:cs="宋体"/>
          <w:color w:val="0C0C0C"/>
          <w:kern w:val="0"/>
          <w:sz w:val="32"/>
          <w:szCs w:val="32"/>
          <w:u w:val="none"/>
          <w:lang w:val="en-US" w:eastAsia="zh-CN" w:bidi="ar-SA"/>
        </w:rPr>
        <w:t>4256</w:t>
      </w:r>
      <w:r>
        <w:rPr>
          <w:rFonts w:ascii="宋体" w:hAnsi="宋体"/>
          <w:color w:val="0C0C0C"/>
          <w:sz w:val="32"/>
          <w:szCs w:val="32"/>
        </w:rPr>
        <w:t>个，占</w:t>
      </w:r>
      <w:r>
        <w:rPr>
          <w:rFonts w:hint="eastAsia" w:ascii="宋体" w:hAnsi="宋体" w:eastAsia="宋体" w:cs="宋体"/>
          <w:color w:val="0C0C0C"/>
          <w:kern w:val="0"/>
          <w:sz w:val="32"/>
          <w:szCs w:val="32"/>
          <w:u w:val="none"/>
          <w:lang w:val="en-US" w:eastAsia="zh-CN" w:bidi="ar-SA"/>
        </w:rPr>
        <w:t>39.1%</w:t>
      </w:r>
      <w:r>
        <w:rPr>
          <w:rFonts w:ascii="宋体" w:hAnsi="宋体"/>
          <w:color w:val="0C0C0C"/>
          <w:sz w:val="32"/>
          <w:szCs w:val="32"/>
        </w:rPr>
        <w:t>；</w:t>
      </w:r>
      <w:r>
        <w:rPr>
          <w:rFonts w:hint="eastAsia" w:cs="Times New Roman"/>
          <w:color w:val="0C0C0C"/>
          <w:sz w:val="32"/>
          <w:szCs w:val="32"/>
          <w:u w:val="none"/>
          <w:lang w:val="en-US" w:eastAsia="zh-CN"/>
        </w:rPr>
        <w:t>建筑</w:t>
      </w:r>
      <w:r>
        <w:rPr>
          <w:rFonts w:hint="default" w:ascii="Times New Roman" w:hAnsi="Times New Roman" w:cs="Times New Roman"/>
          <w:color w:val="0C0C0C"/>
          <w:sz w:val="32"/>
          <w:szCs w:val="32"/>
          <w:u w:val="none"/>
          <w:lang w:eastAsia="zh-CN"/>
        </w:rPr>
        <w:t>业</w:t>
      </w:r>
      <w:r>
        <w:rPr>
          <w:rFonts w:hint="eastAsia" w:ascii="宋体" w:hAnsi="宋体" w:eastAsia="宋体" w:cs="宋体"/>
          <w:color w:val="0C0C0C"/>
          <w:kern w:val="0"/>
          <w:sz w:val="32"/>
          <w:szCs w:val="32"/>
          <w:u w:val="none"/>
          <w:lang w:val="en-US" w:eastAsia="zh-CN" w:bidi="ar-SA"/>
        </w:rPr>
        <w:t>1044</w:t>
      </w:r>
      <w:r>
        <w:rPr>
          <w:rFonts w:hint="default" w:ascii="Times New Roman" w:hAnsi="Times New Roman" w:cs="Times New Roman"/>
          <w:color w:val="0C0C0C"/>
          <w:sz w:val="32"/>
          <w:szCs w:val="32"/>
          <w:u w:val="none"/>
          <w:lang w:eastAsia="zh-CN"/>
        </w:rPr>
        <w:t>个，占</w:t>
      </w:r>
      <w:r>
        <w:rPr>
          <w:rFonts w:hint="eastAsia" w:ascii="宋体" w:hAnsi="宋体" w:eastAsia="宋体" w:cs="宋体"/>
          <w:color w:val="0C0C0C"/>
          <w:kern w:val="0"/>
          <w:sz w:val="32"/>
          <w:szCs w:val="32"/>
          <w:u w:val="none"/>
          <w:lang w:val="en-US" w:eastAsia="zh-CN" w:bidi="ar-SA"/>
        </w:rPr>
        <w:t>9.6%</w:t>
      </w:r>
      <w:r>
        <w:rPr>
          <w:rFonts w:hint="default" w:ascii="Times New Roman" w:hAnsi="Times New Roman" w:cs="Times New Roman"/>
          <w:color w:val="0C0C0C"/>
          <w:sz w:val="32"/>
          <w:szCs w:val="32"/>
          <w:u w:val="none"/>
          <w:lang w:eastAsia="zh-CN"/>
        </w:rPr>
        <w:t>；</w:t>
      </w:r>
      <w:r>
        <w:rPr>
          <w:rFonts w:hint="eastAsia" w:cs="Times New Roman"/>
          <w:color w:val="0C0C0C"/>
          <w:sz w:val="32"/>
          <w:szCs w:val="32"/>
          <w:u w:val="none"/>
          <w:lang w:val="en-US" w:eastAsia="zh-CN"/>
        </w:rPr>
        <w:t>租赁和商务服务</w:t>
      </w:r>
      <w:r>
        <w:rPr>
          <w:rFonts w:hint="default" w:ascii="Times New Roman" w:hAnsi="Times New Roman" w:cs="Times New Roman"/>
          <w:color w:val="0C0C0C"/>
          <w:sz w:val="32"/>
          <w:szCs w:val="32"/>
          <w:u w:val="none"/>
          <w:lang w:eastAsia="zh-CN"/>
        </w:rPr>
        <w:t>业</w:t>
      </w:r>
      <w:r>
        <w:rPr>
          <w:rFonts w:hint="eastAsia" w:ascii="宋体" w:hAnsi="宋体" w:eastAsia="宋体" w:cs="宋体"/>
          <w:color w:val="0C0C0C"/>
          <w:kern w:val="0"/>
          <w:sz w:val="32"/>
          <w:szCs w:val="32"/>
          <w:u w:val="none"/>
          <w:lang w:val="en-US" w:eastAsia="zh-CN" w:bidi="ar-SA"/>
        </w:rPr>
        <w:t>896</w:t>
      </w:r>
      <w:r>
        <w:rPr>
          <w:rFonts w:hint="default" w:ascii="Times New Roman" w:hAnsi="Times New Roman" w:cs="Times New Roman"/>
          <w:color w:val="0C0C0C"/>
          <w:sz w:val="32"/>
          <w:szCs w:val="32"/>
          <w:u w:val="none"/>
          <w:lang w:eastAsia="zh-CN"/>
        </w:rPr>
        <w:t>个，占</w:t>
      </w:r>
      <w:r>
        <w:rPr>
          <w:rFonts w:hint="eastAsia" w:ascii="宋体" w:hAnsi="宋体" w:eastAsia="宋体" w:cs="宋体"/>
          <w:color w:val="0C0C0C"/>
          <w:kern w:val="0"/>
          <w:sz w:val="32"/>
          <w:szCs w:val="32"/>
          <w:u w:val="none"/>
          <w:lang w:val="en-US" w:eastAsia="zh-CN" w:bidi="ar-SA"/>
        </w:rPr>
        <w:t>8.2%</w:t>
      </w:r>
      <w:r>
        <w:rPr>
          <w:rFonts w:ascii="宋体" w:hAnsi="宋体"/>
          <w:color w:val="0C0C0C"/>
          <w:sz w:val="32"/>
          <w:szCs w:val="32"/>
        </w:rPr>
        <w:t>。在个体经营户中，位居前三位的行业是：</w:t>
      </w:r>
      <w:r>
        <w:rPr>
          <w:rFonts w:hint="eastAsia" w:ascii="宋体" w:hAnsi="宋体"/>
          <w:color w:val="0C0C0C"/>
          <w:sz w:val="32"/>
          <w:szCs w:val="32"/>
          <w:highlight w:val="none"/>
        </w:rPr>
        <w:t>批发和零售业</w:t>
      </w:r>
      <w:r>
        <w:rPr>
          <w:rFonts w:hint="eastAsia" w:ascii="宋体" w:hAnsi="宋体" w:eastAsia="宋体" w:cs="宋体"/>
          <w:color w:val="0C0C0C"/>
          <w:kern w:val="0"/>
          <w:sz w:val="32"/>
          <w:szCs w:val="32"/>
          <w:u w:val="none"/>
          <w:lang w:val="en-US" w:eastAsia="zh-CN" w:bidi="ar-SA"/>
        </w:rPr>
        <w:t>21829</w:t>
      </w:r>
      <w:r>
        <w:rPr>
          <w:rFonts w:hint="eastAsia" w:ascii="宋体" w:hAnsi="宋体"/>
          <w:color w:val="0C0C0C"/>
          <w:sz w:val="32"/>
          <w:szCs w:val="32"/>
          <w:highlight w:val="none"/>
        </w:rPr>
        <w:t>个</w:t>
      </w:r>
      <w:r>
        <w:rPr>
          <w:rFonts w:ascii="宋体" w:hAnsi="宋体"/>
          <w:color w:val="0C0C0C"/>
          <w:sz w:val="32"/>
          <w:szCs w:val="32"/>
          <w:highlight w:val="none"/>
        </w:rPr>
        <w:t>，占</w:t>
      </w:r>
      <w:r>
        <w:rPr>
          <w:rFonts w:hint="eastAsia" w:ascii="宋体" w:hAnsi="宋体" w:eastAsia="宋体" w:cs="宋体"/>
          <w:color w:val="0C0C0C"/>
          <w:kern w:val="0"/>
          <w:sz w:val="32"/>
          <w:szCs w:val="32"/>
          <w:u w:val="none"/>
          <w:lang w:val="en-US" w:eastAsia="zh-CN" w:bidi="ar-SA"/>
        </w:rPr>
        <w:t>59.9%</w:t>
      </w:r>
      <w:r>
        <w:rPr>
          <w:rFonts w:ascii="宋体" w:hAnsi="宋体"/>
          <w:color w:val="0C0C0C"/>
          <w:sz w:val="32"/>
          <w:szCs w:val="32"/>
          <w:highlight w:val="none"/>
        </w:rPr>
        <w:t>；</w:t>
      </w:r>
      <w:r>
        <w:rPr>
          <w:rFonts w:hint="eastAsia" w:ascii="宋体" w:hAnsi="宋体" w:cs="Times New Roman"/>
          <w:color w:val="0C0C0C"/>
          <w:sz w:val="32"/>
          <w:szCs w:val="32"/>
          <w:highlight w:val="none"/>
          <w:lang w:val="en"/>
        </w:rPr>
        <w:t>居民服务、修理和其他服务业</w:t>
      </w:r>
      <w:r>
        <w:rPr>
          <w:rFonts w:hint="eastAsia" w:ascii="宋体" w:hAnsi="宋体" w:eastAsia="宋体" w:cs="宋体"/>
          <w:color w:val="0C0C0C"/>
          <w:kern w:val="0"/>
          <w:sz w:val="32"/>
          <w:szCs w:val="32"/>
          <w:u w:val="none"/>
          <w:lang w:val="en-US" w:eastAsia="zh-CN" w:bidi="ar-SA"/>
        </w:rPr>
        <w:t>4640</w:t>
      </w:r>
      <w:r>
        <w:rPr>
          <w:rFonts w:hint="eastAsia" w:ascii="宋体" w:hAnsi="宋体"/>
          <w:color w:val="0C0C0C"/>
          <w:sz w:val="32"/>
          <w:szCs w:val="32"/>
          <w:highlight w:val="none"/>
        </w:rPr>
        <w:t>个</w:t>
      </w:r>
      <w:r>
        <w:rPr>
          <w:rFonts w:ascii="宋体" w:hAnsi="宋体"/>
          <w:color w:val="0C0C0C"/>
          <w:sz w:val="32"/>
          <w:szCs w:val="32"/>
          <w:highlight w:val="none"/>
        </w:rPr>
        <w:t>，占</w:t>
      </w:r>
      <w:r>
        <w:rPr>
          <w:rFonts w:hint="eastAsia" w:ascii="宋体" w:hAnsi="宋体" w:eastAsia="宋体" w:cs="宋体"/>
          <w:color w:val="0C0C0C"/>
          <w:kern w:val="0"/>
          <w:sz w:val="32"/>
          <w:szCs w:val="32"/>
          <w:u w:val="none"/>
          <w:lang w:val="en-US" w:eastAsia="zh-CN" w:bidi="ar-SA"/>
        </w:rPr>
        <w:t>12.7%</w:t>
      </w:r>
      <w:r>
        <w:rPr>
          <w:rFonts w:ascii="宋体" w:hAnsi="宋体"/>
          <w:color w:val="0C0C0C"/>
          <w:sz w:val="32"/>
          <w:szCs w:val="32"/>
          <w:highlight w:val="none"/>
        </w:rPr>
        <w:t>；</w:t>
      </w:r>
      <w:r>
        <w:rPr>
          <w:rFonts w:ascii="宋体" w:hAnsi="宋体"/>
          <w:color w:val="0C0C0C"/>
          <w:sz w:val="32"/>
          <w:szCs w:val="32"/>
          <w:highlight w:val="none"/>
          <w:lang w:val="en"/>
        </w:rPr>
        <w:t>交通运输、仓储和邮政业</w:t>
      </w:r>
      <w:r>
        <w:rPr>
          <w:rFonts w:hint="eastAsia" w:ascii="宋体" w:hAnsi="宋体" w:eastAsia="宋体" w:cs="宋体"/>
          <w:color w:val="0C0C0C"/>
          <w:kern w:val="0"/>
          <w:sz w:val="32"/>
          <w:szCs w:val="32"/>
          <w:u w:val="none"/>
          <w:lang w:val="en-US" w:eastAsia="zh-CN" w:bidi="ar-SA"/>
        </w:rPr>
        <w:t>2641</w:t>
      </w:r>
      <w:r>
        <w:rPr>
          <w:rFonts w:hint="eastAsia" w:ascii="宋体" w:hAnsi="宋体"/>
          <w:color w:val="0C0C0C"/>
          <w:sz w:val="32"/>
          <w:szCs w:val="32"/>
          <w:highlight w:val="none"/>
        </w:rPr>
        <w:t>个</w:t>
      </w:r>
      <w:r>
        <w:rPr>
          <w:rFonts w:ascii="宋体" w:hAnsi="宋体"/>
          <w:color w:val="0C0C0C"/>
          <w:sz w:val="32"/>
          <w:szCs w:val="32"/>
          <w:highlight w:val="none"/>
        </w:rPr>
        <w:t>，占</w:t>
      </w:r>
      <w:r>
        <w:rPr>
          <w:rFonts w:hint="eastAsia" w:ascii="宋体" w:hAnsi="宋体" w:eastAsia="宋体" w:cs="宋体"/>
          <w:color w:val="0C0C0C"/>
          <w:kern w:val="0"/>
          <w:sz w:val="32"/>
          <w:szCs w:val="32"/>
          <w:u w:val="none"/>
          <w:lang w:val="en-US" w:eastAsia="zh-CN" w:bidi="ar-SA"/>
        </w:rPr>
        <w:t>7.2%</w:t>
      </w:r>
      <w:r>
        <w:rPr>
          <w:rFonts w:ascii="宋体" w:hAnsi="宋体"/>
          <w:color w:val="0C0C0C"/>
          <w:sz w:val="32"/>
          <w:szCs w:val="32"/>
        </w:rPr>
        <w:t>（详见表</w:t>
      </w:r>
      <w:r>
        <w:rPr>
          <w:rFonts w:hint="eastAsia" w:ascii="宋体" w:hAnsi="宋体" w:eastAsia="宋体" w:cs="宋体"/>
          <w:color w:val="0C0C0C"/>
          <w:sz w:val="32"/>
          <w:szCs w:val="32"/>
        </w:rPr>
        <w:t>2-2</w:t>
      </w:r>
      <w:r>
        <w:rPr>
          <w:rFonts w:ascii="宋体" w:hAnsi="宋体"/>
          <w:color w:val="0C0C0C"/>
          <w:sz w:val="32"/>
          <w:szCs w:val="32"/>
        </w:rPr>
        <w:t>）。</w:t>
      </w:r>
    </w:p>
    <w:p w14:paraId="418F77C6">
      <w:pPr>
        <w:keepNext w:val="0"/>
        <w:keepLines w:val="0"/>
        <w:pageBreakBefore w:val="0"/>
        <w:widowControl w:val="0"/>
        <w:kinsoku/>
        <w:wordWrap/>
        <w:overflowPunct/>
        <w:topLinePunct w:val="0"/>
        <w:autoSpaceDE/>
        <w:autoSpaceDN/>
        <w:bidi w:val="0"/>
        <w:adjustRightInd/>
        <w:snapToGrid/>
        <w:spacing w:line="500" w:lineRule="exact"/>
        <w:ind w:left="6" w:right="6" w:firstLine="0" w:firstLineChars="0"/>
        <w:jc w:val="center"/>
        <w:textAlignment w:val="auto"/>
        <w:rPr>
          <w:rFonts w:hint="eastAsia" w:ascii="宋体" w:hAnsi="宋体" w:eastAsia="宋体" w:cs="宋体"/>
          <w:b/>
          <w:color w:val="0C0C0C"/>
          <w:kern w:val="0"/>
          <w:sz w:val="24"/>
          <w:szCs w:val="24"/>
          <w:lang w:bidi="ar"/>
        </w:rPr>
      </w:pPr>
      <w:r>
        <w:rPr>
          <w:rFonts w:hint="eastAsia" w:ascii="宋体" w:hAnsi="宋体" w:eastAsia="宋体" w:cs="宋体"/>
          <w:b/>
          <w:color w:val="0C0C0C"/>
          <w:kern w:val="0"/>
          <w:sz w:val="24"/>
          <w:szCs w:val="24"/>
          <w:lang w:bidi="ar"/>
        </w:rPr>
        <w:t>表2-2　按行业门类分组的法人单位数与个体经营户数</w:t>
      </w:r>
    </w:p>
    <w:tbl>
      <w:tblPr>
        <w:tblStyle w:val="18"/>
        <w:tblW w:w="0" w:type="auto"/>
        <w:jc w:val="center"/>
        <w:tblBorders>
          <w:top w:val="none" w:color="auto" w:sz="0" w:space="0"/>
          <w:left w:val="none" w:color="auto" w:sz="0" w:space="0"/>
          <w:bottom w:val="none" w:color="auto" w:sz="0" w:space="0"/>
          <w:right w:val="none" w:color="auto" w:sz="0" w:space="0"/>
          <w:insideH w:val="outset" w:color="auto" w:sz="6" w:space="0"/>
          <w:insideV w:val="outset" w:color="auto" w:sz="6" w:space="0"/>
        </w:tblBorders>
        <w:tblLayout w:type="autofit"/>
        <w:tblCellMar>
          <w:top w:w="0" w:type="dxa"/>
          <w:left w:w="0" w:type="dxa"/>
          <w:bottom w:w="0" w:type="dxa"/>
          <w:right w:w="0" w:type="dxa"/>
        </w:tblCellMar>
      </w:tblPr>
      <w:tblGrid>
        <w:gridCol w:w="3627"/>
        <w:gridCol w:w="1396"/>
        <w:gridCol w:w="1140"/>
        <w:gridCol w:w="1356"/>
        <w:gridCol w:w="1155"/>
      </w:tblGrid>
      <w:tr w14:paraId="44077EF9">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rHeight w:val="454" w:hRule="exact"/>
          <w:tblHeader/>
          <w:jc w:val="center"/>
        </w:trPr>
        <w:tc>
          <w:tcPr>
            <w:tcW w:w="3627" w:type="dxa"/>
            <w:vMerge w:val="restart"/>
            <w:tcBorders>
              <w:top w:val="single" w:color="auto" w:sz="12" w:space="0"/>
              <w:left w:val="nil"/>
              <w:bottom w:val="single" w:color="000000" w:sz="8" w:space="0"/>
              <w:right w:val="single" w:color="auto" w:sz="4" w:space="0"/>
            </w:tcBorders>
            <w:noWrap w:val="0"/>
            <w:vAlign w:val="center"/>
          </w:tcPr>
          <w:p w14:paraId="7BB83C33">
            <w:pPr>
              <w:spacing w:line="360" w:lineRule="exact"/>
              <w:ind w:left="6" w:right="6" w:firstLine="420"/>
              <w:textAlignment w:val="auto"/>
              <w:rPr>
                <w:rFonts w:hint="eastAsia" w:ascii="宋体" w:hAnsi="宋体" w:eastAsia="宋体" w:cs="宋体"/>
                <w:color w:val="0C0C0C"/>
                <w:sz w:val="21"/>
                <w:szCs w:val="21"/>
              </w:rPr>
            </w:pPr>
          </w:p>
        </w:tc>
        <w:tc>
          <w:tcPr>
            <w:tcW w:w="2536" w:type="dxa"/>
            <w:gridSpan w:val="2"/>
            <w:tcBorders>
              <w:top w:val="single" w:color="auto" w:sz="12" w:space="0"/>
              <w:left w:val="single" w:color="auto" w:sz="4" w:space="0"/>
              <w:bottom w:val="single" w:color="auto" w:sz="4" w:space="0"/>
              <w:right w:val="single" w:color="auto" w:sz="4" w:space="0"/>
            </w:tcBorders>
            <w:noWrap w:val="0"/>
            <w:vAlign w:val="center"/>
          </w:tcPr>
          <w:p w14:paraId="1FA971E6">
            <w:pPr>
              <w:spacing w:line="360" w:lineRule="exact"/>
              <w:ind w:right="6" w:firstLine="0" w:firstLineChars="0"/>
              <w:jc w:val="center"/>
              <w:textAlignment w:val="auto"/>
              <w:rPr>
                <w:rFonts w:hint="eastAsia" w:ascii="宋体" w:hAnsi="宋体" w:eastAsia="宋体" w:cs="宋体"/>
                <w:b w:val="0"/>
                <w:bCs/>
                <w:color w:val="0C0C0C"/>
                <w:sz w:val="21"/>
                <w:szCs w:val="21"/>
              </w:rPr>
            </w:pPr>
            <w:r>
              <w:rPr>
                <w:rFonts w:hint="eastAsia" w:ascii="宋体" w:hAnsi="宋体" w:eastAsia="宋体" w:cs="宋体"/>
                <w:b w:val="0"/>
                <w:bCs/>
                <w:color w:val="0C0C0C"/>
                <w:kern w:val="0"/>
                <w:sz w:val="21"/>
                <w:szCs w:val="21"/>
                <w:lang w:bidi="ar"/>
              </w:rPr>
              <w:t>法人单位</w:t>
            </w:r>
          </w:p>
        </w:tc>
        <w:tc>
          <w:tcPr>
            <w:tcW w:w="2511" w:type="dxa"/>
            <w:gridSpan w:val="2"/>
            <w:tcBorders>
              <w:top w:val="single" w:color="auto" w:sz="12" w:space="0"/>
              <w:left w:val="single" w:color="auto" w:sz="4" w:space="0"/>
              <w:bottom w:val="single" w:color="auto" w:sz="4" w:space="0"/>
              <w:right w:val="nil"/>
            </w:tcBorders>
            <w:noWrap w:val="0"/>
            <w:vAlign w:val="center"/>
          </w:tcPr>
          <w:p w14:paraId="678CBC6D">
            <w:pPr>
              <w:spacing w:line="360" w:lineRule="exact"/>
              <w:ind w:right="6" w:firstLine="0" w:firstLineChars="0"/>
              <w:jc w:val="center"/>
              <w:textAlignment w:val="auto"/>
              <w:rPr>
                <w:rFonts w:hint="eastAsia" w:ascii="宋体" w:hAnsi="宋体" w:eastAsia="宋体" w:cs="宋体"/>
                <w:b w:val="0"/>
                <w:bCs/>
                <w:color w:val="0C0C0C"/>
                <w:sz w:val="21"/>
                <w:szCs w:val="21"/>
              </w:rPr>
            </w:pPr>
            <w:r>
              <w:rPr>
                <w:rFonts w:hint="eastAsia" w:ascii="宋体" w:hAnsi="宋体" w:eastAsia="宋体" w:cs="宋体"/>
                <w:b w:val="0"/>
                <w:bCs/>
                <w:color w:val="0C0C0C"/>
                <w:kern w:val="0"/>
                <w:sz w:val="21"/>
                <w:szCs w:val="21"/>
                <w:lang w:bidi="ar"/>
              </w:rPr>
              <w:t>个体经营户</w:t>
            </w:r>
          </w:p>
        </w:tc>
      </w:tr>
      <w:tr w14:paraId="76B3B5BE">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rHeight w:val="454" w:hRule="exact"/>
          <w:tblHeader/>
          <w:jc w:val="center"/>
        </w:trPr>
        <w:tc>
          <w:tcPr>
            <w:tcW w:w="3627" w:type="dxa"/>
            <w:vMerge w:val="continue"/>
            <w:tcBorders>
              <w:top w:val="single" w:color="000000" w:sz="12" w:space="0"/>
              <w:left w:val="nil"/>
              <w:bottom w:val="single" w:color="auto" w:sz="4" w:space="0"/>
              <w:right w:val="single" w:color="auto" w:sz="4" w:space="0"/>
            </w:tcBorders>
            <w:noWrap w:val="0"/>
            <w:vAlign w:val="center"/>
          </w:tcPr>
          <w:p w14:paraId="48599F4C">
            <w:pPr>
              <w:spacing w:line="360" w:lineRule="exact"/>
              <w:ind w:left="6" w:right="6" w:firstLine="420"/>
              <w:textAlignment w:val="auto"/>
              <w:rPr>
                <w:rFonts w:hint="eastAsia" w:ascii="宋体" w:hAnsi="宋体" w:eastAsia="宋体" w:cs="宋体"/>
                <w:color w:val="0C0C0C"/>
                <w:sz w:val="21"/>
                <w:szCs w:val="21"/>
              </w:rPr>
            </w:pPr>
          </w:p>
        </w:tc>
        <w:tc>
          <w:tcPr>
            <w:tcW w:w="1396" w:type="dxa"/>
            <w:tcBorders>
              <w:top w:val="single" w:color="auto" w:sz="4" w:space="0"/>
              <w:left w:val="single" w:color="auto" w:sz="4" w:space="0"/>
              <w:bottom w:val="single" w:color="auto" w:sz="4" w:space="0"/>
              <w:right w:val="single" w:color="auto" w:sz="4" w:space="0"/>
            </w:tcBorders>
            <w:noWrap w:val="0"/>
            <w:vAlign w:val="center"/>
          </w:tcPr>
          <w:p w14:paraId="7F7BC199">
            <w:pPr>
              <w:spacing w:line="360" w:lineRule="exact"/>
              <w:ind w:right="6" w:firstLine="0" w:firstLineChars="0"/>
              <w:jc w:val="center"/>
              <w:textAlignment w:val="auto"/>
              <w:rPr>
                <w:rFonts w:hint="eastAsia" w:ascii="宋体" w:hAnsi="宋体" w:eastAsia="宋体" w:cs="宋体"/>
                <w:b w:val="0"/>
                <w:bCs/>
                <w:color w:val="0C0C0C"/>
                <w:sz w:val="21"/>
                <w:szCs w:val="21"/>
              </w:rPr>
            </w:pPr>
            <w:r>
              <w:rPr>
                <w:rFonts w:hint="eastAsia" w:ascii="宋体" w:hAnsi="宋体" w:eastAsia="宋体" w:cs="宋体"/>
                <w:b w:val="0"/>
                <w:bCs/>
                <w:color w:val="0C0C0C"/>
                <w:kern w:val="0"/>
                <w:sz w:val="21"/>
                <w:szCs w:val="21"/>
                <w:lang w:bidi="ar"/>
              </w:rPr>
              <w:t>数量（个）</w:t>
            </w:r>
          </w:p>
        </w:tc>
        <w:tc>
          <w:tcPr>
            <w:tcW w:w="1140" w:type="dxa"/>
            <w:tcBorders>
              <w:top w:val="single" w:color="auto" w:sz="4" w:space="0"/>
              <w:left w:val="single" w:color="auto" w:sz="4" w:space="0"/>
              <w:bottom w:val="single" w:color="auto" w:sz="4" w:space="0"/>
              <w:right w:val="single" w:color="auto" w:sz="4" w:space="0"/>
            </w:tcBorders>
            <w:noWrap w:val="0"/>
            <w:vAlign w:val="center"/>
          </w:tcPr>
          <w:p w14:paraId="73F6E6A1">
            <w:pPr>
              <w:spacing w:line="360" w:lineRule="exact"/>
              <w:ind w:right="6" w:firstLine="0" w:firstLineChars="0"/>
              <w:jc w:val="center"/>
              <w:textAlignment w:val="auto"/>
              <w:rPr>
                <w:rFonts w:hint="eastAsia" w:ascii="宋体" w:hAnsi="宋体" w:eastAsia="宋体" w:cs="宋体"/>
                <w:b w:val="0"/>
                <w:bCs/>
                <w:color w:val="0C0C0C"/>
                <w:sz w:val="21"/>
                <w:szCs w:val="21"/>
              </w:rPr>
            </w:pPr>
            <w:r>
              <w:rPr>
                <w:rFonts w:hint="eastAsia" w:ascii="宋体" w:hAnsi="宋体" w:eastAsia="宋体" w:cs="宋体"/>
                <w:b w:val="0"/>
                <w:bCs/>
                <w:color w:val="0C0C0C"/>
                <w:kern w:val="0"/>
                <w:sz w:val="21"/>
                <w:szCs w:val="21"/>
                <w:lang w:bidi="ar"/>
              </w:rPr>
              <w:t>比重（%）</w:t>
            </w:r>
          </w:p>
        </w:tc>
        <w:tc>
          <w:tcPr>
            <w:tcW w:w="1356" w:type="dxa"/>
            <w:tcBorders>
              <w:top w:val="single" w:color="auto" w:sz="4" w:space="0"/>
              <w:left w:val="single" w:color="auto" w:sz="4" w:space="0"/>
              <w:bottom w:val="single" w:color="auto" w:sz="4" w:space="0"/>
              <w:right w:val="single" w:color="auto" w:sz="4" w:space="0"/>
            </w:tcBorders>
            <w:noWrap w:val="0"/>
            <w:vAlign w:val="center"/>
          </w:tcPr>
          <w:p w14:paraId="6D4CC882">
            <w:pPr>
              <w:spacing w:line="360" w:lineRule="exact"/>
              <w:ind w:right="6" w:firstLine="0" w:firstLineChars="0"/>
              <w:jc w:val="center"/>
              <w:textAlignment w:val="auto"/>
              <w:rPr>
                <w:rFonts w:hint="eastAsia" w:ascii="宋体" w:hAnsi="宋体" w:eastAsia="宋体" w:cs="宋体"/>
                <w:b w:val="0"/>
                <w:bCs/>
                <w:color w:val="0C0C0C"/>
                <w:sz w:val="21"/>
                <w:szCs w:val="21"/>
              </w:rPr>
            </w:pPr>
            <w:r>
              <w:rPr>
                <w:rFonts w:hint="eastAsia" w:ascii="宋体" w:hAnsi="宋体" w:eastAsia="宋体" w:cs="宋体"/>
                <w:b w:val="0"/>
                <w:bCs/>
                <w:color w:val="0C0C0C"/>
                <w:kern w:val="0"/>
                <w:sz w:val="21"/>
                <w:szCs w:val="21"/>
                <w:lang w:bidi="ar"/>
              </w:rPr>
              <w:t>数量（个）</w:t>
            </w:r>
          </w:p>
        </w:tc>
        <w:tc>
          <w:tcPr>
            <w:tcW w:w="1155" w:type="dxa"/>
            <w:tcBorders>
              <w:top w:val="single" w:color="auto" w:sz="4" w:space="0"/>
              <w:left w:val="single" w:color="auto" w:sz="4" w:space="0"/>
              <w:bottom w:val="single" w:color="auto" w:sz="4" w:space="0"/>
              <w:right w:val="nil"/>
            </w:tcBorders>
            <w:noWrap w:val="0"/>
            <w:vAlign w:val="center"/>
          </w:tcPr>
          <w:p w14:paraId="54728A99">
            <w:pPr>
              <w:spacing w:line="360" w:lineRule="exact"/>
              <w:ind w:right="6" w:firstLine="0" w:firstLineChars="0"/>
              <w:jc w:val="center"/>
              <w:textAlignment w:val="auto"/>
              <w:rPr>
                <w:rFonts w:hint="eastAsia" w:ascii="宋体" w:hAnsi="宋体" w:eastAsia="宋体" w:cs="宋体"/>
                <w:b w:val="0"/>
                <w:bCs/>
                <w:color w:val="0C0C0C"/>
                <w:sz w:val="21"/>
                <w:szCs w:val="21"/>
              </w:rPr>
            </w:pPr>
            <w:r>
              <w:rPr>
                <w:rFonts w:hint="eastAsia" w:ascii="宋体" w:hAnsi="宋体" w:eastAsia="宋体" w:cs="宋体"/>
                <w:b w:val="0"/>
                <w:bCs/>
                <w:color w:val="0C0C0C"/>
                <w:kern w:val="0"/>
                <w:sz w:val="21"/>
                <w:szCs w:val="21"/>
                <w:lang w:bidi="ar"/>
              </w:rPr>
              <w:t>比重（%）</w:t>
            </w:r>
          </w:p>
        </w:tc>
      </w:tr>
      <w:tr w14:paraId="79AD6112">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cantSplit/>
          <w:trHeight w:val="369" w:hRule="exact"/>
          <w:jc w:val="center"/>
        </w:trPr>
        <w:tc>
          <w:tcPr>
            <w:tcW w:w="3627" w:type="dxa"/>
            <w:tcBorders>
              <w:top w:val="single" w:color="auto" w:sz="4" w:space="0"/>
              <w:left w:val="nil"/>
              <w:bottom w:val="nil"/>
              <w:right w:val="single" w:color="auto" w:sz="4" w:space="0"/>
            </w:tcBorders>
            <w:noWrap w:val="0"/>
            <w:vAlign w:val="center"/>
          </w:tcPr>
          <w:p w14:paraId="56C6B964">
            <w:pPr>
              <w:spacing w:line="360" w:lineRule="exact"/>
              <w:ind w:right="6" w:firstLine="0" w:firstLineChars="0"/>
              <w:jc w:val="center"/>
              <w:textAlignment w:val="auto"/>
              <w:rPr>
                <w:rFonts w:hint="eastAsia" w:ascii="宋体" w:hAnsi="宋体" w:eastAsia="宋体" w:cs="宋体"/>
                <w:b/>
                <w:color w:val="0C0C0C"/>
                <w:sz w:val="21"/>
                <w:szCs w:val="21"/>
              </w:rPr>
            </w:pPr>
            <w:r>
              <w:rPr>
                <w:rFonts w:hint="eastAsia" w:ascii="宋体" w:hAnsi="宋体" w:eastAsia="宋体" w:cs="宋体"/>
                <w:b/>
                <w:color w:val="0C0C0C"/>
                <w:kern w:val="0"/>
                <w:sz w:val="21"/>
                <w:szCs w:val="21"/>
                <w:lang w:bidi="ar"/>
              </w:rPr>
              <w:t>合　计</w:t>
            </w:r>
          </w:p>
        </w:tc>
        <w:tc>
          <w:tcPr>
            <w:tcW w:w="1396" w:type="dxa"/>
            <w:tcBorders>
              <w:top w:val="single" w:color="auto" w:sz="4" w:space="0"/>
              <w:left w:val="single" w:color="auto" w:sz="4" w:space="0"/>
              <w:bottom w:val="nil"/>
              <w:right w:val="single" w:color="auto" w:sz="4" w:space="0"/>
            </w:tcBorders>
            <w:noWrap w:val="0"/>
            <w:vAlign w:val="center"/>
          </w:tcPr>
          <w:p w14:paraId="1236C61C">
            <w:pPr>
              <w:spacing w:line="360" w:lineRule="exact"/>
              <w:ind w:firstLine="422"/>
              <w:jc w:val="right"/>
              <w:textAlignment w:val="auto"/>
              <w:rPr>
                <w:rFonts w:hint="default" w:ascii="宋体" w:hAnsi="宋体" w:eastAsia="宋体" w:cs="宋体"/>
                <w:b/>
                <w:bCs/>
                <w:color w:val="0C0C0C"/>
                <w:sz w:val="21"/>
                <w:szCs w:val="21"/>
                <w:lang w:val="en-US" w:eastAsia="zh-CN"/>
              </w:rPr>
            </w:pPr>
            <w:r>
              <w:rPr>
                <w:rFonts w:hint="eastAsia" w:ascii="宋体" w:hAnsi="宋体" w:eastAsia="宋体" w:cs="宋体"/>
                <w:b/>
                <w:color w:val="000000"/>
                <w:kern w:val="0"/>
                <w:sz w:val="21"/>
                <w:szCs w:val="21"/>
                <w:lang w:val="en-US" w:eastAsia="zh-CN" w:bidi="ar"/>
              </w:rPr>
              <w:t>10892</w:t>
            </w:r>
          </w:p>
        </w:tc>
        <w:tc>
          <w:tcPr>
            <w:tcW w:w="1140" w:type="dxa"/>
            <w:tcBorders>
              <w:top w:val="single" w:color="auto" w:sz="4" w:space="0"/>
              <w:left w:val="single" w:color="auto" w:sz="4" w:space="0"/>
              <w:bottom w:val="nil"/>
              <w:right w:val="single" w:color="auto" w:sz="4" w:space="0"/>
            </w:tcBorders>
            <w:noWrap w:val="0"/>
            <w:vAlign w:val="center"/>
          </w:tcPr>
          <w:p w14:paraId="504749FB">
            <w:pPr>
              <w:spacing w:line="360" w:lineRule="exact"/>
              <w:ind w:firstLine="422"/>
              <w:jc w:val="right"/>
              <w:textAlignment w:val="auto"/>
              <w:rPr>
                <w:rFonts w:hint="eastAsia" w:ascii="宋体" w:hAnsi="宋体" w:eastAsia="宋体" w:cs="宋体"/>
                <w:b/>
                <w:color w:val="0C0C0C"/>
                <w:sz w:val="21"/>
                <w:szCs w:val="21"/>
              </w:rPr>
            </w:pPr>
            <w:r>
              <w:rPr>
                <w:rFonts w:hint="eastAsia" w:ascii="宋体" w:hAnsi="宋体" w:eastAsia="宋体" w:cs="宋体"/>
                <w:b/>
                <w:color w:val="0C0C0C"/>
                <w:kern w:val="0"/>
                <w:sz w:val="21"/>
                <w:szCs w:val="21"/>
                <w:lang w:bidi="ar"/>
              </w:rPr>
              <w:t xml:space="preserve">100.0 </w:t>
            </w:r>
          </w:p>
        </w:tc>
        <w:tc>
          <w:tcPr>
            <w:tcW w:w="1356" w:type="dxa"/>
            <w:tcBorders>
              <w:top w:val="single" w:color="auto" w:sz="4" w:space="0"/>
              <w:left w:val="single" w:color="auto" w:sz="4" w:space="0"/>
              <w:bottom w:val="nil"/>
              <w:right w:val="single" w:color="auto" w:sz="4" w:space="0"/>
            </w:tcBorders>
            <w:noWrap w:val="0"/>
            <w:vAlign w:val="center"/>
          </w:tcPr>
          <w:p w14:paraId="79108D95">
            <w:pPr>
              <w:spacing w:line="360" w:lineRule="exact"/>
              <w:ind w:firstLine="422"/>
              <w:jc w:val="right"/>
              <w:textAlignment w:val="auto"/>
              <w:rPr>
                <w:rFonts w:hint="eastAsia" w:ascii="宋体" w:hAnsi="宋体" w:eastAsia="宋体" w:cs="宋体"/>
                <w:b/>
                <w:color w:val="000000"/>
                <w:kern w:val="0"/>
                <w:sz w:val="21"/>
                <w:szCs w:val="21"/>
                <w:lang w:bidi="ar"/>
              </w:rPr>
            </w:pPr>
            <w:r>
              <w:rPr>
                <w:rFonts w:hint="eastAsia" w:ascii="宋体" w:hAnsi="宋体" w:eastAsia="宋体" w:cs="宋体"/>
                <w:b/>
                <w:color w:val="000000"/>
                <w:kern w:val="0"/>
                <w:sz w:val="21"/>
                <w:szCs w:val="21"/>
                <w:lang w:val="en-US" w:eastAsia="zh-CN" w:bidi="ar"/>
              </w:rPr>
              <w:t>36469</w:t>
            </w:r>
            <w:r>
              <w:rPr>
                <w:rFonts w:hint="eastAsia" w:ascii="宋体" w:hAnsi="宋体" w:eastAsia="宋体" w:cs="宋体"/>
                <w:b/>
                <w:color w:val="000000"/>
                <w:kern w:val="0"/>
                <w:sz w:val="21"/>
                <w:szCs w:val="21"/>
                <w:lang w:bidi="ar"/>
              </w:rPr>
              <w:t xml:space="preserve"> </w:t>
            </w:r>
          </w:p>
        </w:tc>
        <w:tc>
          <w:tcPr>
            <w:tcW w:w="1155" w:type="dxa"/>
            <w:tcBorders>
              <w:top w:val="single" w:color="auto" w:sz="4" w:space="0"/>
              <w:left w:val="single" w:color="auto" w:sz="4" w:space="0"/>
              <w:bottom w:val="nil"/>
              <w:right w:val="nil"/>
            </w:tcBorders>
            <w:noWrap w:val="0"/>
            <w:vAlign w:val="center"/>
          </w:tcPr>
          <w:p w14:paraId="0F26C835">
            <w:pPr>
              <w:spacing w:line="360" w:lineRule="exact"/>
              <w:ind w:firstLine="422"/>
              <w:jc w:val="right"/>
              <w:textAlignment w:val="auto"/>
              <w:rPr>
                <w:rFonts w:hint="eastAsia" w:ascii="宋体" w:hAnsi="宋体" w:eastAsia="宋体" w:cs="宋体"/>
                <w:b/>
                <w:color w:val="000000"/>
                <w:kern w:val="0"/>
                <w:sz w:val="21"/>
                <w:szCs w:val="21"/>
                <w:lang w:bidi="ar"/>
              </w:rPr>
            </w:pPr>
            <w:r>
              <w:rPr>
                <w:rFonts w:hint="eastAsia" w:ascii="宋体" w:hAnsi="宋体" w:eastAsia="宋体" w:cs="宋体"/>
                <w:b/>
                <w:color w:val="000000"/>
                <w:kern w:val="0"/>
                <w:sz w:val="21"/>
                <w:szCs w:val="21"/>
                <w:lang w:bidi="ar"/>
              </w:rPr>
              <w:t xml:space="preserve">100.0 </w:t>
            </w:r>
          </w:p>
        </w:tc>
      </w:tr>
      <w:tr w14:paraId="62A3AF93">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cantSplit/>
          <w:trHeight w:val="414" w:hRule="exact"/>
          <w:jc w:val="center"/>
        </w:trPr>
        <w:tc>
          <w:tcPr>
            <w:tcW w:w="3627" w:type="dxa"/>
            <w:tcBorders>
              <w:top w:val="nil"/>
              <w:left w:val="nil"/>
              <w:bottom w:val="nil"/>
              <w:right w:val="single" w:color="auto" w:sz="4" w:space="0"/>
            </w:tcBorders>
            <w:noWrap w:val="0"/>
            <w:vAlign w:val="center"/>
          </w:tcPr>
          <w:p w14:paraId="628A9AE8">
            <w:pPr>
              <w:spacing w:line="360" w:lineRule="exact"/>
              <w:ind w:right="6" w:firstLine="0" w:firstLineChars="0"/>
              <w:textAlignment w:val="auto"/>
              <w:rPr>
                <w:rFonts w:ascii="宋体" w:hAnsi="宋体" w:eastAsia="宋体" w:cs="宋体"/>
                <w:color w:val="0C0C0C"/>
                <w:kern w:val="0"/>
                <w:sz w:val="21"/>
                <w:szCs w:val="21"/>
                <w:lang w:val="en" w:bidi="ar"/>
              </w:rPr>
            </w:pPr>
            <w:r>
              <w:rPr>
                <w:rFonts w:hint="eastAsia" w:ascii="宋体" w:hAnsi="宋体" w:eastAsia="宋体" w:cs="宋体"/>
                <w:color w:val="0C0C0C"/>
                <w:kern w:val="0"/>
                <w:sz w:val="21"/>
                <w:szCs w:val="21"/>
                <w:lang w:bidi="ar"/>
              </w:rPr>
              <w:t>农、林、牧、渔业*</w:t>
            </w:r>
          </w:p>
        </w:tc>
        <w:tc>
          <w:tcPr>
            <w:tcW w:w="1396" w:type="dxa"/>
            <w:tcBorders>
              <w:top w:val="nil"/>
              <w:left w:val="single" w:color="auto" w:sz="4" w:space="0"/>
              <w:bottom w:val="nil"/>
              <w:right w:val="single" w:color="auto" w:sz="4" w:space="0"/>
            </w:tcBorders>
            <w:noWrap w:val="0"/>
            <w:vAlign w:val="center"/>
          </w:tcPr>
          <w:p w14:paraId="2DD41C75">
            <w:pPr>
              <w:spacing w:line="360" w:lineRule="exact"/>
              <w:ind w:firstLine="420"/>
              <w:jc w:val="right"/>
              <w:textAlignment w:val="auto"/>
              <w:rPr>
                <w:rFonts w:hint="eastAsia" w:ascii="宋体" w:hAnsi="宋体" w:eastAsia="宋体" w:cs="宋体"/>
                <w:color w:val="0C0C0C"/>
                <w:kern w:val="0"/>
                <w:sz w:val="21"/>
                <w:szCs w:val="21"/>
                <w:lang w:bidi="ar"/>
              </w:rPr>
            </w:pPr>
            <w:r>
              <w:rPr>
                <w:rFonts w:hint="eastAsia" w:ascii="宋体" w:hAnsi="宋体" w:eastAsia="宋体" w:cs="宋体"/>
                <w:color w:val="0C0C0C"/>
                <w:kern w:val="0"/>
                <w:sz w:val="21"/>
                <w:szCs w:val="21"/>
                <w:lang w:val="en-US" w:eastAsia="zh-CN" w:bidi="ar"/>
              </w:rPr>
              <w:t>13</w:t>
            </w:r>
          </w:p>
        </w:tc>
        <w:tc>
          <w:tcPr>
            <w:tcW w:w="1140" w:type="dxa"/>
            <w:tcBorders>
              <w:top w:val="nil"/>
              <w:left w:val="single" w:color="auto" w:sz="4" w:space="0"/>
              <w:bottom w:val="nil"/>
              <w:right w:val="single" w:color="auto" w:sz="4" w:space="0"/>
            </w:tcBorders>
            <w:noWrap w:val="0"/>
            <w:vAlign w:val="center"/>
          </w:tcPr>
          <w:p w14:paraId="7997AA9A">
            <w:pPr>
              <w:spacing w:line="360" w:lineRule="exact"/>
              <w:ind w:firstLine="420"/>
              <w:jc w:val="right"/>
              <w:textAlignment w:val="auto"/>
              <w:rPr>
                <w:rFonts w:hint="eastAsia" w:ascii="宋体" w:hAnsi="宋体" w:eastAsia="宋体" w:cs="宋体"/>
                <w:color w:val="0C0C0C"/>
                <w:kern w:val="0"/>
                <w:sz w:val="21"/>
                <w:szCs w:val="21"/>
                <w:lang w:bidi="ar"/>
              </w:rPr>
            </w:pPr>
            <w:r>
              <w:rPr>
                <w:rFonts w:hint="eastAsia" w:ascii="宋体" w:hAnsi="宋体" w:eastAsia="宋体" w:cs="宋体"/>
                <w:color w:val="0C0C0C"/>
                <w:kern w:val="0"/>
                <w:sz w:val="21"/>
                <w:szCs w:val="21"/>
                <w:lang w:val="en-US" w:eastAsia="zh-CN" w:bidi="ar"/>
              </w:rPr>
              <w:t>0.1</w:t>
            </w:r>
          </w:p>
        </w:tc>
        <w:tc>
          <w:tcPr>
            <w:tcW w:w="1356" w:type="dxa"/>
            <w:tcBorders>
              <w:top w:val="nil"/>
              <w:left w:val="single" w:color="auto" w:sz="4" w:space="0"/>
              <w:bottom w:val="nil"/>
              <w:right w:val="single" w:color="auto" w:sz="4" w:space="0"/>
            </w:tcBorders>
            <w:noWrap w:val="0"/>
            <w:vAlign w:val="center"/>
          </w:tcPr>
          <w:p w14:paraId="78BA9B1A">
            <w:pPr>
              <w:spacing w:line="360" w:lineRule="exact"/>
              <w:ind w:firstLine="420"/>
              <w:jc w:val="right"/>
              <w:textAlignment w:val="auto"/>
              <w:rPr>
                <w:rFonts w:hint="eastAsia" w:ascii="宋体" w:hAnsi="宋体" w:eastAsia="宋体" w:cs="宋体"/>
                <w:color w:val="0C0C0C"/>
                <w:kern w:val="0"/>
                <w:sz w:val="21"/>
                <w:szCs w:val="21"/>
                <w:lang w:bidi="ar"/>
              </w:rPr>
            </w:pPr>
            <w:r>
              <w:rPr>
                <w:rFonts w:hint="eastAsia" w:ascii="宋体" w:hAnsi="宋体" w:eastAsia="宋体" w:cs="宋体"/>
                <w:color w:val="0C0C0C"/>
                <w:kern w:val="0"/>
                <w:sz w:val="21"/>
                <w:szCs w:val="21"/>
                <w:lang w:val="en-US" w:eastAsia="zh-CN" w:bidi="ar"/>
              </w:rPr>
              <w:t>20</w:t>
            </w:r>
          </w:p>
        </w:tc>
        <w:tc>
          <w:tcPr>
            <w:tcW w:w="1155" w:type="dxa"/>
            <w:tcBorders>
              <w:top w:val="nil"/>
              <w:left w:val="single" w:color="auto" w:sz="4" w:space="0"/>
              <w:bottom w:val="nil"/>
              <w:right w:val="nil"/>
            </w:tcBorders>
            <w:noWrap w:val="0"/>
            <w:vAlign w:val="center"/>
          </w:tcPr>
          <w:p w14:paraId="433A7E1A">
            <w:pPr>
              <w:spacing w:line="360" w:lineRule="exact"/>
              <w:ind w:firstLine="420"/>
              <w:jc w:val="right"/>
              <w:textAlignment w:val="auto"/>
              <w:rPr>
                <w:rFonts w:hint="default" w:ascii="宋体" w:hAnsi="宋体" w:eastAsia="宋体" w:cs="宋体"/>
                <w:color w:val="0C0C0C"/>
                <w:kern w:val="0"/>
                <w:sz w:val="21"/>
                <w:szCs w:val="21"/>
                <w:lang w:val="en-US" w:bidi="ar"/>
              </w:rPr>
            </w:pPr>
            <w:r>
              <w:rPr>
                <w:rFonts w:hint="eastAsia" w:ascii="宋体" w:hAnsi="宋体" w:eastAsia="宋体" w:cs="宋体"/>
                <w:color w:val="0C0C0C"/>
                <w:kern w:val="0"/>
                <w:sz w:val="21"/>
                <w:szCs w:val="21"/>
                <w:lang w:val="en-US" w:eastAsia="zh-CN" w:bidi="ar"/>
              </w:rPr>
              <w:t>0.1</w:t>
            </w:r>
          </w:p>
        </w:tc>
      </w:tr>
      <w:tr w14:paraId="6A922AD8">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cantSplit/>
          <w:trHeight w:val="369" w:hRule="exact"/>
          <w:jc w:val="center"/>
        </w:trPr>
        <w:tc>
          <w:tcPr>
            <w:tcW w:w="3627" w:type="dxa"/>
            <w:tcBorders>
              <w:top w:val="nil"/>
              <w:left w:val="nil"/>
              <w:bottom w:val="nil"/>
              <w:right w:val="single" w:color="auto" w:sz="4" w:space="0"/>
            </w:tcBorders>
            <w:noWrap w:val="0"/>
            <w:vAlign w:val="center"/>
          </w:tcPr>
          <w:p w14:paraId="4CAE43ED">
            <w:pPr>
              <w:spacing w:line="360" w:lineRule="exact"/>
              <w:ind w:right="6" w:firstLine="0" w:firstLineChars="0"/>
              <w:textAlignment w:val="auto"/>
              <w:rPr>
                <w:rFonts w:hint="eastAsia" w:ascii="宋体" w:hAnsi="宋体" w:eastAsia="宋体" w:cs="宋体"/>
                <w:color w:val="0C0C0C"/>
                <w:sz w:val="21"/>
                <w:szCs w:val="21"/>
              </w:rPr>
            </w:pPr>
            <w:r>
              <w:rPr>
                <w:rFonts w:hint="eastAsia" w:ascii="宋体" w:hAnsi="宋体" w:eastAsia="宋体" w:cs="宋体"/>
                <w:color w:val="0C0C0C"/>
                <w:kern w:val="0"/>
                <w:sz w:val="21"/>
                <w:szCs w:val="21"/>
                <w:lang w:bidi="ar"/>
              </w:rPr>
              <w:t>采矿业</w:t>
            </w:r>
          </w:p>
        </w:tc>
        <w:tc>
          <w:tcPr>
            <w:tcW w:w="1396" w:type="dxa"/>
            <w:tcBorders>
              <w:top w:val="nil"/>
              <w:left w:val="single" w:color="auto" w:sz="4" w:space="0"/>
              <w:bottom w:val="nil"/>
              <w:right w:val="single" w:color="auto" w:sz="4" w:space="0"/>
            </w:tcBorders>
            <w:noWrap w:val="0"/>
            <w:vAlign w:val="center"/>
          </w:tcPr>
          <w:p w14:paraId="15E3FDCC">
            <w:pPr>
              <w:spacing w:line="360" w:lineRule="exact"/>
              <w:ind w:firstLine="420"/>
              <w:jc w:val="right"/>
              <w:textAlignment w:val="auto"/>
              <w:rPr>
                <w:rFonts w:hint="eastAsia" w:ascii="宋体" w:hAnsi="宋体" w:eastAsia="宋体" w:cs="宋体"/>
                <w:color w:val="0C0C0C"/>
                <w:kern w:val="0"/>
                <w:sz w:val="21"/>
                <w:szCs w:val="21"/>
                <w:lang w:bidi="ar"/>
              </w:rPr>
            </w:pPr>
            <w:r>
              <w:rPr>
                <w:rFonts w:hint="eastAsia" w:ascii="宋体" w:hAnsi="宋体" w:eastAsia="宋体" w:cs="宋体"/>
                <w:color w:val="0C0C0C"/>
                <w:kern w:val="0"/>
                <w:sz w:val="21"/>
                <w:szCs w:val="21"/>
                <w:lang w:val="en-US" w:eastAsia="zh-CN" w:bidi="ar"/>
              </w:rPr>
              <w:t>151</w:t>
            </w:r>
          </w:p>
        </w:tc>
        <w:tc>
          <w:tcPr>
            <w:tcW w:w="1140" w:type="dxa"/>
            <w:tcBorders>
              <w:top w:val="nil"/>
              <w:left w:val="single" w:color="auto" w:sz="4" w:space="0"/>
              <w:bottom w:val="nil"/>
              <w:right w:val="single" w:color="auto" w:sz="4" w:space="0"/>
            </w:tcBorders>
            <w:noWrap w:val="0"/>
            <w:vAlign w:val="center"/>
          </w:tcPr>
          <w:p w14:paraId="27F4EB6E">
            <w:pPr>
              <w:spacing w:line="360" w:lineRule="exact"/>
              <w:ind w:firstLine="420"/>
              <w:jc w:val="right"/>
              <w:textAlignment w:val="auto"/>
              <w:rPr>
                <w:rFonts w:hint="eastAsia" w:ascii="宋体" w:hAnsi="宋体" w:eastAsia="宋体" w:cs="宋体"/>
                <w:color w:val="0C0C0C"/>
                <w:kern w:val="0"/>
                <w:sz w:val="21"/>
                <w:szCs w:val="21"/>
                <w:lang w:bidi="ar"/>
              </w:rPr>
            </w:pPr>
            <w:r>
              <w:rPr>
                <w:rFonts w:hint="eastAsia" w:ascii="宋体" w:hAnsi="宋体" w:eastAsia="宋体" w:cs="宋体"/>
                <w:color w:val="0C0C0C"/>
                <w:kern w:val="0"/>
                <w:sz w:val="21"/>
                <w:szCs w:val="21"/>
                <w:lang w:val="en-US" w:eastAsia="zh-CN" w:bidi="ar"/>
              </w:rPr>
              <w:t>1.4</w:t>
            </w:r>
          </w:p>
        </w:tc>
        <w:tc>
          <w:tcPr>
            <w:tcW w:w="1356" w:type="dxa"/>
            <w:tcBorders>
              <w:top w:val="nil"/>
              <w:left w:val="single" w:color="auto" w:sz="4" w:space="0"/>
              <w:bottom w:val="nil"/>
              <w:right w:val="single" w:color="auto" w:sz="4" w:space="0"/>
            </w:tcBorders>
            <w:noWrap w:val="0"/>
            <w:vAlign w:val="center"/>
          </w:tcPr>
          <w:p w14:paraId="3F107054">
            <w:pPr>
              <w:spacing w:line="360" w:lineRule="exact"/>
              <w:ind w:firstLine="420"/>
              <w:jc w:val="right"/>
              <w:textAlignment w:val="auto"/>
              <w:rPr>
                <w:rFonts w:hint="eastAsia" w:ascii="宋体" w:hAnsi="宋体" w:eastAsia="宋体" w:cs="宋体"/>
                <w:color w:val="0C0C0C"/>
                <w:kern w:val="0"/>
                <w:sz w:val="21"/>
                <w:szCs w:val="21"/>
                <w:highlight w:val="none"/>
                <w:lang w:bidi="ar"/>
              </w:rPr>
            </w:pPr>
            <w:r>
              <w:rPr>
                <w:rFonts w:hint="eastAsia" w:ascii="宋体" w:hAnsi="宋体" w:eastAsia="宋体" w:cs="宋体"/>
                <w:color w:val="0C0C0C"/>
                <w:kern w:val="0"/>
                <w:sz w:val="21"/>
                <w:szCs w:val="21"/>
                <w:highlight w:val="none"/>
                <w:lang w:val="en-US" w:eastAsia="zh-CN" w:bidi="ar"/>
              </w:rPr>
              <w:t>4</w:t>
            </w:r>
          </w:p>
        </w:tc>
        <w:tc>
          <w:tcPr>
            <w:tcW w:w="1155" w:type="dxa"/>
            <w:tcBorders>
              <w:top w:val="nil"/>
              <w:left w:val="single" w:color="auto" w:sz="4" w:space="0"/>
              <w:bottom w:val="nil"/>
              <w:right w:val="nil"/>
            </w:tcBorders>
            <w:noWrap w:val="0"/>
            <w:vAlign w:val="center"/>
          </w:tcPr>
          <w:p w14:paraId="6CDCE34B">
            <w:pPr>
              <w:spacing w:line="360" w:lineRule="exact"/>
              <w:ind w:firstLine="420"/>
              <w:jc w:val="right"/>
              <w:textAlignment w:val="auto"/>
              <w:rPr>
                <w:rFonts w:hint="default" w:ascii="宋体" w:hAnsi="宋体" w:eastAsia="宋体" w:cs="宋体"/>
                <w:color w:val="0C0C0C"/>
                <w:kern w:val="0"/>
                <w:sz w:val="21"/>
                <w:szCs w:val="21"/>
                <w:highlight w:val="none"/>
                <w:lang w:val="en-US" w:bidi="ar"/>
              </w:rPr>
            </w:pPr>
            <w:r>
              <w:rPr>
                <w:rFonts w:hint="eastAsia" w:ascii="宋体" w:hAnsi="宋体" w:eastAsia="宋体" w:cs="宋体"/>
                <w:color w:val="0C0C0C"/>
                <w:kern w:val="0"/>
                <w:sz w:val="21"/>
                <w:szCs w:val="21"/>
                <w:highlight w:val="none"/>
                <w:lang w:val="en-US" w:eastAsia="zh-CN" w:bidi="ar"/>
              </w:rPr>
              <w:t>0.01</w:t>
            </w:r>
          </w:p>
        </w:tc>
      </w:tr>
      <w:tr w14:paraId="1A8FA9A2">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cantSplit/>
          <w:trHeight w:val="369" w:hRule="exact"/>
          <w:jc w:val="center"/>
        </w:trPr>
        <w:tc>
          <w:tcPr>
            <w:tcW w:w="3627" w:type="dxa"/>
            <w:tcBorders>
              <w:top w:val="nil"/>
              <w:left w:val="nil"/>
              <w:bottom w:val="nil"/>
              <w:right w:val="single" w:color="auto" w:sz="4" w:space="0"/>
            </w:tcBorders>
            <w:noWrap w:val="0"/>
            <w:vAlign w:val="center"/>
          </w:tcPr>
          <w:p w14:paraId="7853049F">
            <w:pPr>
              <w:spacing w:line="360" w:lineRule="exact"/>
              <w:ind w:right="6" w:firstLine="0" w:firstLineChars="0"/>
              <w:textAlignment w:val="auto"/>
              <w:rPr>
                <w:rFonts w:hint="eastAsia" w:ascii="宋体" w:hAnsi="宋体" w:eastAsia="宋体" w:cs="宋体"/>
                <w:color w:val="0C0C0C"/>
                <w:sz w:val="21"/>
                <w:szCs w:val="21"/>
              </w:rPr>
            </w:pPr>
            <w:r>
              <w:rPr>
                <w:rFonts w:hint="eastAsia" w:ascii="宋体" w:hAnsi="宋体" w:eastAsia="宋体" w:cs="宋体"/>
                <w:color w:val="0C0C0C"/>
                <w:kern w:val="0"/>
                <w:sz w:val="21"/>
                <w:szCs w:val="21"/>
                <w:lang w:bidi="ar"/>
              </w:rPr>
              <w:t>制造业</w:t>
            </w:r>
          </w:p>
        </w:tc>
        <w:tc>
          <w:tcPr>
            <w:tcW w:w="1396" w:type="dxa"/>
            <w:tcBorders>
              <w:top w:val="nil"/>
              <w:left w:val="single" w:color="auto" w:sz="4" w:space="0"/>
              <w:bottom w:val="nil"/>
              <w:right w:val="single" w:color="auto" w:sz="4" w:space="0"/>
            </w:tcBorders>
            <w:noWrap w:val="0"/>
            <w:vAlign w:val="center"/>
          </w:tcPr>
          <w:p w14:paraId="70557665">
            <w:pPr>
              <w:spacing w:line="360" w:lineRule="exact"/>
              <w:ind w:firstLine="420"/>
              <w:jc w:val="right"/>
              <w:textAlignment w:val="auto"/>
              <w:rPr>
                <w:rFonts w:hint="eastAsia" w:ascii="宋体" w:hAnsi="宋体" w:eastAsia="宋体" w:cs="宋体"/>
                <w:color w:val="0C0C0C"/>
                <w:kern w:val="0"/>
                <w:sz w:val="21"/>
                <w:szCs w:val="21"/>
                <w:lang w:bidi="ar"/>
              </w:rPr>
            </w:pPr>
            <w:r>
              <w:rPr>
                <w:rFonts w:hint="eastAsia" w:ascii="宋体" w:hAnsi="宋体" w:eastAsia="宋体" w:cs="宋体"/>
                <w:color w:val="0C0C0C"/>
                <w:kern w:val="0"/>
                <w:sz w:val="21"/>
                <w:szCs w:val="21"/>
                <w:lang w:val="en-US" w:eastAsia="zh-CN" w:bidi="ar"/>
              </w:rPr>
              <w:t>811</w:t>
            </w:r>
          </w:p>
        </w:tc>
        <w:tc>
          <w:tcPr>
            <w:tcW w:w="1140" w:type="dxa"/>
            <w:tcBorders>
              <w:top w:val="nil"/>
              <w:left w:val="single" w:color="auto" w:sz="4" w:space="0"/>
              <w:bottom w:val="nil"/>
              <w:right w:val="single" w:color="auto" w:sz="4" w:space="0"/>
            </w:tcBorders>
            <w:noWrap w:val="0"/>
            <w:vAlign w:val="center"/>
          </w:tcPr>
          <w:p w14:paraId="575B265B">
            <w:pPr>
              <w:spacing w:line="360" w:lineRule="exact"/>
              <w:ind w:firstLine="420"/>
              <w:jc w:val="right"/>
              <w:textAlignment w:val="auto"/>
              <w:rPr>
                <w:rFonts w:hint="eastAsia" w:ascii="宋体" w:hAnsi="宋体" w:eastAsia="宋体" w:cs="宋体"/>
                <w:color w:val="0C0C0C"/>
                <w:kern w:val="0"/>
                <w:sz w:val="21"/>
                <w:szCs w:val="21"/>
                <w:lang w:bidi="ar"/>
              </w:rPr>
            </w:pPr>
            <w:r>
              <w:rPr>
                <w:rFonts w:hint="eastAsia" w:ascii="宋体" w:hAnsi="宋体" w:eastAsia="宋体" w:cs="宋体"/>
                <w:color w:val="0C0C0C"/>
                <w:kern w:val="0"/>
                <w:sz w:val="21"/>
                <w:szCs w:val="21"/>
                <w:lang w:val="en-US" w:eastAsia="zh-CN" w:bidi="ar"/>
              </w:rPr>
              <w:t>7.4</w:t>
            </w:r>
          </w:p>
        </w:tc>
        <w:tc>
          <w:tcPr>
            <w:tcW w:w="1356" w:type="dxa"/>
            <w:tcBorders>
              <w:top w:val="nil"/>
              <w:left w:val="single" w:color="auto" w:sz="4" w:space="0"/>
              <w:bottom w:val="nil"/>
              <w:right w:val="single" w:color="auto" w:sz="4" w:space="0"/>
            </w:tcBorders>
            <w:noWrap w:val="0"/>
            <w:vAlign w:val="center"/>
          </w:tcPr>
          <w:p w14:paraId="51FFA496">
            <w:pPr>
              <w:spacing w:line="360" w:lineRule="exact"/>
              <w:ind w:firstLine="420"/>
              <w:jc w:val="right"/>
              <w:textAlignment w:val="auto"/>
              <w:rPr>
                <w:rFonts w:hint="eastAsia" w:ascii="宋体" w:hAnsi="宋体" w:eastAsia="宋体" w:cs="宋体"/>
                <w:color w:val="0C0C0C"/>
                <w:kern w:val="0"/>
                <w:sz w:val="21"/>
                <w:szCs w:val="21"/>
                <w:lang w:bidi="ar"/>
              </w:rPr>
            </w:pPr>
            <w:r>
              <w:rPr>
                <w:rFonts w:hint="eastAsia" w:ascii="宋体" w:hAnsi="宋体" w:eastAsia="宋体" w:cs="宋体"/>
                <w:color w:val="0C0C0C"/>
                <w:kern w:val="0"/>
                <w:sz w:val="21"/>
                <w:szCs w:val="21"/>
                <w:lang w:val="en-US" w:eastAsia="zh-CN" w:bidi="ar"/>
              </w:rPr>
              <w:t>1581</w:t>
            </w:r>
          </w:p>
        </w:tc>
        <w:tc>
          <w:tcPr>
            <w:tcW w:w="1155" w:type="dxa"/>
            <w:tcBorders>
              <w:top w:val="nil"/>
              <w:left w:val="single" w:color="auto" w:sz="4" w:space="0"/>
              <w:bottom w:val="nil"/>
              <w:right w:val="nil"/>
            </w:tcBorders>
            <w:noWrap w:val="0"/>
            <w:vAlign w:val="center"/>
          </w:tcPr>
          <w:p w14:paraId="5FBEEC09">
            <w:pPr>
              <w:spacing w:line="360" w:lineRule="exact"/>
              <w:ind w:firstLine="420"/>
              <w:jc w:val="right"/>
              <w:textAlignment w:val="auto"/>
              <w:rPr>
                <w:rFonts w:hint="eastAsia" w:ascii="宋体" w:hAnsi="宋体" w:eastAsia="宋体" w:cs="宋体"/>
                <w:color w:val="0C0C0C"/>
                <w:kern w:val="0"/>
                <w:sz w:val="21"/>
                <w:szCs w:val="21"/>
                <w:lang w:bidi="ar"/>
              </w:rPr>
            </w:pPr>
            <w:r>
              <w:rPr>
                <w:rFonts w:hint="eastAsia" w:ascii="宋体" w:hAnsi="宋体" w:eastAsia="宋体" w:cs="宋体"/>
                <w:color w:val="0C0C0C"/>
                <w:kern w:val="0"/>
                <w:sz w:val="21"/>
                <w:szCs w:val="21"/>
                <w:lang w:val="en-US" w:eastAsia="zh-CN" w:bidi="ar"/>
              </w:rPr>
              <w:t>4.3</w:t>
            </w:r>
          </w:p>
        </w:tc>
      </w:tr>
      <w:tr w14:paraId="4A8699EB">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cantSplit/>
          <w:trHeight w:val="369" w:hRule="exact"/>
          <w:jc w:val="center"/>
        </w:trPr>
        <w:tc>
          <w:tcPr>
            <w:tcW w:w="3627" w:type="dxa"/>
            <w:tcBorders>
              <w:top w:val="nil"/>
              <w:left w:val="nil"/>
              <w:bottom w:val="nil"/>
              <w:right w:val="single" w:color="auto" w:sz="4" w:space="0"/>
            </w:tcBorders>
            <w:noWrap w:val="0"/>
            <w:vAlign w:val="center"/>
          </w:tcPr>
          <w:p w14:paraId="3389C9FB">
            <w:pPr>
              <w:spacing w:line="360" w:lineRule="exact"/>
              <w:ind w:right="6" w:firstLine="0" w:firstLineChars="0"/>
              <w:textAlignment w:val="auto"/>
              <w:rPr>
                <w:rFonts w:hint="eastAsia" w:ascii="宋体" w:hAnsi="宋体" w:eastAsia="宋体" w:cs="宋体"/>
                <w:color w:val="0C0C0C"/>
                <w:sz w:val="21"/>
                <w:szCs w:val="21"/>
              </w:rPr>
            </w:pPr>
            <w:r>
              <w:rPr>
                <w:rFonts w:hint="eastAsia" w:ascii="宋体" w:hAnsi="宋体" w:eastAsia="宋体" w:cs="宋体"/>
                <w:color w:val="0C0C0C"/>
                <w:kern w:val="0"/>
                <w:sz w:val="21"/>
                <w:szCs w:val="21"/>
                <w:lang w:bidi="ar"/>
              </w:rPr>
              <w:t>电力、热力、燃气及水生产和供应业</w:t>
            </w:r>
          </w:p>
        </w:tc>
        <w:tc>
          <w:tcPr>
            <w:tcW w:w="1396" w:type="dxa"/>
            <w:tcBorders>
              <w:top w:val="nil"/>
              <w:left w:val="single" w:color="auto" w:sz="4" w:space="0"/>
              <w:bottom w:val="nil"/>
              <w:right w:val="single" w:color="auto" w:sz="4" w:space="0"/>
            </w:tcBorders>
            <w:noWrap w:val="0"/>
            <w:vAlign w:val="center"/>
          </w:tcPr>
          <w:p w14:paraId="776B3B7C">
            <w:pPr>
              <w:spacing w:line="360" w:lineRule="exact"/>
              <w:ind w:firstLine="420"/>
              <w:jc w:val="right"/>
              <w:textAlignment w:val="auto"/>
              <w:rPr>
                <w:rFonts w:hint="eastAsia" w:ascii="宋体" w:hAnsi="宋体" w:eastAsia="宋体" w:cs="宋体"/>
                <w:color w:val="0C0C0C"/>
                <w:kern w:val="0"/>
                <w:sz w:val="21"/>
                <w:szCs w:val="21"/>
                <w:lang w:bidi="ar"/>
              </w:rPr>
            </w:pPr>
            <w:r>
              <w:rPr>
                <w:rFonts w:hint="eastAsia" w:ascii="宋体" w:hAnsi="宋体" w:eastAsia="宋体" w:cs="宋体"/>
                <w:color w:val="0C0C0C"/>
                <w:kern w:val="0"/>
                <w:sz w:val="21"/>
                <w:szCs w:val="21"/>
                <w:lang w:val="en-US" w:eastAsia="zh-CN" w:bidi="ar"/>
              </w:rPr>
              <w:t>33</w:t>
            </w:r>
          </w:p>
        </w:tc>
        <w:tc>
          <w:tcPr>
            <w:tcW w:w="1140" w:type="dxa"/>
            <w:tcBorders>
              <w:top w:val="nil"/>
              <w:left w:val="single" w:color="auto" w:sz="4" w:space="0"/>
              <w:bottom w:val="nil"/>
              <w:right w:val="single" w:color="auto" w:sz="4" w:space="0"/>
            </w:tcBorders>
            <w:noWrap w:val="0"/>
            <w:vAlign w:val="center"/>
          </w:tcPr>
          <w:p w14:paraId="5568CA35">
            <w:pPr>
              <w:spacing w:line="360" w:lineRule="exact"/>
              <w:ind w:firstLine="420"/>
              <w:jc w:val="right"/>
              <w:textAlignment w:val="auto"/>
              <w:rPr>
                <w:rFonts w:hint="eastAsia" w:ascii="宋体" w:hAnsi="宋体" w:eastAsia="宋体" w:cs="宋体"/>
                <w:color w:val="0C0C0C"/>
                <w:kern w:val="0"/>
                <w:sz w:val="21"/>
                <w:szCs w:val="21"/>
                <w:lang w:bidi="ar"/>
              </w:rPr>
            </w:pPr>
            <w:r>
              <w:rPr>
                <w:rFonts w:hint="eastAsia" w:ascii="宋体" w:hAnsi="宋体" w:eastAsia="宋体" w:cs="宋体"/>
                <w:color w:val="0C0C0C"/>
                <w:kern w:val="0"/>
                <w:sz w:val="21"/>
                <w:szCs w:val="21"/>
                <w:lang w:val="en-US" w:eastAsia="zh-CN" w:bidi="ar"/>
              </w:rPr>
              <w:t>0.3</w:t>
            </w:r>
          </w:p>
        </w:tc>
        <w:tc>
          <w:tcPr>
            <w:tcW w:w="1356" w:type="dxa"/>
            <w:tcBorders>
              <w:top w:val="nil"/>
              <w:left w:val="single" w:color="auto" w:sz="4" w:space="0"/>
              <w:bottom w:val="nil"/>
              <w:right w:val="single" w:color="auto" w:sz="4" w:space="0"/>
            </w:tcBorders>
            <w:noWrap w:val="0"/>
            <w:vAlign w:val="center"/>
          </w:tcPr>
          <w:p w14:paraId="58ABDD52">
            <w:pPr>
              <w:spacing w:line="360" w:lineRule="exact"/>
              <w:ind w:firstLine="420" w:firstLineChars="200"/>
              <w:jc w:val="right"/>
              <w:textAlignment w:val="auto"/>
              <w:rPr>
                <w:rFonts w:hint="eastAsia" w:ascii="宋体" w:hAnsi="宋体" w:eastAsia="宋体" w:cs="宋体"/>
                <w:color w:val="0C0C0C"/>
                <w:kern w:val="0"/>
                <w:sz w:val="21"/>
                <w:szCs w:val="21"/>
                <w:lang w:bidi="ar"/>
              </w:rPr>
            </w:pPr>
            <w:r>
              <w:rPr>
                <w:rFonts w:hint="eastAsia" w:ascii="宋体" w:hAnsi="宋体" w:eastAsia="宋体" w:cs="宋体"/>
                <w:color w:val="000000"/>
                <w:kern w:val="0"/>
                <w:sz w:val="21"/>
                <w:szCs w:val="21"/>
                <w:lang w:val="en-US" w:eastAsia="zh-CN" w:bidi="ar"/>
              </w:rPr>
              <w:t>—</w:t>
            </w:r>
          </w:p>
        </w:tc>
        <w:tc>
          <w:tcPr>
            <w:tcW w:w="1155" w:type="dxa"/>
            <w:tcBorders>
              <w:top w:val="nil"/>
              <w:left w:val="single" w:color="auto" w:sz="4" w:space="0"/>
              <w:bottom w:val="nil"/>
              <w:right w:val="nil"/>
            </w:tcBorders>
            <w:noWrap w:val="0"/>
            <w:vAlign w:val="center"/>
          </w:tcPr>
          <w:p w14:paraId="56EC651E">
            <w:pPr>
              <w:spacing w:line="360" w:lineRule="exact"/>
              <w:ind w:firstLine="420" w:firstLineChars="200"/>
              <w:jc w:val="right"/>
              <w:textAlignment w:val="auto"/>
              <w:rPr>
                <w:rFonts w:hint="eastAsia" w:ascii="宋体" w:hAnsi="宋体" w:eastAsia="宋体" w:cs="宋体"/>
                <w:color w:val="0C0C0C"/>
                <w:kern w:val="0"/>
                <w:sz w:val="21"/>
                <w:szCs w:val="21"/>
                <w:lang w:bidi="ar"/>
              </w:rPr>
            </w:pPr>
            <w:r>
              <w:rPr>
                <w:rFonts w:hint="eastAsia" w:ascii="宋体" w:hAnsi="宋体" w:eastAsia="宋体" w:cs="宋体"/>
                <w:color w:val="000000"/>
                <w:kern w:val="0"/>
                <w:sz w:val="21"/>
                <w:szCs w:val="21"/>
                <w:lang w:val="en-US" w:eastAsia="zh-CN" w:bidi="ar"/>
              </w:rPr>
              <w:t>—</w:t>
            </w:r>
          </w:p>
        </w:tc>
      </w:tr>
      <w:tr w14:paraId="104CBDB1">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cantSplit/>
          <w:trHeight w:val="369" w:hRule="exact"/>
          <w:jc w:val="center"/>
        </w:trPr>
        <w:tc>
          <w:tcPr>
            <w:tcW w:w="3627" w:type="dxa"/>
            <w:tcBorders>
              <w:top w:val="nil"/>
              <w:left w:val="nil"/>
              <w:bottom w:val="nil"/>
              <w:right w:val="single" w:color="auto" w:sz="4" w:space="0"/>
            </w:tcBorders>
            <w:noWrap w:val="0"/>
            <w:vAlign w:val="center"/>
          </w:tcPr>
          <w:p w14:paraId="272F0C2F">
            <w:pPr>
              <w:spacing w:line="360" w:lineRule="exact"/>
              <w:ind w:right="6" w:firstLine="0" w:firstLineChars="0"/>
              <w:textAlignment w:val="auto"/>
              <w:rPr>
                <w:rFonts w:hint="eastAsia" w:ascii="宋体" w:hAnsi="宋体" w:eastAsia="宋体" w:cs="宋体"/>
                <w:color w:val="0C0C0C"/>
                <w:sz w:val="21"/>
                <w:szCs w:val="21"/>
              </w:rPr>
            </w:pPr>
            <w:r>
              <w:rPr>
                <w:rFonts w:hint="eastAsia" w:ascii="宋体" w:hAnsi="宋体" w:eastAsia="宋体" w:cs="宋体"/>
                <w:color w:val="0C0C0C"/>
                <w:kern w:val="0"/>
                <w:sz w:val="21"/>
                <w:szCs w:val="21"/>
                <w:lang w:bidi="ar"/>
              </w:rPr>
              <w:t>建筑业</w:t>
            </w:r>
          </w:p>
        </w:tc>
        <w:tc>
          <w:tcPr>
            <w:tcW w:w="1396" w:type="dxa"/>
            <w:tcBorders>
              <w:top w:val="nil"/>
              <w:left w:val="single" w:color="auto" w:sz="4" w:space="0"/>
              <w:bottom w:val="nil"/>
              <w:right w:val="single" w:color="auto" w:sz="4" w:space="0"/>
            </w:tcBorders>
            <w:noWrap w:val="0"/>
            <w:vAlign w:val="center"/>
          </w:tcPr>
          <w:p w14:paraId="5C2AA364">
            <w:pPr>
              <w:spacing w:line="360" w:lineRule="exact"/>
              <w:ind w:firstLine="420"/>
              <w:jc w:val="right"/>
              <w:textAlignment w:val="auto"/>
              <w:rPr>
                <w:rFonts w:hint="eastAsia" w:ascii="宋体" w:hAnsi="宋体" w:eastAsia="宋体" w:cs="宋体"/>
                <w:color w:val="0C0C0C"/>
                <w:kern w:val="0"/>
                <w:sz w:val="21"/>
                <w:szCs w:val="21"/>
                <w:lang w:bidi="ar"/>
              </w:rPr>
            </w:pPr>
            <w:r>
              <w:rPr>
                <w:rFonts w:hint="eastAsia" w:ascii="宋体" w:hAnsi="宋体" w:eastAsia="宋体" w:cs="宋体"/>
                <w:color w:val="0C0C0C"/>
                <w:kern w:val="0"/>
                <w:sz w:val="21"/>
                <w:szCs w:val="21"/>
                <w:lang w:val="en-US" w:eastAsia="zh-CN" w:bidi="ar"/>
              </w:rPr>
              <w:t>1044</w:t>
            </w:r>
          </w:p>
        </w:tc>
        <w:tc>
          <w:tcPr>
            <w:tcW w:w="1140" w:type="dxa"/>
            <w:tcBorders>
              <w:top w:val="nil"/>
              <w:left w:val="single" w:color="auto" w:sz="4" w:space="0"/>
              <w:bottom w:val="nil"/>
              <w:right w:val="single" w:color="auto" w:sz="4" w:space="0"/>
            </w:tcBorders>
            <w:noWrap w:val="0"/>
            <w:vAlign w:val="center"/>
          </w:tcPr>
          <w:p w14:paraId="5CCEC253">
            <w:pPr>
              <w:spacing w:line="360" w:lineRule="exact"/>
              <w:ind w:firstLine="420"/>
              <w:jc w:val="right"/>
              <w:textAlignment w:val="auto"/>
              <w:rPr>
                <w:rFonts w:hint="eastAsia" w:ascii="宋体" w:hAnsi="宋体" w:eastAsia="宋体" w:cs="宋体"/>
                <w:color w:val="0C0C0C"/>
                <w:kern w:val="0"/>
                <w:sz w:val="21"/>
                <w:szCs w:val="21"/>
                <w:lang w:bidi="ar"/>
              </w:rPr>
            </w:pPr>
            <w:r>
              <w:rPr>
                <w:rFonts w:hint="eastAsia" w:ascii="宋体" w:hAnsi="宋体" w:eastAsia="宋体" w:cs="宋体"/>
                <w:color w:val="0C0C0C"/>
                <w:kern w:val="0"/>
                <w:sz w:val="21"/>
                <w:szCs w:val="21"/>
                <w:lang w:val="en-US" w:eastAsia="zh-CN" w:bidi="ar"/>
              </w:rPr>
              <w:t>9.6</w:t>
            </w:r>
          </w:p>
        </w:tc>
        <w:tc>
          <w:tcPr>
            <w:tcW w:w="1356" w:type="dxa"/>
            <w:tcBorders>
              <w:top w:val="nil"/>
              <w:left w:val="single" w:color="auto" w:sz="4" w:space="0"/>
              <w:bottom w:val="nil"/>
              <w:right w:val="single" w:color="auto" w:sz="4" w:space="0"/>
            </w:tcBorders>
            <w:noWrap w:val="0"/>
            <w:vAlign w:val="center"/>
          </w:tcPr>
          <w:p w14:paraId="693AE092">
            <w:pPr>
              <w:spacing w:line="360" w:lineRule="exact"/>
              <w:ind w:firstLine="420"/>
              <w:jc w:val="right"/>
              <w:textAlignment w:val="auto"/>
              <w:rPr>
                <w:rFonts w:hint="eastAsia" w:ascii="宋体" w:hAnsi="宋体" w:eastAsia="宋体" w:cs="宋体"/>
                <w:color w:val="0C0C0C"/>
                <w:kern w:val="0"/>
                <w:sz w:val="21"/>
                <w:szCs w:val="21"/>
                <w:lang w:bidi="ar"/>
              </w:rPr>
            </w:pPr>
            <w:r>
              <w:rPr>
                <w:rFonts w:hint="eastAsia" w:ascii="宋体" w:hAnsi="宋体" w:eastAsia="宋体" w:cs="宋体"/>
                <w:color w:val="0C0C0C"/>
                <w:kern w:val="0"/>
                <w:sz w:val="21"/>
                <w:szCs w:val="21"/>
                <w:lang w:val="en-US" w:eastAsia="zh-CN" w:bidi="ar"/>
              </w:rPr>
              <w:t xml:space="preserve"> 460</w:t>
            </w:r>
          </w:p>
        </w:tc>
        <w:tc>
          <w:tcPr>
            <w:tcW w:w="1155" w:type="dxa"/>
            <w:tcBorders>
              <w:top w:val="nil"/>
              <w:left w:val="single" w:color="auto" w:sz="4" w:space="0"/>
              <w:bottom w:val="nil"/>
              <w:right w:val="nil"/>
            </w:tcBorders>
            <w:noWrap w:val="0"/>
            <w:vAlign w:val="center"/>
          </w:tcPr>
          <w:p w14:paraId="45DBE0C1">
            <w:pPr>
              <w:spacing w:line="360" w:lineRule="exact"/>
              <w:ind w:firstLine="420"/>
              <w:jc w:val="right"/>
              <w:textAlignment w:val="auto"/>
              <w:rPr>
                <w:rFonts w:hint="eastAsia" w:ascii="宋体" w:hAnsi="宋体" w:eastAsia="宋体" w:cs="宋体"/>
                <w:color w:val="0C0C0C"/>
                <w:kern w:val="0"/>
                <w:sz w:val="21"/>
                <w:szCs w:val="21"/>
                <w:lang w:bidi="ar"/>
              </w:rPr>
            </w:pPr>
            <w:r>
              <w:rPr>
                <w:rFonts w:hint="eastAsia" w:ascii="宋体" w:hAnsi="宋体" w:eastAsia="宋体" w:cs="宋体"/>
                <w:color w:val="0C0C0C"/>
                <w:kern w:val="0"/>
                <w:sz w:val="21"/>
                <w:szCs w:val="21"/>
                <w:lang w:val="en-US" w:eastAsia="zh-CN" w:bidi="ar"/>
              </w:rPr>
              <w:t>1.3</w:t>
            </w:r>
          </w:p>
        </w:tc>
      </w:tr>
      <w:tr w14:paraId="4E01C2A6">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cantSplit/>
          <w:trHeight w:val="369" w:hRule="exact"/>
          <w:jc w:val="center"/>
        </w:trPr>
        <w:tc>
          <w:tcPr>
            <w:tcW w:w="3627" w:type="dxa"/>
            <w:tcBorders>
              <w:top w:val="nil"/>
              <w:left w:val="nil"/>
              <w:bottom w:val="nil"/>
              <w:right w:val="single" w:color="auto" w:sz="4" w:space="0"/>
            </w:tcBorders>
            <w:noWrap w:val="0"/>
            <w:vAlign w:val="center"/>
          </w:tcPr>
          <w:p w14:paraId="7AFE7200">
            <w:pPr>
              <w:spacing w:line="360" w:lineRule="exact"/>
              <w:ind w:right="6" w:firstLine="0" w:firstLineChars="0"/>
              <w:textAlignment w:val="auto"/>
              <w:rPr>
                <w:rFonts w:hint="eastAsia" w:ascii="宋体" w:hAnsi="宋体" w:eastAsia="宋体" w:cs="宋体"/>
                <w:color w:val="0C0C0C"/>
                <w:sz w:val="21"/>
                <w:szCs w:val="21"/>
              </w:rPr>
            </w:pPr>
            <w:r>
              <w:rPr>
                <w:rFonts w:hint="eastAsia" w:ascii="宋体" w:hAnsi="宋体" w:eastAsia="宋体" w:cs="宋体"/>
                <w:color w:val="0C0C0C"/>
                <w:kern w:val="0"/>
                <w:sz w:val="21"/>
                <w:szCs w:val="21"/>
                <w:lang w:bidi="ar"/>
              </w:rPr>
              <w:t>批发和零售业</w:t>
            </w:r>
          </w:p>
        </w:tc>
        <w:tc>
          <w:tcPr>
            <w:tcW w:w="1396" w:type="dxa"/>
            <w:tcBorders>
              <w:top w:val="nil"/>
              <w:left w:val="single" w:color="auto" w:sz="4" w:space="0"/>
              <w:bottom w:val="nil"/>
              <w:right w:val="single" w:color="auto" w:sz="4" w:space="0"/>
            </w:tcBorders>
            <w:noWrap w:val="0"/>
            <w:vAlign w:val="center"/>
          </w:tcPr>
          <w:p w14:paraId="59CCBC9A">
            <w:pPr>
              <w:spacing w:line="360" w:lineRule="exact"/>
              <w:ind w:firstLine="420"/>
              <w:jc w:val="right"/>
              <w:textAlignment w:val="auto"/>
              <w:rPr>
                <w:rFonts w:hint="eastAsia" w:ascii="宋体" w:hAnsi="宋体" w:eastAsia="宋体" w:cs="宋体"/>
                <w:color w:val="0C0C0C"/>
                <w:kern w:val="0"/>
                <w:sz w:val="21"/>
                <w:szCs w:val="21"/>
                <w:lang w:bidi="ar"/>
              </w:rPr>
            </w:pPr>
            <w:r>
              <w:rPr>
                <w:rFonts w:hint="eastAsia" w:ascii="宋体" w:hAnsi="宋体" w:eastAsia="宋体" w:cs="宋体"/>
                <w:color w:val="0C0C0C"/>
                <w:kern w:val="0"/>
                <w:sz w:val="21"/>
                <w:szCs w:val="21"/>
                <w:lang w:val="en-US" w:eastAsia="zh-CN" w:bidi="ar"/>
              </w:rPr>
              <w:t>4256</w:t>
            </w:r>
          </w:p>
        </w:tc>
        <w:tc>
          <w:tcPr>
            <w:tcW w:w="1140" w:type="dxa"/>
            <w:tcBorders>
              <w:top w:val="nil"/>
              <w:left w:val="single" w:color="auto" w:sz="4" w:space="0"/>
              <w:bottom w:val="nil"/>
              <w:right w:val="single" w:color="auto" w:sz="4" w:space="0"/>
            </w:tcBorders>
            <w:noWrap w:val="0"/>
            <w:vAlign w:val="center"/>
          </w:tcPr>
          <w:p w14:paraId="143CAF23">
            <w:pPr>
              <w:spacing w:line="360" w:lineRule="exact"/>
              <w:ind w:firstLine="420"/>
              <w:jc w:val="right"/>
              <w:textAlignment w:val="auto"/>
              <w:rPr>
                <w:rFonts w:hint="default" w:ascii="宋体" w:hAnsi="宋体" w:eastAsia="宋体" w:cs="宋体"/>
                <w:color w:val="0C0C0C"/>
                <w:kern w:val="0"/>
                <w:sz w:val="21"/>
                <w:szCs w:val="21"/>
                <w:lang w:val="en-US" w:bidi="ar"/>
              </w:rPr>
            </w:pPr>
            <w:r>
              <w:rPr>
                <w:rFonts w:hint="eastAsia" w:ascii="宋体" w:hAnsi="宋体" w:eastAsia="宋体" w:cs="宋体"/>
                <w:color w:val="0C0C0C"/>
                <w:kern w:val="0"/>
                <w:sz w:val="21"/>
                <w:szCs w:val="21"/>
                <w:lang w:val="en-US" w:eastAsia="zh-CN" w:bidi="ar"/>
              </w:rPr>
              <w:t>39.0</w:t>
            </w:r>
          </w:p>
        </w:tc>
        <w:tc>
          <w:tcPr>
            <w:tcW w:w="1356" w:type="dxa"/>
            <w:tcBorders>
              <w:top w:val="nil"/>
              <w:left w:val="single" w:color="auto" w:sz="4" w:space="0"/>
              <w:bottom w:val="nil"/>
              <w:right w:val="single" w:color="auto" w:sz="4" w:space="0"/>
            </w:tcBorders>
            <w:noWrap w:val="0"/>
            <w:vAlign w:val="center"/>
          </w:tcPr>
          <w:p w14:paraId="6B4AA7D7">
            <w:pPr>
              <w:spacing w:line="360" w:lineRule="exact"/>
              <w:ind w:firstLine="420"/>
              <w:jc w:val="right"/>
              <w:textAlignment w:val="auto"/>
              <w:rPr>
                <w:rFonts w:hint="eastAsia" w:ascii="宋体" w:hAnsi="宋体" w:eastAsia="宋体" w:cs="宋体"/>
                <w:color w:val="0C0C0C"/>
                <w:kern w:val="0"/>
                <w:sz w:val="21"/>
                <w:szCs w:val="21"/>
                <w:lang w:bidi="ar"/>
              </w:rPr>
            </w:pPr>
            <w:r>
              <w:rPr>
                <w:rFonts w:hint="eastAsia" w:ascii="宋体" w:hAnsi="宋体" w:eastAsia="宋体" w:cs="宋体"/>
                <w:color w:val="0C0C0C"/>
                <w:kern w:val="0"/>
                <w:sz w:val="21"/>
                <w:szCs w:val="21"/>
                <w:lang w:val="en-US" w:eastAsia="zh-CN" w:bidi="ar"/>
              </w:rPr>
              <w:t>21829</w:t>
            </w:r>
          </w:p>
        </w:tc>
        <w:tc>
          <w:tcPr>
            <w:tcW w:w="1155" w:type="dxa"/>
            <w:tcBorders>
              <w:top w:val="nil"/>
              <w:left w:val="single" w:color="auto" w:sz="4" w:space="0"/>
              <w:bottom w:val="nil"/>
              <w:right w:val="nil"/>
            </w:tcBorders>
            <w:noWrap w:val="0"/>
            <w:vAlign w:val="center"/>
          </w:tcPr>
          <w:p w14:paraId="7234D580">
            <w:pPr>
              <w:spacing w:line="360" w:lineRule="exact"/>
              <w:ind w:firstLine="420"/>
              <w:jc w:val="right"/>
              <w:textAlignment w:val="auto"/>
              <w:rPr>
                <w:rFonts w:hint="eastAsia" w:ascii="宋体" w:hAnsi="宋体" w:eastAsia="宋体" w:cs="宋体"/>
                <w:color w:val="0C0C0C"/>
                <w:kern w:val="0"/>
                <w:sz w:val="21"/>
                <w:szCs w:val="21"/>
                <w:lang w:bidi="ar"/>
              </w:rPr>
            </w:pPr>
            <w:r>
              <w:rPr>
                <w:rFonts w:hint="eastAsia" w:ascii="宋体" w:hAnsi="宋体" w:eastAsia="宋体" w:cs="宋体"/>
                <w:color w:val="0C0C0C"/>
                <w:kern w:val="0"/>
                <w:sz w:val="21"/>
                <w:szCs w:val="21"/>
                <w:lang w:val="en-US" w:eastAsia="zh-CN" w:bidi="ar"/>
              </w:rPr>
              <w:t>59.9</w:t>
            </w:r>
          </w:p>
        </w:tc>
      </w:tr>
      <w:tr w14:paraId="17799014">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cantSplit/>
          <w:trHeight w:val="369" w:hRule="exact"/>
          <w:jc w:val="center"/>
        </w:trPr>
        <w:tc>
          <w:tcPr>
            <w:tcW w:w="3627" w:type="dxa"/>
            <w:tcBorders>
              <w:top w:val="nil"/>
              <w:left w:val="nil"/>
              <w:bottom w:val="single" w:color="auto" w:sz="4" w:space="0"/>
              <w:right w:val="single" w:color="auto" w:sz="4" w:space="0"/>
            </w:tcBorders>
            <w:noWrap w:val="0"/>
            <w:vAlign w:val="center"/>
          </w:tcPr>
          <w:p w14:paraId="34F1755C">
            <w:pPr>
              <w:spacing w:line="360" w:lineRule="exact"/>
              <w:ind w:right="6" w:firstLine="0" w:firstLineChars="0"/>
              <w:textAlignment w:val="auto"/>
              <w:rPr>
                <w:rFonts w:hint="eastAsia" w:ascii="宋体" w:hAnsi="宋体" w:eastAsia="宋体" w:cs="宋体"/>
                <w:color w:val="0C0C0C"/>
                <w:sz w:val="21"/>
                <w:szCs w:val="21"/>
              </w:rPr>
            </w:pPr>
            <w:r>
              <w:rPr>
                <w:rFonts w:hint="eastAsia" w:ascii="宋体" w:hAnsi="宋体" w:eastAsia="宋体" w:cs="宋体"/>
                <w:color w:val="0C0C0C"/>
                <w:kern w:val="0"/>
                <w:sz w:val="21"/>
                <w:szCs w:val="21"/>
                <w:lang w:bidi="ar"/>
              </w:rPr>
              <w:t>交通运输、仓储和邮政业</w:t>
            </w:r>
          </w:p>
        </w:tc>
        <w:tc>
          <w:tcPr>
            <w:tcW w:w="1396" w:type="dxa"/>
            <w:tcBorders>
              <w:top w:val="nil"/>
              <w:left w:val="single" w:color="auto" w:sz="4" w:space="0"/>
              <w:bottom w:val="single" w:color="auto" w:sz="4" w:space="0"/>
              <w:right w:val="single" w:color="auto" w:sz="4" w:space="0"/>
            </w:tcBorders>
            <w:noWrap w:val="0"/>
            <w:vAlign w:val="center"/>
          </w:tcPr>
          <w:p w14:paraId="69DB0EC0">
            <w:pPr>
              <w:spacing w:line="360" w:lineRule="exact"/>
              <w:ind w:firstLine="420"/>
              <w:jc w:val="right"/>
              <w:textAlignment w:val="auto"/>
              <w:rPr>
                <w:rFonts w:hint="eastAsia" w:ascii="宋体" w:hAnsi="宋体" w:eastAsia="宋体" w:cs="宋体"/>
                <w:color w:val="0C0C0C"/>
                <w:kern w:val="0"/>
                <w:sz w:val="21"/>
                <w:szCs w:val="21"/>
                <w:lang w:bidi="ar"/>
              </w:rPr>
            </w:pPr>
            <w:r>
              <w:rPr>
                <w:rFonts w:hint="eastAsia" w:ascii="宋体" w:hAnsi="宋体" w:eastAsia="宋体" w:cs="宋体"/>
                <w:color w:val="0C0C0C"/>
                <w:kern w:val="0"/>
                <w:sz w:val="21"/>
                <w:szCs w:val="21"/>
                <w:lang w:val="en-US" w:eastAsia="zh-CN" w:bidi="ar"/>
              </w:rPr>
              <w:t>374</w:t>
            </w:r>
          </w:p>
        </w:tc>
        <w:tc>
          <w:tcPr>
            <w:tcW w:w="1140" w:type="dxa"/>
            <w:tcBorders>
              <w:top w:val="nil"/>
              <w:left w:val="single" w:color="auto" w:sz="4" w:space="0"/>
              <w:bottom w:val="single" w:color="auto" w:sz="4" w:space="0"/>
              <w:right w:val="single" w:color="auto" w:sz="4" w:space="0"/>
            </w:tcBorders>
            <w:noWrap w:val="0"/>
            <w:vAlign w:val="center"/>
          </w:tcPr>
          <w:p w14:paraId="2CA246AF">
            <w:pPr>
              <w:spacing w:line="360" w:lineRule="exact"/>
              <w:ind w:firstLine="420"/>
              <w:jc w:val="right"/>
              <w:textAlignment w:val="auto"/>
              <w:rPr>
                <w:rFonts w:hint="eastAsia" w:ascii="宋体" w:hAnsi="宋体" w:eastAsia="宋体" w:cs="宋体"/>
                <w:color w:val="0C0C0C"/>
                <w:kern w:val="0"/>
                <w:sz w:val="21"/>
                <w:szCs w:val="21"/>
                <w:lang w:bidi="ar"/>
              </w:rPr>
            </w:pPr>
            <w:r>
              <w:rPr>
                <w:rFonts w:hint="eastAsia" w:ascii="宋体" w:hAnsi="宋体" w:eastAsia="宋体" w:cs="宋体"/>
                <w:color w:val="0C0C0C"/>
                <w:kern w:val="0"/>
                <w:sz w:val="21"/>
                <w:szCs w:val="21"/>
                <w:lang w:val="en-US" w:eastAsia="zh-CN" w:bidi="ar"/>
              </w:rPr>
              <w:t>3.4</w:t>
            </w:r>
          </w:p>
        </w:tc>
        <w:tc>
          <w:tcPr>
            <w:tcW w:w="1356" w:type="dxa"/>
            <w:tcBorders>
              <w:top w:val="nil"/>
              <w:left w:val="single" w:color="auto" w:sz="4" w:space="0"/>
              <w:bottom w:val="single" w:color="auto" w:sz="4" w:space="0"/>
              <w:right w:val="single" w:color="auto" w:sz="4" w:space="0"/>
            </w:tcBorders>
            <w:noWrap w:val="0"/>
            <w:vAlign w:val="center"/>
          </w:tcPr>
          <w:p w14:paraId="33FD33CD">
            <w:pPr>
              <w:spacing w:line="360" w:lineRule="exact"/>
              <w:ind w:firstLine="420"/>
              <w:jc w:val="right"/>
              <w:textAlignment w:val="auto"/>
              <w:rPr>
                <w:rFonts w:hint="eastAsia" w:ascii="宋体" w:hAnsi="宋体" w:eastAsia="宋体" w:cs="宋体"/>
                <w:color w:val="0C0C0C"/>
                <w:kern w:val="0"/>
                <w:sz w:val="21"/>
                <w:szCs w:val="21"/>
                <w:lang w:bidi="ar"/>
              </w:rPr>
            </w:pPr>
            <w:r>
              <w:rPr>
                <w:rFonts w:hint="eastAsia" w:ascii="宋体" w:hAnsi="宋体" w:eastAsia="宋体" w:cs="宋体"/>
                <w:color w:val="0C0C0C"/>
                <w:kern w:val="0"/>
                <w:sz w:val="21"/>
                <w:szCs w:val="21"/>
                <w:lang w:val="en-US" w:eastAsia="zh-CN" w:bidi="ar"/>
              </w:rPr>
              <w:t>2641</w:t>
            </w:r>
          </w:p>
        </w:tc>
        <w:tc>
          <w:tcPr>
            <w:tcW w:w="1155" w:type="dxa"/>
            <w:tcBorders>
              <w:top w:val="nil"/>
              <w:left w:val="single" w:color="auto" w:sz="4" w:space="0"/>
              <w:bottom w:val="single" w:color="auto" w:sz="4" w:space="0"/>
              <w:right w:val="nil"/>
            </w:tcBorders>
            <w:noWrap w:val="0"/>
            <w:vAlign w:val="center"/>
          </w:tcPr>
          <w:p w14:paraId="23536E82">
            <w:pPr>
              <w:spacing w:line="360" w:lineRule="exact"/>
              <w:ind w:firstLine="420"/>
              <w:jc w:val="right"/>
              <w:textAlignment w:val="auto"/>
              <w:rPr>
                <w:rFonts w:hint="eastAsia" w:ascii="宋体" w:hAnsi="宋体" w:eastAsia="宋体" w:cs="宋体"/>
                <w:color w:val="0C0C0C"/>
                <w:kern w:val="0"/>
                <w:sz w:val="21"/>
                <w:szCs w:val="21"/>
                <w:lang w:bidi="ar"/>
              </w:rPr>
            </w:pPr>
            <w:r>
              <w:rPr>
                <w:rFonts w:hint="eastAsia" w:ascii="宋体" w:hAnsi="宋体" w:eastAsia="宋体" w:cs="宋体"/>
                <w:color w:val="0C0C0C"/>
                <w:kern w:val="0"/>
                <w:sz w:val="21"/>
                <w:szCs w:val="21"/>
                <w:lang w:val="en-US" w:eastAsia="zh-CN" w:bidi="ar"/>
              </w:rPr>
              <w:t>7.2</w:t>
            </w:r>
          </w:p>
        </w:tc>
      </w:tr>
      <w:tr w14:paraId="6DC05B65">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cantSplit/>
          <w:trHeight w:val="369" w:hRule="exact"/>
          <w:jc w:val="center"/>
        </w:trPr>
        <w:tc>
          <w:tcPr>
            <w:tcW w:w="3627" w:type="dxa"/>
            <w:tcBorders>
              <w:top w:val="single" w:color="auto" w:sz="4" w:space="0"/>
              <w:left w:val="nil"/>
              <w:bottom w:val="nil"/>
              <w:right w:val="single" w:color="auto" w:sz="4" w:space="0"/>
            </w:tcBorders>
            <w:noWrap w:val="0"/>
            <w:vAlign w:val="center"/>
          </w:tcPr>
          <w:p w14:paraId="2BEB6C0B">
            <w:pPr>
              <w:spacing w:line="360" w:lineRule="exact"/>
              <w:ind w:right="6" w:firstLine="0" w:firstLineChars="0"/>
              <w:textAlignment w:val="auto"/>
              <w:rPr>
                <w:rFonts w:hint="eastAsia" w:ascii="宋体" w:hAnsi="宋体" w:eastAsia="宋体" w:cs="宋体"/>
                <w:color w:val="0C0C0C"/>
                <w:sz w:val="21"/>
                <w:szCs w:val="21"/>
              </w:rPr>
            </w:pPr>
            <w:r>
              <w:rPr>
                <w:rFonts w:hint="eastAsia" w:ascii="宋体" w:hAnsi="宋体" w:eastAsia="宋体" w:cs="宋体"/>
                <w:color w:val="0C0C0C"/>
                <w:kern w:val="0"/>
                <w:sz w:val="21"/>
                <w:szCs w:val="21"/>
                <w:lang w:bidi="ar"/>
              </w:rPr>
              <w:t>住宿和餐饮业</w:t>
            </w:r>
          </w:p>
        </w:tc>
        <w:tc>
          <w:tcPr>
            <w:tcW w:w="1396" w:type="dxa"/>
            <w:tcBorders>
              <w:top w:val="single" w:color="auto" w:sz="4" w:space="0"/>
              <w:left w:val="single" w:color="auto" w:sz="4" w:space="0"/>
              <w:bottom w:val="nil"/>
              <w:right w:val="single" w:color="auto" w:sz="4" w:space="0"/>
            </w:tcBorders>
            <w:noWrap w:val="0"/>
            <w:vAlign w:val="center"/>
          </w:tcPr>
          <w:p w14:paraId="55A944A8">
            <w:pPr>
              <w:spacing w:line="360" w:lineRule="exact"/>
              <w:ind w:firstLine="420"/>
              <w:jc w:val="right"/>
              <w:textAlignment w:val="auto"/>
              <w:rPr>
                <w:rFonts w:hint="eastAsia" w:ascii="宋体" w:hAnsi="宋体" w:eastAsia="宋体" w:cs="宋体"/>
                <w:color w:val="000000"/>
                <w:kern w:val="0"/>
                <w:sz w:val="21"/>
                <w:szCs w:val="21"/>
                <w:lang w:bidi="ar"/>
              </w:rPr>
            </w:pPr>
            <w:r>
              <w:rPr>
                <w:rFonts w:hint="eastAsia" w:ascii="宋体" w:hAnsi="宋体" w:eastAsia="宋体" w:cs="宋体"/>
                <w:color w:val="000000"/>
                <w:kern w:val="0"/>
                <w:sz w:val="21"/>
                <w:szCs w:val="21"/>
                <w:lang w:val="en-US" w:eastAsia="zh-CN" w:bidi="ar"/>
              </w:rPr>
              <w:t>106</w:t>
            </w:r>
          </w:p>
        </w:tc>
        <w:tc>
          <w:tcPr>
            <w:tcW w:w="1140" w:type="dxa"/>
            <w:tcBorders>
              <w:top w:val="single" w:color="auto" w:sz="4" w:space="0"/>
              <w:left w:val="single" w:color="auto" w:sz="4" w:space="0"/>
              <w:bottom w:val="nil"/>
              <w:right w:val="single" w:color="auto" w:sz="4" w:space="0"/>
            </w:tcBorders>
            <w:noWrap w:val="0"/>
            <w:vAlign w:val="center"/>
          </w:tcPr>
          <w:p w14:paraId="32FD6E9A">
            <w:pPr>
              <w:spacing w:line="360" w:lineRule="exact"/>
              <w:ind w:firstLine="420"/>
              <w:jc w:val="right"/>
              <w:textAlignment w:val="auto"/>
              <w:rPr>
                <w:rFonts w:hint="eastAsia" w:ascii="宋体" w:hAnsi="宋体" w:eastAsia="宋体" w:cs="宋体"/>
                <w:color w:val="000000"/>
                <w:kern w:val="0"/>
                <w:sz w:val="21"/>
                <w:szCs w:val="21"/>
                <w:lang w:bidi="ar"/>
              </w:rPr>
            </w:pPr>
            <w:r>
              <w:rPr>
                <w:rFonts w:hint="eastAsia" w:ascii="宋体" w:hAnsi="宋体" w:eastAsia="宋体" w:cs="宋体"/>
                <w:color w:val="000000"/>
                <w:kern w:val="0"/>
                <w:sz w:val="21"/>
                <w:szCs w:val="21"/>
                <w:lang w:val="en-US" w:eastAsia="zh-CN" w:bidi="ar"/>
              </w:rPr>
              <w:t>1.0</w:t>
            </w:r>
          </w:p>
        </w:tc>
        <w:tc>
          <w:tcPr>
            <w:tcW w:w="1356" w:type="dxa"/>
            <w:tcBorders>
              <w:top w:val="single" w:color="auto" w:sz="4" w:space="0"/>
              <w:left w:val="single" w:color="auto" w:sz="4" w:space="0"/>
              <w:bottom w:val="nil"/>
              <w:right w:val="single" w:color="auto" w:sz="4" w:space="0"/>
            </w:tcBorders>
            <w:noWrap w:val="0"/>
            <w:vAlign w:val="center"/>
          </w:tcPr>
          <w:p w14:paraId="26F17AE4">
            <w:pPr>
              <w:spacing w:line="360" w:lineRule="exact"/>
              <w:ind w:firstLine="420"/>
              <w:jc w:val="right"/>
              <w:textAlignment w:val="auto"/>
              <w:rPr>
                <w:rFonts w:hint="eastAsia" w:ascii="宋体" w:hAnsi="宋体" w:eastAsia="宋体" w:cs="宋体"/>
                <w:color w:val="000000"/>
                <w:kern w:val="0"/>
                <w:sz w:val="21"/>
                <w:szCs w:val="21"/>
                <w:lang w:val="en-US" w:eastAsia="zh-CN" w:bidi="ar"/>
              </w:rPr>
            </w:pPr>
            <w:r>
              <w:rPr>
                <w:rFonts w:hint="eastAsia" w:ascii="宋体" w:hAnsi="宋体" w:eastAsia="宋体" w:cs="宋体"/>
                <w:color w:val="000000"/>
                <w:kern w:val="0"/>
                <w:sz w:val="21"/>
                <w:szCs w:val="21"/>
                <w:lang w:val="en-US" w:eastAsia="zh-CN" w:bidi="ar"/>
              </w:rPr>
              <w:t>1522</w:t>
            </w:r>
          </w:p>
        </w:tc>
        <w:tc>
          <w:tcPr>
            <w:tcW w:w="1155" w:type="dxa"/>
            <w:tcBorders>
              <w:top w:val="single" w:color="auto" w:sz="4" w:space="0"/>
              <w:left w:val="single" w:color="auto" w:sz="4" w:space="0"/>
              <w:bottom w:val="nil"/>
              <w:right w:val="nil"/>
            </w:tcBorders>
            <w:noWrap w:val="0"/>
            <w:vAlign w:val="center"/>
          </w:tcPr>
          <w:p w14:paraId="425B78B6">
            <w:pPr>
              <w:spacing w:line="360" w:lineRule="exact"/>
              <w:ind w:firstLine="420"/>
              <w:jc w:val="right"/>
              <w:textAlignment w:val="auto"/>
              <w:rPr>
                <w:rFonts w:hint="eastAsia" w:ascii="宋体" w:hAnsi="宋体" w:eastAsia="宋体" w:cs="宋体"/>
                <w:color w:val="000000"/>
                <w:kern w:val="0"/>
                <w:sz w:val="21"/>
                <w:szCs w:val="21"/>
                <w:lang w:val="en-US" w:eastAsia="zh-CN" w:bidi="ar"/>
              </w:rPr>
            </w:pPr>
            <w:r>
              <w:rPr>
                <w:rFonts w:hint="eastAsia" w:ascii="宋体" w:hAnsi="宋体" w:eastAsia="宋体" w:cs="宋体"/>
                <w:color w:val="000000"/>
                <w:kern w:val="0"/>
                <w:sz w:val="21"/>
                <w:szCs w:val="21"/>
                <w:lang w:val="en-US" w:eastAsia="zh-CN" w:bidi="ar"/>
              </w:rPr>
              <w:t>4.2</w:t>
            </w:r>
          </w:p>
        </w:tc>
      </w:tr>
      <w:tr w14:paraId="3AC038BF">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cantSplit/>
          <w:trHeight w:val="369" w:hRule="exact"/>
          <w:jc w:val="center"/>
        </w:trPr>
        <w:tc>
          <w:tcPr>
            <w:tcW w:w="3627" w:type="dxa"/>
            <w:tcBorders>
              <w:top w:val="nil"/>
              <w:left w:val="nil"/>
              <w:bottom w:val="nil"/>
              <w:right w:val="single" w:color="auto" w:sz="4" w:space="0"/>
            </w:tcBorders>
            <w:noWrap w:val="0"/>
            <w:vAlign w:val="center"/>
          </w:tcPr>
          <w:p w14:paraId="00DE6628">
            <w:pPr>
              <w:spacing w:line="360" w:lineRule="exact"/>
              <w:ind w:right="6" w:firstLine="0" w:firstLineChars="0"/>
              <w:textAlignment w:val="auto"/>
              <w:rPr>
                <w:rFonts w:hint="eastAsia" w:ascii="宋体" w:hAnsi="宋体" w:eastAsia="宋体" w:cs="宋体"/>
                <w:color w:val="0C0C0C"/>
                <w:sz w:val="21"/>
                <w:szCs w:val="21"/>
              </w:rPr>
            </w:pPr>
            <w:r>
              <w:rPr>
                <w:rFonts w:hint="eastAsia" w:ascii="宋体" w:hAnsi="宋体" w:eastAsia="宋体" w:cs="宋体"/>
                <w:color w:val="0C0C0C"/>
                <w:kern w:val="0"/>
                <w:sz w:val="21"/>
                <w:szCs w:val="21"/>
                <w:lang w:bidi="ar"/>
              </w:rPr>
              <w:t>信息传输、软件和信息技术服务业</w:t>
            </w:r>
          </w:p>
        </w:tc>
        <w:tc>
          <w:tcPr>
            <w:tcW w:w="1396" w:type="dxa"/>
            <w:tcBorders>
              <w:top w:val="nil"/>
              <w:left w:val="single" w:color="auto" w:sz="4" w:space="0"/>
              <w:bottom w:val="nil"/>
              <w:right w:val="single" w:color="auto" w:sz="4" w:space="0"/>
            </w:tcBorders>
            <w:noWrap w:val="0"/>
            <w:vAlign w:val="center"/>
          </w:tcPr>
          <w:p w14:paraId="124CE064">
            <w:pPr>
              <w:spacing w:line="360" w:lineRule="exact"/>
              <w:ind w:firstLine="420"/>
              <w:jc w:val="right"/>
              <w:textAlignment w:val="auto"/>
              <w:rPr>
                <w:rFonts w:hint="eastAsia" w:ascii="宋体" w:hAnsi="宋体" w:eastAsia="宋体" w:cs="宋体"/>
                <w:color w:val="000000"/>
                <w:kern w:val="0"/>
                <w:sz w:val="21"/>
                <w:szCs w:val="21"/>
                <w:lang w:bidi="ar"/>
              </w:rPr>
            </w:pPr>
            <w:r>
              <w:rPr>
                <w:rFonts w:hint="eastAsia" w:ascii="宋体" w:hAnsi="宋体" w:eastAsia="宋体" w:cs="宋体"/>
                <w:color w:val="000000"/>
                <w:kern w:val="0"/>
                <w:sz w:val="21"/>
                <w:szCs w:val="21"/>
                <w:lang w:val="en-US" w:eastAsia="zh-CN" w:bidi="ar"/>
              </w:rPr>
              <w:t>420</w:t>
            </w:r>
          </w:p>
        </w:tc>
        <w:tc>
          <w:tcPr>
            <w:tcW w:w="1140" w:type="dxa"/>
            <w:tcBorders>
              <w:top w:val="nil"/>
              <w:left w:val="single" w:color="auto" w:sz="4" w:space="0"/>
              <w:bottom w:val="nil"/>
              <w:right w:val="single" w:color="auto" w:sz="4" w:space="0"/>
            </w:tcBorders>
            <w:noWrap w:val="0"/>
            <w:vAlign w:val="center"/>
          </w:tcPr>
          <w:p w14:paraId="6E3040C5">
            <w:pPr>
              <w:spacing w:line="360" w:lineRule="exact"/>
              <w:ind w:firstLine="420"/>
              <w:jc w:val="right"/>
              <w:textAlignment w:val="auto"/>
              <w:rPr>
                <w:rFonts w:hint="eastAsia" w:ascii="宋体" w:hAnsi="宋体" w:eastAsia="宋体" w:cs="宋体"/>
                <w:color w:val="000000"/>
                <w:kern w:val="0"/>
                <w:sz w:val="21"/>
                <w:szCs w:val="21"/>
                <w:lang w:bidi="ar"/>
              </w:rPr>
            </w:pPr>
            <w:r>
              <w:rPr>
                <w:rFonts w:hint="eastAsia" w:ascii="宋体" w:hAnsi="宋体" w:eastAsia="宋体" w:cs="宋体"/>
                <w:color w:val="000000"/>
                <w:kern w:val="0"/>
                <w:sz w:val="21"/>
                <w:szCs w:val="21"/>
                <w:lang w:val="en-US" w:eastAsia="zh-CN" w:bidi="ar"/>
              </w:rPr>
              <w:t>3.9</w:t>
            </w:r>
          </w:p>
        </w:tc>
        <w:tc>
          <w:tcPr>
            <w:tcW w:w="1356" w:type="dxa"/>
            <w:tcBorders>
              <w:top w:val="nil"/>
              <w:left w:val="single" w:color="auto" w:sz="4" w:space="0"/>
              <w:bottom w:val="nil"/>
              <w:right w:val="single" w:color="auto" w:sz="4" w:space="0"/>
            </w:tcBorders>
            <w:noWrap w:val="0"/>
            <w:vAlign w:val="center"/>
          </w:tcPr>
          <w:p w14:paraId="108B8F66">
            <w:pPr>
              <w:spacing w:line="360" w:lineRule="exact"/>
              <w:ind w:firstLine="420"/>
              <w:jc w:val="right"/>
              <w:textAlignment w:val="auto"/>
              <w:rPr>
                <w:rFonts w:hint="eastAsia" w:ascii="宋体" w:hAnsi="宋体" w:eastAsia="宋体" w:cs="宋体"/>
                <w:color w:val="000000"/>
                <w:kern w:val="0"/>
                <w:sz w:val="21"/>
                <w:szCs w:val="21"/>
                <w:lang w:val="en-US" w:eastAsia="zh-CN" w:bidi="ar"/>
              </w:rPr>
            </w:pPr>
            <w:r>
              <w:rPr>
                <w:rFonts w:hint="eastAsia" w:ascii="宋体" w:hAnsi="宋体" w:eastAsia="宋体" w:cs="宋体"/>
                <w:color w:val="000000"/>
                <w:kern w:val="0"/>
                <w:sz w:val="21"/>
                <w:szCs w:val="21"/>
                <w:lang w:val="en-US" w:eastAsia="zh-CN" w:bidi="ar"/>
              </w:rPr>
              <w:t>145</w:t>
            </w:r>
          </w:p>
        </w:tc>
        <w:tc>
          <w:tcPr>
            <w:tcW w:w="1155" w:type="dxa"/>
            <w:tcBorders>
              <w:top w:val="nil"/>
              <w:left w:val="single" w:color="auto" w:sz="4" w:space="0"/>
              <w:bottom w:val="nil"/>
              <w:right w:val="nil"/>
            </w:tcBorders>
            <w:noWrap w:val="0"/>
            <w:vAlign w:val="center"/>
          </w:tcPr>
          <w:p w14:paraId="6404C3F2">
            <w:pPr>
              <w:spacing w:line="360" w:lineRule="exact"/>
              <w:ind w:firstLine="420"/>
              <w:jc w:val="right"/>
              <w:textAlignment w:val="auto"/>
              <w:rPr>
                <w:rFonts w:hint="eastAsia" w:ascii="宋体" w:hAnsi="宋体" w:eastAsia="宋体" w:cs="宋体"/>
                <w:color w:val="000000"/>
                <w:kern w:val="0"/>
                <w:sz w:val="21"/>
                <w:szCs w:val="21"/>
                <w:lang w:val="en-US" w:eastAsia="zh-CN" w:bidi="ar"/>
              </w:rPr>
            </w:pPr>
            <w:r>
              <w:rPr>
                <w:rFonts w:hint="eastAsia" w:ascii="宋体" w:hAnsi="宋体" w:eastAsia="宋体" w:cs="宋体"/>
                <w:color w:val="000000"/>
                <w:kern w:val="0"/>
                <w:sz w:val="21"/>
                <w:szCs w:val="21"/>
                <w:lang w:val="en-US" w:eastAsia="zh-CN" w:bidi="ar"/>
              </w:rPr>
              <w:t>0.4</w:t>
            </w:r>
          </w:p>
        </w:tc>
      </w:tr>
      <w:tr w14:paraId="084CD2AF">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cantSplit/>
          <w:trHeight w:val="369" w:hRule="exact"/>
          <w:jc w:val="center"/>
        </w:trPr>
        <w:tc>
          <w:tcPr>
            <w:tcW w:w="3627" w:type="dxa"/>
            <w:tcBorders>
              <w:top w:val="nil"/>
              <w:left w:val="nil"/>
              <w:bottom w:val="nil"/>
              <w:right w:val="single" w:color="auto" w:sz="4" w:space="0"/>
            </w:tcBorders>
            <w:noWrap w:val="0"/>
            <w:vAlign w:val="center"/>
          </w:tcPr>
          <w:p w14:paraId="302FB977">
            <w:pPr>
              <w:spacing w:line="360" w:lineRule="exact"/>
              <w:ind w:right="6" w:firstLine="0" w:firstLineChars="0"/>
              <w:textAlignment w:val="auto"/>
              <w:rPr>
                <w:rFonts w:hint="eastAsia" w:ascii="宋体" w:hAnsi="宋体" w:eastAsia="宋体" w:cs="宋体"/>
                <w:color w:val="0C0C0C"/>
                <w:sz w:val="21"/>
                <w:szCs w:val="21"/>
              </w:rPr>
            </w:pPr>
            <w:r>
              <w:rPr>
                <w:rFonts w:hint="eastAsia" w:ascii="宋体" w:hAnsi="宋体" w:eastAsia="宋体" w:cs="宋体"/>
                <w:color w:val="0C0C0C"/>
                <w:kern w:val="0"/>
                <w:sz w:val="21"/>
                <w:szCs w:val="21"/>
                <w:lang w:bidi="ar"/>
              </w:rPr>
              <w:t>金融业</w:t>
            </w:r>
          </w:p>
        </w:tc>
        <w:tc>
          <w:tcPr>
            <w:tcW w:w="1396" w:type="dxa"/>
            <w:tcBorders>
              <w:top w:val="nil"/>
              <w:left w:val="single" w:color="auto" w:sz="4" w:space="0"/>
              <w:bottom w:val="nil"/>
              <w:right w:val="single" w:color="auto" w:sz="4" w:space="0"/>
            </w:tcBorders>
            <w:noWrap w:val="0"/>
            <w:vAlign w:val="center"/>
          </w:tcPr>
          <w:p w14:paraId="408603E7">
            <w:pPr>
              <w:spacing w:line="360" w:lineRule="exact"/>
              <w:ind w:firstLine="420"/>
              <w:jc w:val="right"/>
              <w:textAlignment w:val="auto"/>
              <w:rPr>
                <w:rFonts w:hint="eastAsia" w:ascii="宋体" w:hAnsi="宋体" w:eastAsia="宋体" w:cs="宋体"/>
                <w:color w:val="000000"/>
                <w:kern w:val="0"/>
                <w:sz w:val="21"/>
                <w:szCs w:val="21"/>
                <w:lang w:bidi="ar"/>
              </w:rPr>
            </w:pPr>
            <w:r>
              <w:rPr>
                <w:rFonts w:hint="eastAsia" w:ascii="宋体" w:hAnsi="宋体" w:eastAsia="宋体" w:cs="宋体"/>
                <w:color w:val="000000"/>
                <w:kern w:val="0"/>
                <w:sz w:val="21"/>
                <w:szCs w:val="21"/>
                <w:lang w:val="en-US" w:eastAsia="zh-CN" w:bidi="ar"/>
              </w:rPr>
              <w:t>7</w:t>
            </w:r>
          </w:p>
        </w:tc>
        <w:tc>
          <w:tcPr>
            <w:tcW w:w="1140" w:type="dxa"/>
            <w:tcBorders>
              <w:top w:val="nil"/>
              <w:left w:val="single" w:color="auto" w:sz="4" w:space="0"/>
              <w:bottom w:val="nil"/>
              <w:right w:val="single" w:color="auto" w:sz="4" w:space="0"/>
            </w:tcBorders>
            <w:noWrap w:val="0"/>
            <w:vAlign w:val="center"/>
          </w:tcPr>
          <w:p w14:paraId="1CEC4225">
            <w:pPr>
              <w:spacing w:line="360" w:lineRule="exact"/>
              <w:ind w:firstLine="420"/>
              <w:jc w:val="right"/>
              <w:textAlignment w:val="auto"/>
              <w:rPr>
                <w:rFonts w:hint="eastAsia" w:ascii="宋体" w:hAnsi="宋体" w:eastAsia="宋体" w:cs="宋体"/>
                <w:color w:val="000000"/>
                <w:kern w:val="0"/>
                <w:sz w:val="21"/>
                <w:szCs w:val="21"/>
                <w:lang w:bidi="ar"/>
              </w:rPr>
            </w:pPr>
            <w:r>
              <w:rPr>
                <w:rFonts w:hint="eastAsia" w:ascii="宋体" w:hAnsi="宋体" w:eastAsia="宋体" w:cs="宋体"/>
                <w:color w:val="000000"/>
                <w:kern w:val="0"/>
                <w:sz w:val="21"/>
                <w:szCs w:val="21"/>
                <w:lang w:val="en-US" w:eastAsia="zh-CN" w:bidi="ar"/>
              </w:rPr>
              <w:t>0.1</w:t>
            </w:r>
          </w:p>
        </w:tc>
        <w:tc>
          <w:tcPr>
            <w:tcW w:w="1356" w:type="dxa"/>
            <w:tcBorders>
              <w:top w:val="nil"/>
              <w:left w:val="single" w:color="auto" w:sz="4" w:space="0"/>
              <w:bottom w:val="nil"/>
              <w:right w:val="single" w:color="auto" w:sz="4" w:space="0"/>
            </w:tcBorders>
            <w:noWrap w:val="0"/>
            <w:vAlign w:val="center"/>
          </w:tcPr>
          <w:p w14:paraId="2CB02262">
            <w:pPr>
              <w:spacing w:line="360" w:lineRule="exact"/>
              <w:ind w:firstLine="420"/>
              <w:jc w:val="right"/>
              <w:textAlignment w:val="auto"/>
              <w:rPr>
                <w:rFonts w:hint="eastAsia" w:ascii="宋体" w:hAnsi="宋体" w:eastAsia="宋体" w:cs="宋体"/>
                <w:color w:val="000000"/>
                <w:kern w:val="0"/>
                <w:sz w:val="21"/>
                <w:szCs w:val="21"/>
                <w:lang w:val="en-US" w:eastAsia="zh-CN" w:bidi="ar"/>
              </w:rPr>
            </w:pPr>
            <w:r>
              <w:rPr>
                <w:rFonts w:hint="eastAsia" w:ascii="宋体" w:hAnsi="宋体" w:eastAsia="宋体" w:cs="宋体"/>
                <w:color w:val="000000"/>
                <w:kern w:val="0"/>
                <w:sz w:val="21"/>
                <w:szCs w:val="21"/>
                <w:lang w:val="en-US" w:eastAsia="zh-CN" w:bidi="ar"/>
              </w:rPr>
              <w:t>—</w:t>
            </w:r>
          </w:p>
        </w:tc>
        <w:tc>
          <w:tcPr>
            <w:tcW w:w="1155" w:type="dxa"/>
            <w:tcBorders>
              <w:top w:val="nil"/>
              <w:left w:val="single" w:color="auto" w:sz="4" w:space="0"/>
              <w:bottom w:val="nil"/>
              <w:right w:val="nil"/>
            </w:tcBorders>
            <w:noWrap w:val="0"/>
            <w:vAlign w:val="center"/>
          </w:tcPr>
          <w:p w14:paraId="4A9128B1">
            <w:pPr>
              <w:spacing w:line="360" w:lineRule="exact"/>
              <w:ind w:firstLine="420"/>
              <w:jc w:val="right"/>
              <w:textAlignment w:val="auto"/>
              <w:rPr>
                <w:rFonts w:hint="eastAsia" w:ascii="宋体" w:hAnsi="宋体" w:eastAsia="宋体" w:cs="宋体"/>
                <w:color w:val="000000"/>
                <w:kern w:val="0"/>
                <w:sz w:val="21"/>
                <w:szCs w:val="21"/>
                <w:lang w:val="en-US" w:eastAsia="zh-CN" w:bidi="ar"/>
              </w:rPr>
            </w:pPr>
            <w:r>
              <w:rPr>
                <w:rFonts w:hint="eastAsia" w:ascii="宋体" w:hAnsi="宋体" w:eastAsia="宋体" w:cs="宋体"/>
                <w:color w:val="000000"/>
                <w:kern w:val="0"/>
                <w:sz w:val="21"/>
                <w:szCs w:val="21"/>
                <w:lang w:val="en-US" w:eastAsia="zh-CN" w:bidi="ar"/>
              </w:rPr>
              <w:t>—</w:t>
            </w:r>
          </w:p>
        </w:tc>
      </w:tr>
      <w:tr w14:paraId="11480BC8">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cantSplit/>
          <w:trHeight w:val="369" w:hRule="exact"/>
          <w:jc w:val="center"/>
        </w:trPr>
        <w:tc>
          <w:tcPr>
            <w:tcW w:w="3627" w:type="dxa"/>
            <w:tcBorders>
              <w:top w:val="nil"/>
              <w:left w:val="nil"/>
              <w:bottom w:val="nil"/>
              <w:right w:val="single" w:color="auto" w:sz="4" w:space="0"/>
            </w:tcBorders>
            <w:noWrap w:val="0"/>
            <w:vAlign w:val="center"/>
          </w:tcPr>
          <w:p w14:paraId="11E6F108">
            <w:pPr>
              <w:spacing w:line="360" w:lineRule="exact"/>
              <w:ind w:right="6" w:firstLine="0" w:firstLineChars="0"/>
              <w:textAlignment w:val="auto"/>
              <w:rPr>
                <w:rFonts w:hint="eastAsia" w:ascii="宋体" w:hAnsi="宋体" w:eastAsia="宋体" w:cs="宋体"/>
                <w:color w:val="0C0C0C"/>
                <w:sz w:val="21"/>
                <w:szCs w:val="21"/>
              </w:rPr>
            </w:pPr>
            <w:r>
              <w:rPr>
                <w:rFonts w:hint="eastAsia" w:ascii="宋体" w:hAnsi="宋体" w:eastAsia="宋体" w:cs="宋体"/>
                <w:color w:val="0C0C0C"/>
                <w:kern w:val="0"/>
                <w:sz w:val="21"/>
                <w:szCs w:val="21"/>
                <w:lang w:bidi="ar"/>
              </w:rPr>
              <w:t>房地产业</w:t>
            </w:r>
          </w:p>
        </w:tc>
        <w:tc>
          <w:tcPr>
            <w:tcW w:w="1396" w:type="dxa"/>
            <w:tcBorders>
              <w:top w:val="nil"/>
              <w:left w:val="single" w:color="auto" w:sz="4" w:space="0"/>
              <w:bottom w:val="nil"/>
              <w:right w:val="single" w:color="auto" w:sz="4" w:space="0"/>
            </w:tcBorders>
            <w:noWrap w:val="0"/>
            <w:vAlign w:val="center"/>
          </w:tcPr>
          <w:p w14:paraId="529F9144">
            <w:pPr>
              <w:spacing w:line="360" w:lineRule="exact"/>
              <w:ind w:firstLine="420"/>
              <w:jc w:val="right"/>
              <w:textAlignment w:val="auto"/>
              <w:rPr>
                <w:rFonts w:hint="eastAsia" w:ascii="宋体" w:hAnsi="宋体" w:eastAsia="宋体" w:cs="宋体"/>
                <w:color w:val="000000"/>
                <w:kern w:val="0"/>
                <w:sz w:val="21"/>
                <w:szCs w:val="21"/>
                <w:lang w:bidi="ar"/>
              </w:rPr>
            </w:pPr>
            <w:r>
              <w:rPr>
                <w:rFonts w:hint="eastAsia" w:ascii="宋体" w:hAnsi="宋体" w:eastAsia="宋体" w:cs="宋体"/>
                <w:color w:val="000000"/>
                <w:kern w:val="0"/>
                <w:sz w:val="21"/>
                <w:szCs w:val="21"/>
                <w:lang w:val="en-US" w:eastAsia="zh-CN" w:bidi="ar"/>
              </w:rPr>
              <w:t>269</w:t>
            </w:r>
          </w:p>
        </w:tc>
        <w:tc>
          <w:tcPr>
            <w:tcW w:w="1140" w:type="dxa"/>
            <w:tcBorders>
              <w:top w:val="nil"/>
              <w:left w:val="single" w:color="auto" w:sz="4" w:space="0"/>
              <w:bottom w:val="nil"/>
              <w:right w:val="single" w:color="auto" w:sz="4" w:space="0"/>
            </w:tcBorders>
            <w:noWrap w:val="0"/>
            <w:vAlign w:val="center"/>
          </w:tcPr>
          <w:p w14:paraId="23DAF1D7">
            <w:pPr>
              <w:spacing w:line="360" w:lineRule="exact"/>
              <w:ind w:firstLine="420"/>
              <w:jc w:val="right"/>
              <w:textAlignment w:val="auto"/>
              <w:rPr>
                <w:rFonts w:hint="eastAsia" w:ascii="宋体" w:hAnsi="宋体" w:eastAsia="宋体" w:cs="宋体"/>
                <w:color w:val="000000"/>
                <w:kern w:val="0"/>
                <w:sz w:val="21"/>
                <w:szCs w:val="21"/>
                <w:lang w:bidi="ar"/>
              </w:rPr>
            </w:pPr>
            <w:r>
              <w:rPr>
                <w:rFonts w:hint="eastAsia" w:ascii="宋体" w:hAnsi="宋体" w:eastAsia="宋体" w:cs="宋体"/>
                <w:color w:val="000000"/>
                <w:kern w:val="0"/>
                <w:sz w:val="21"/>
                <w:szCs w:val="21"/>
                <w:lang w:val="en-US" w:eastAsia="zh-CN" w:bidi="ar"/>
              </w:rPr>
              <w:t>2.5</w:t>
            </w:r>
          </w:p>
        </w:tc>
        <w:tc>
          <w:tcPr>
            <w:tcW w:w="1356" w:type="dxa"/>
            <w:tcBorders>
              <w:top w:val="nil"/>
              <w:left w:val="single" w:color="auto" w:sz="4" w:space="0"/>
              <w:bottom w:val="nil"/>
              <w:right w:val="single" w:color="auto" w:sz="4" w:space="0"/>
            </w:tcBorders>
            <w:noWrap w:val="0"/>
            <w:vAlign w:val="center"/>
          </w:tcPr>
          <w:p w14:paraId="7E91FF6C">
            <w:pPr>
              <w:spacing w:line="360" w:lineRule="exact"/>
              <w:ind w:firstLine="420"/>
              <w:jc w:val="right"/>
              <w:textAlignment w:val="auto"/>
              <w:rPr>
                <w:rFonts w:hint="eastAsia" w:ascii="宋体" w:hAnsi="宋体" w:eastAsia="宋体" w:cs="宋体"/>
                <w:color w:val="000000"/>
                <w:kern w:val="0"/>
                <w:sz w:val="21"/>
                <w:szCs w:val="21"/>
                <w:lang w:val="en-US" w:eastAsia="zh-CN" w:bidi="ar"/>
              </w:rPr>
            </w:pPr>
            <w:r>
              <w:rPr>
                <w:rFonts w:hint="eastAsia" w:ascii="宋体" w:hAnsi="宋体" w:eastAsia="宋体" w:cs="宋体"/>
                <w:color w:val="000000"/>
                <w:kern w:val="0"/>
                <w:sz w:val="21"/>
                <w:szCs w:val="21"/>
                <w:lang w:val="en-US" w:eastAsia="zh-CN" w:bidi="ar"/>
              </w:rPr>
              <w:t>—</w:t>
            </w:r>
          </w:p>
        </w:tc>
        <w:tc>
          <w:tcPr>
            <w:tcW w:w="1155" w:type="dxa"/>
            <w:tcBorders>
              <w:top w:val="nil"/>
              <w:left w:val="single" w:color="auto" w:sz="4" w:space="0"/>
              <w:bottom w:val="nil"/>
              <w:right w:val="nil"/>
            </w:tcBorders>
            <w:noWrap w:val="0"/>
            <w:vAlign w:val="center"/>
          </w:tcPr>
          <w:p w14:paraId="152AAA3D">
            <w:pPr>
              <w:spacing w:line="360" w:lineRule="exact"/>
              <w:ind w:firstLine="420"/>
              <w:jc w:val="right"/>
              <w:textAlignment w:val="auto"/>
              <w:rPr>
                <w:rFonts w:hint="eastAsia" w:ascii="宋体" w:hAnsi="宋体" w:eastAsia="宋体" w:cs="宋体"/>
                <w:color w:val="000000"/>
                <w:kern w:val="0"/>
                <w:sz w:val="21"/>
                <w:szCs w:val="21"/>
                <w:lang w:val="en-US" w:eastAsia="zh-CN" w:bidi="ar"/>
              </w:rPr>
            </w:pPr>
            <w:r>
              <w:rPr>
                <w:rFonts w:hint="eastAsia" w:ascii="宋体" w:hAnsi="宋体" w:eastAsia="宋体" w:cs="宋体"/>
                <w:color w:val="000000"/>
                <w:kern w:val="0"/>
                <w:sz w:val="21"/>
                <w:szCs w:val="21"/>
                <w:lang w:val="en-US" w:eastAsia="zh-CN" w:bidi="ar"/>
              </w:rPr>
              <w:t>—</w:t>
            </w:r>
          </w:p>
        </w:tc>
      </w:tr>
      <w:tr w14:paraId="0B048174">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cantSplit/>
          <w:trHeight w:val="369" w:hRule="exact"/>
          <w:jc w:val="center"/>
        </w:trPr>
        <w:tc>
          <w:tcPr>
            <w:tcW w:w="3627" w:type="dxa"/>
            <w:tcBorders>
              <w:top w:val="nil"/>
              <w:left w:val="nil"/>
              <w:bottom w:val="nil"/>
              <w:right w:val="single" w:color="auto" w:sz="4" w:space="0"/>
            </w:tcBorders>
            <w:noWrap w:val="0"/>
            <w:vAlign w:val="center"/>
          </w:tcPr>
          <w:p w14:paraId="270FFD8C">
            <w:pPr>
              <w:spacing w:line="360" w:lineRule="exact"/>
              <w:ind w:right="6" w:firstLine="0" w:firstLineChars="0"/>
              <w:textAlignment w:val="auto"/>
              <w:rPr>
                <w:rFonts w:hint="eastAsia" w:ascii="宋体" w:hAnsi="宋体" w:eastAsia="宋体" w:cs="宋体"/>
                <w:color w:val="0C0C0C"/>
                <w:sz w:val="21"/>
                <w:szCs w:val="21"/>
              </w:rPr>
            </w:pPr>
            <w:r>
              <w:rPr>
                <w:rFonts w:hint="eastAsia" w:ascii="宋体" w:hAnsi="宋体" w:eastAsia="宋体" w:cs="宋体"/>
                <w:color w:val="0C0C0C"/>
                <w:kern w:val="0"/>
                <w:sz w:val="21"/>
                <w:szCs w:val="21"/>
                <w:lang w:bidi="ar"/>
              </w:rPr>
              <w:t>租赁和商务服务业</w:t>
            </w:r>
          </w:p>
        </w:tc>
        <w:tc>
          <w:tcPr>
            <w:tcW w:w="1396" w:type="dxa"/>
            <w:tcBorders>
              <w:top w:val="nil"/>
              <w:left w:val="single" w:color="auto" w:sz="4" w:space="0"/>
              <w:bottom w:val="nil"/>
              <w:right w:val="single" w:color="auto" w:sz="4" w:space="0"/>
            </w:tcBorders>
            <w:noWrap w:val="0"/>
            <w:vAlign w:val="center"/>
          </w:tcPr>
          <w:p w14:paraId="1A71F7D4">
            <w:pPr>
              <w:spacing w:line="360" w:lineRule="exact"/>
              <w:ind w:firstLine="420"/>
              <w:jc w:val="right"/>
              <w:textAlignment w:val="auto"/>
              <w:rPr>
                <w:rFonts w:hint="eastAsia" w:ascii="宋体" w:hAnsi="宋体" w:eastAsia="宋体" w:cs="宋体"/>
                <w:color w:val="000000"/>
                <w:kern w:val="0"/>
                <w:sz w:val="21"/>
                <w:szCs w:val="21"/>
                <w:lang w:bidi="ar"/>
              </w:rPr>
            </w:pPr>
            <w:r>
              <w:rPr>
                <w:rFonts w:hint="eastAsia" w:ascii="宋体" w:hAnsi="宋体" w:eastAsia="宋体" w:cs="宋体"/>
                <w:color w:val="000000"/>
                <w:kern w:val="0"/>
                <w:sz w:val="21"/>
                <w:szCs w:val="21"/>
                <w:lang w:val="en-US" w:eastAsia="zh-CN" w:bidi="ar"/>
              </w:rPr>
              <w:t>896</w:t>
            </w:r>
          </w:p>
        </w:tc>
        <w:tc>
          <w:tcPr>
            <w:tcW w:w="1140" w:type="dxa"/>
            <w:tcBorders>
              <w:top w:val="nil"/>
              <w:left w:val="single" w:color="auto" w:sz="4" w:space="0"/>
              <w:bottom w:val="nil"/>
              <w:right w:val="single" w:color="auto" w:sz="4" w:space="0"/>
            </w:tcBorders>
            <w:noWrap w:val="0"/>
            <w:vAlign w:val="center"/>
          </w:tcPr>
          <w:p w14:paraId="181E7967">
            <w:pPr>
              <w:spacing w:line="360" w:lineRule="exact"/>
              <w:ind w:firstLine="420"/>
              <w:jc w:val="right"/>
              <w:textAlignment w:val="auto"/>
              <w:rPr>
                <w:rFonts w:hint="eastAsia" w:ascii="宋体" w:hAnsi="宋体" w:eastAsia="宋体" w:cs="宋体"/>
                <w:color w:val="000000"/>
                <w:kern w:val="0"/>
                <w:sz w:val="21"/>
                <w:szCs w:val="21"/>
                <w:lang w:bidi="ar"/>
              </w:rPr>
            </w:pPr>
            <w:r>
              <w:rPr>
                <w:rFonts w:hint="eastAsia" w:ascii="宋体" w:hAnsi="宋体" w:eastAsia="宋体" w:cs="宋体"/>
                <w:color w:val="000000"/>
                <w:kern w:val="0"/>
                <w:sz w:val="21"/>
                <w:szCs w:val="21"/>
                <w:lang w:val="en-US" w:eastAsia="zh-CN" w:bidi="ar"/>
              </w:rPr>
              <w:t>8.2</w:t>
            </w:r>
          </w:p>
        </w:tc>
        <w:tc>
          <w:tcPr>
            <w:tcW w:w="1356" w:type="dxa"/>
            <w:tcBorders>
              <w:top w:val="nil"/>
              <w:left w:val="single" w:color="auto" w:sz="4" w:space="0"/>
              <w:bottom w:val="nil"/>
              <w:right w:val="single" w:color="auto" w:sz="4" w:space="0"/>
            </w:tcBorders>
            <w:noWrap w:val="0"/>
            <w:vAlign w:val="center"/>
          </w:tcPr>
          <w:p w14:paraId="2F8039BD">
            <w:pPr>
              <w:spacing w:line="360" w:lineRule="exact"/>
              <w:ind w:firstLine="420"/>
              <w:jc w:val="right"/>
              <w:textAlignment w:val="auto"/>
              <w:rPr>
                <w:rFonts w:hint="eastAsia" w:ascii="宋体" w:hAnsi="宋体" w:eastAsia="宋体" w:cs="宋体"/>
                <w:color w:val="000000"/>
                <w:kern w:val="0"/>
                <w:sz w:val="21"/>
                <w:szCs w:val="21"/>
                <w:lang w:val="en-US" w:eastAsia="zh-CN" w:bidi="ar"/>
              </w:rPr>
            </w:pPr>
            <w:r>
              <w:rPr>
                <w:rFonts w:hint="eastAsia" w:ascii="宋体" w:hAnsi="宋体" w:eastAsia="宋体" w:cs="宋体"/>
                <w:color w:val="000000"/>
                <w:kern w:val="0"/>
                <w:sz w:val="21"/>
                <w:szCs w:val="21"/>
                <w:lang w:val="en-US" w:eastAsia="zh-CN" w:bidi="ar"/>
              </w:rPr>
              <w:t>2206</w:t>
            </w:r>
          </w:p>
        </w:tc>
        <w:tc>
          <w:tcPr>
            <w:tcW w:w="1155" w:type="dxa"/>
            <w:tcBorders>
              <w:top w:val="nil"/>
              <w:left w:val="single" w:color="auto" w:sz="4" w:space="0"/>
              <w:bottom w:val="nil"/>
              <w:right w:val="nil"/>
            </w:tcBorders>
            <w:noWrap w:val="0"/>
            <w:vAlign w:val="center"/>
          </w:tcPr>
          <w:p w14:paraId="118A21E1">
            <w:pPr>
              <w:spacing w:line="360" w:lineRule="exact"/>
              <w:ind w:firstLine="420"/>
              <w:jc w:val="right"/>
              <w:textAlignment w:val="auto"/>
              <w:rPr>
                <w:rFonts w:hint="eastAsia" w:ascii="宋体" w:hAnsi="宋体" w:eastAsia="宋体" w:cs="宋体"/>
                <w:color w:val="000000"/>
                <w:kern w:val="0"/>
                <w:sz w:val="21"/>
                <w:szCs w:val="21"/>
                <w:lang w:val="en-US" w:eastAsia="zh-CN" w:bidi="ar"/>
              </w:rPr>
            </w:pPr>
            <w:r>
              <w:rPr>
                <w:rFonts w:hint="eastAsia" w:ascii="宋体" w:hAnsi="宋体" w:eastAsia="宋体" w:cs="宋体"/>
                <w:color w:val="000000"/>
                <w:kern w:val="0"/>
                <w:sz w:val="21"/>
                <w:szCs w:val="21"/>
                <w:lang w:val="en-US" w:eastAsia="zh-CN" w:bidi="ar"/>
              </w:rPr>
              <w:t>6.0</w:t>
            </w:r>
          </w:p>
        </w:tc>
      </w:tr>
      <w:tr w14:paraId="4A24A357">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cantSplit/>
          <w:trHeight w:val="399" w:hRule="exact"/>
          <w:jc w:val="center"/>
        </w:trPr>
        <w:tc>
          <w:tcPr>
            <w:tcW w:w="3627" w:type="dxa"/>
            <w:tcBorders>
              <w:top w:val="nil"/>
              <w:left w:val="nil"/>
              <w:bottom w:val="nil"/>
              <w:right w:val="single" w:color="auto" w:sz="4" w:space="0"/>
            </w:tcBorders>
            <w:noWrap w:val="0"/>
            <w:vAlign w:val="center"/>
          </w:tcPr>
          <w:p w14:paraId="18316B1E">
            <w:pPr>
              <w:spacing w:line="360" w:lineRule="exact"/>
              <w:ind w:right="6" w:firstLine="0" w:firstLineChars="0"/>
              <w:textAlignment w:val="auto"/>
              <w:rPr>
                <w:rFonts w:hint="eastAsia" w:ascii="宋体" w:hAnsi="宋体" w:eastAsia="宋体" w:cs="宋体"/>
                <w:color w:val="0C0C0C"/>
                <w:sz w:val="21"/>
                <w:szCs w:val="21"/>
              </w:rPr>
            </w:pPr>
            <w:r>
              <w:rPr>
                <w:rFonts w:hint="eastAsia" w:ascii="宋体" w:hAnsi="宋体" w:eastAsia="宋体" w:cs="宋体"/>
                <w:color w:val="0C0C0C"/>
                <w:kern w:val="0"/>
                <w:sz w:val="21"/>
                <w:szCs w:val="21"/>
                <w:lang w:bidi="ar"/>
              </w:rPr>
              <w:t>科学研究和技术服务业</w:t>
            </w:r>
          </w:p>
        </w:tc>
        <w:tc>
          <w:tcPr>
            <w:tcW w:w="1396" w:type="dxa"/>
            <w:tcBorders>
              <w:top w:val="nil"/>
              <w:left w:val="single" w:color="auto" w:sz="4" w:space="0"/>
              <w:bottom w:val="nil"/>
              <w:right w:val="single" w:color="auto" w:sz="4" w:space="0"/>
            </w:tcBorders>
            <w:noWrap w:val="0"/>
            <w:vAlign w:val="center"/>
          </w:tcPr>
          <w:p w14:paraId="28E5721D">
            <w:pPr>
              <w:spacing w:line="360" w:lineRule="exact"/>
              <w:ind w:firstLine="420"/>
              <w:jc w:val="right"/>
              <w:textAlignment w:val="auto"/>
              <w:rPr>
                <w:rFonts w:hint="eastAsia" w:ascii="宋体" w:hAnsi="宋体" w:eastAsia="宋体" w:cs="宋体"/>
                <w:color w:val="000000"/>
                <w:kern w:val="0"/>
                <w:sz w:val="21"/>
                <w:szCs w:val="21"/>
                <w:lang w:bidi="ar"/>
              </w:rPr>
            </w:pPr>
            <w:r>
              <w:rPr>
                <w:rFonts w:hint="eastAsia" w:ascii="宋体" w:hAnsi="宋体" w:eastAsia="宋体" w:cs="宋体"/>
                <w:color w:val="000000"/>
                <w:kern w:val="0"/>
                <w:sz w:val="21"/>
                <w:szCs w:val="21"/>
                <w:lang w:val="en-US" w:eastAsia="zh-CN" w:bidi="ar"/>
              </w:rPr>
              <w:t>485</w:t>
            </w:r>
          </w:p>
        </w:tc>
        <w:tc>
          <w:tcPr>
            <w:tcW w:w="1140" w:type="dxa"/>
            <w:tcBorders>
              <w:top w:val="nil"/>
              <w:left w:val="single" w:color="auto" w:sz="4" w:space="0"/>
              <w:bottom w:val="nil"/>
              <w:right w:val="single" w:color="auto" w:sz="4" w:space="0"/>
            </w:tcBorders>
            <w:noWrap w:val="0"/>
            <w:vAlign w:val="center"/>
          </w:tcPr>
          <w:p w14:paraId="226D868D">
            <w:pPr>
              <w:spacing w:line="360" w:lineRule="exact"/>
              <w:ind w:firstLine="420"/>
              <w:jc w:val="right"/>
              <w:textAlignment w:val="auto"/>
              <w:rPr>
                <w:rFonts w:hint="eastAsia" w:ascii="宋体" w:hAnsi="宋体" w:eastAsia="宋体" w:cs="宋体"/>
                <w:color w:val="000000"/>
                <w:kern w:val="0"/>
                <w:sz w:val="21"/>
                <w:szCs w:val="21"/>
                <w:lang w:bidi="ar"/>
              </w:rPr>
            </w:pPr>
            <w:r>
              <w:rPr>
                <w:rFonts w:hint="eastAsia" w:ascii="宋体" w:hAnsi="宋体" w:eastAsia="宋体" w:cs="宋体"/>
                <w:color w:val="000000"/>
                <w:kern w:val="0"/>
                <w:sz w:val="21"/>
                <w:szCs w:val="21"/>
                <w:lang w:val="en-US" w:eastAsia="zh-CN" w:bidi="ar"/>
              </w:rPr>
              <w:t>4.4</w:t>
            </w:r>
          </w:p>
        </w:tc>
        <w:tc>
          <w:tcPr>
            <w:tcW w:w="1356" w:type="dxa"/>
            <w:tcBorders>
              <w:top w:val="nil"/>
              <w:left w:val="single" w:color="auto" w:sz="4" w:space="0"/>
              <w:bottom w:val="nil"/>
              <w:right w:val="single" w:color="auto" w:sz="4" w:space="0"/>
            </w:tcBorders>
            <w:noWrap w:val="0"/>
            <w:vAlign w:val="center"/>
          </w:tcPr>
          <w:p w14:paraId="3EC4C711">
            <w:pPr>
              <w:spacing w:line="360" w:lineRule="exact"/>
              <w:ind w:firstLine="420"/>
              <w:jc w:val="right"/>
              <w:textAlignment w:val="auto"/>
              <w:rPr>
                <w:rFonts w:hint="eastAsia" w:ascii="宋体" w:hAnsi="宋体" w:eastAsia="宋体" w:cs="宋体"/>
                <w:color w:val="000000"/>
                <w:kern w:val="0"/>
                <w:sz w:val="21"/>
                <w:szCs w:val="21"/>
                <w:lang w:val="en-US" w:eastAsia="zh-CN" w:bidi="ar"/>
              </w:rPr>
            </w:pPr>
            <w:r>
              <w:rPr>
                <w:rFonts w:hint="eastAsia" w:ascii="宋体" w:hAnsi="宋体" w:eastAsia="宋体" w:cs="宋体"/>
                <w:color w:val="000000"/>
                <w:kern w:val="0"/>
                <w:sz w:val="21"/>
                <w:szCs w:val="21"/>
                <w:lang w:val="en-US" w:eastAsia="zh-CN" w:bidi="ar"/>
              </w:rPr>
              <w:t>85</w:t>
            </w:r>
          </w:p>
        </w:tc>
        <w:tc>
          <w:tcPr>
            <w:tcW w:w="1155" w:type="dxa"/>
            <w:tcBorders>
              <w:top w:val="nil"/>
              <w:left w:val="single" w:color="auto" w:sz="4" w:space="0"/>
              <w:bottom w:val="nil"/>
              <w:right w:val="nil"/>
            </w:tcBorders>
            <w:noWrap w:val="0"/>
            <w:vAlign w:val="center"/>
          </w:tcPr>
          <w:p w14:paraId="720EBC6C">
            <w:pPr>
              <w:spacing w:line="360" w:lineRule="exact"/>
              <w:ind w:firstLine="420"/>
              <w:jc w:val="right"/>
              <w:textAlignment w:val="auto"/>
              <w:rPr>
                <w:rFonts w:hint="default" w:ascii="宋体" w:hAnsi="宋体" w:eastAsia="宋体" w:cs="宋体"/>
                <w:color w:val="000000"/>
                <w:kern w:val="0"/>
                <w:sz w:val="21"/>
                <w:szCs w:val="21"/>
                <w:lang w:val="en-US" w:eastAsia="zh-CN" w:bidi="ar"/>
              </w:rPr>
            </w:pPr>
            <w:r>
              <w:rPr>
                <w:rFonts w:hint="eastAsia" w:ascii="宋体" w:hAnsi="宋体" w:eastAsia="宋体" w:cs="宋体"/>
                <w:color w:val="000000"/>
                <w:kern w:val="0"/>
                <w:sz w:val="21"/>
                <w:szCs w:val="21"/>
                <w:lang w:val="en-US" w:eastAsia="zh-CN" w:bidi="ar"/>
              </w:rPr>
              <w:t>0.2</w:t>
            </w:r>
          </w:p>
        </w:tc>
      </w:tr>
      <w:tr w14:paraId="72D74934">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cantSplit/>
          <w:trHeight w:val="369" w:hRule="exact"/>
          <w:jc w:val="center"/>
        </w:trPr>
        <w:tc>
          <w:tcPr>
            <w:tcW w:w="3627" w:type="dxa"/>
            <w:tcBorders>
              <w:top w:val="nil"/>
              <w:left w:val="nil"/>
              <w:bottom w:val="nil"/>
              <w:right w:val="single" w:color="auto" w:sz="4" w:space="0"/>
            </w:tcBorders>
            <w:noWrap w:val="0"/>
            <w:vAlign w:val="center"/>
          </w:tcPr>
          <w:p w14:paraId="7E041937">
            <w:pPr>
              <w:spacing w:line="360" w:lineRule="exact"/>
              <w:ind w:right="6" w:firstLine="0" w:firstLineChars="0"/>
              <w:textAlignment w:val="auto"/>
              <w:rPr>
                <w:rFonts w:hint="eastAsia" w:ascii="宋体" w:hAnsi="宋体" w:eastAsia="宋体" w:cs="宋体"/>
                <w:color w:val="0C0C0C"/>
                <w:sz w:val="21"/>
                <w:szCs w:val="21"/>
              </w:rPr>
            </w:pPr>
            <w:r>
              <w:rPr>
                <w:rFonts w:hint="eastAsia" w:ascii="宋体" w:hAnsi="宋体" w:eastAsia="宋体" w:cs="宋体"/>
                <w:color w:val="0C0C0C"/>
                <w:kern w:val="0"/>
                <w:sz w:val="21"/>
                <w:szCs w:val="21"/>
                <w:lang w:bidi="ar"/>
              </w:rPr>
              <w:t>水利、环境和公共设施管理业</w:t>
            </w:r>
          </w:p>
        </w:tc>
        <w:tc>
          <w:tcPr>
            <w:tcW w:w="1396" w:type="dxa"/>
            <w:tcBorders>
              <w:top w:val="nil"/>
              <w:left w:val="single" w:color="auto" w:sz="4" w:space="0"/>
              <w:bottom w:val="nil"/>
              <w:right w:val="single" w:color="auto" w:sz="4" w:space="0"/>
            </w:tcBorders>
            <w:noWrap w:val="0"/>
            <w:vAlign w:val="center"/>
          </w:tcPr>
          <w:p w14:paraId="7CD3BEF9">
            <w:pPr>
              <w:spacing w:line="360" w:lineRule="exact"/>
              <w:ind w:firstLine="420"/>
              <w:jc w:val="right"/>
              <w:textAlignment w:val="auto"/>
              <w:rPr>
                <w:rFonts w:hint="eastAsia" w:ascii="宋体" w:hAnsi="宋体" w:eastAsia="宋体" w:cs="宋体"/>
                <w:color w:val="000000"/>
                <w:kern w:val="0"/>
                <w:sz w:val="21"/>
                <w:szCs w:val="21"/>
                <w:lang w:bidi="ar"/>
              </w:rPr>
            </w:pPr>
            <w:r>
              <w:rPr>
                <w:rFonts w:hint="eastAsia" w:ascii="宋体" w:hAnsi="宋体" w:eastAsia="宋体" w:cs="宋体"/>
                <w:color w:val="000000"/>
                <w:kern w:val="0"/>
                <w:sz w:val="21"/>
                <w:szCs w:val="21"/>
                <w:lang w:val="en-US" w:eastAsia="zh-CN" w:bidi="ar"/>
              </w:rPr>
              <w:t>71</w:t>
            </w:r>
          </w:p>
        </w:tc>
        <w:tc>
          <w:tcPr>
            <w:tcW w:w="1140" w:type="dxa"/>
            <w:tcBorders>
              <w:top w:val="nil"/>
              <w:left w:val="single" w:color="auto" w:sz="4" w:space="0"/>
              <w:bottom w:val="nil"/>
              <w:right w:val="single" w:color="auto" w:sz="4" w:space="0"/>
            </w:tcBorders>
            <w:noWrap w:val="0"/>
            <w:vAlign w:val="center"/>
          </w:tcPr>
          <w:p w14:paraId="7DC2AF15">
            <w:pPr>
              <w:spacing w:line="360" w:lineRule="exact"/>
              <w:ind w:firstLine="420"/>
              <w:jc w:val="right"/>
              <w:textAlignment w:val="auto"/>
              <w:rPr>
                <w:rFonts w:hint="eastAsia" w:ascii="宋体" w:hAnsi="宋体" w:eastAsia="宋体" w:cs="宋体"/>
                <w:color w:val="000000"/>
                <w:kern w:val="0"/>
                <w:sz w:val="21"/>
                <w:szCs w:val="21"/>
                <w:lang w:bidi="ar"/>
              </w:rPr>
            </w:pPr>
            <w:r>
              <w:rPr>
                <w:rFonts w:hint="eastAsia" w:ascii="宋体" w:hAnsi="宋体" w:eastAsia="宋体" w:cs="宋体"/>
                <w:color w:val="000000"/>
                <w:kern w:val="0"/>
                <w:sz w:val="21"/>
                <w:szCs w:val="21"/>
                <w:lang w:val="en-US" w:eastAsia="zh-CN" w:bidi="ar"/>
              </w:rPr>
              <w:t>0.7</w:t>
            </w:r>
          </w:p>
        </w:tc>
        <w:tc>
          <w:tcPr>
            <w:tcW w:w="1356" w:type="dxa"/>
            <w:tcBorders>
              <w:top w:val="nil"/>
              <w:left w:val="single" w:color="auto" w:sz="4" w:space="0"/>
              <w:bottom w:val="nil"/>
              <w:right w:val="single" w:color="auto" w:sz="4" w:space="0"/>
            </w:tcBorders>
            <w:noWrap w:val="0"/>
            <w:vAlign w:val="center"/>
          </w:tcPr>
          <w:p w14:paraId="2E74356E">
            <w:pPr>
              <w:spacing w:line="360" w:lineRule="exact"/>
              <w:ind w:firstLine="420"/>
              <w:jc w:val="right"/>
              <w:textAlignment w:val="auto"/>
              <w:rPr>
                <w:rFonts w:hint="eastAsia" w:ascii="宋体" w:hAnsi="宋体" w:eastAsia="宋体" w:cs="宋体"/>
                <w:color w:val="000000"/>
                <w:kern w:val="0"/>
                <w:sz w:val="21"/>
                <w:szCs w:val="21"/>
                <w:lang w:val="en-US" w:eastAsia="zh-CN" w:bidi="ar"/>
              </w:rPr>
            </w:pPr>
            <w:r>
              <w:rPr>
                <w:rFonts w:hint="eastAsia" w:ascii="宋体" w:hAnsi="宋体" w:eastAsia="宋体" w:cs="宋体"/>
                <w:color w:val="000000"/>
                <w:kern w:val="0"/>
                <w:sz w:val="21"/>
                <w:szCs w:val="21"/>
                <w:lang w:val="en-US" w:eastAsia="zh-CN" w:bidi="ar"/>
              </w:rPr>
              <w:t>30</w:t>
            </w:r>
          </w:p>
        </w:tc>
        <w:tc>
          <w:tcPr>
            <w:tcW w:w="1155" w:type="dxa"/>
            <w:tcBorders>
              <w:top w:val="nil"/>
              <w:left w:val="single" w:color="auto" w:sz="4" w:space="0"/>
              <w:bottom w:val="nil"/>
              <w:right w:val="nil"/>
            </w:tcBorders>
            <w:noWrap w:val="0"/>
            <w:vAlign w:val="center"/>
          </w:tcPr>
          <w:p w14:paraId="527AEBC0">
            <w:pPr>
              <w:spacing w:line="360" w:lineRule="exact"/>
              <w:ind w:firstLine="420"/>
              <w:jc w:val="right"/>
              <w:textAlignment w:val="auto"/>
              <w:rPr>
                <w:rFonts w:hint="default" w:ascii="宋体" w:hAnsi="宋体" w:eastAsia="宋体" w:cs="宋体"/>
                <w:color w:val="000000"/>
                <w:kern w:val="0"/>
                <w:sz w:val="21"/>
                <w:szCs w:val="21"/>
                <w:lang w:val="en-US" w:eastAsia="zh-CN" w:bidi="ar"/>
              </w:rPr>
            </w:pPr>
            <w:r>
              <w:rPr>
                <w:rFonts w:hint="eastAsia" w:ascii="宋体" w:hAnsi="宋体" w:eastAsia="宋体" w:cs="宋体"/>
                <w:color w:val="000000"/>
                <w:kern w:val="0"/>
                <w:sz w:val="21"/>
                <w:szCs w:val="21"/>
                <w:lang w:val="en-US" w:eastAsia="zh-CN" w:bidi="ar"/>
              </w:rPr>
              <w:t>0.09</w:t>
            </w:r>
          </w:p>
        </w:tc>
      </w:tr>
      <w:tr w14:paraId="5249E391">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cantSplit/>
          <w:trHeight w:val="369" w:hRule="exact"/>
          <w:jc w:val="center"/>
        </w:trPr>
        <w:tc>
          <w:tcPr>
            <w:tcW w:w="3627" w:type="dxa"/>
            <w:tcBorders>
              <w:top w:val="nil"/>
              <w:left w:val="nil"/>
              <w:bottom w:val="nil"/>
              <w:right w:val="single" w:color="auto" w:sz="4" w:space="0"/>
            </w:tcBorders>
            <w:noWrap w:val="0"/>
            <w:vAlign w:val="center"/>
          </w:tcPr>
          <w:p w14:paraId="7B7A7541">
            <w:pPr>
              <w:spacing w:line="360" w:lineRule="exact"/>
              <w:ind w:right="6" w:firstLine="0" w:firstLineChars="0"/>
              <w:textAlignment w:val="auto"/>
              <w:rPr>
                <w:rFonts w:hint="eastAsia" w:ascii="宋体" w:hAnsi="宋体" w:eastAsia="宋体" w:cs="宋体"/>
                <w:color w:val="0C0C0C"/>
                <w:sz w:val="21"/>
                <w:szCs w:val="21"/>
              </w:rPr>
            </w:pPr>
            <w:r>
              <w:rPr>
                <w:rFonts w:hint="eastAsia" w:ascii="宋体" w:hAnsi="宋体" w:eastAsia="宋体" w:cs="宋体"/>
                <w:color w:val="0C0C0C"/>
                <w:kern w:val="0"/>
                <w:sz w:val="21"/>
                <w:szCs w:val="21"/>
                <w:lang w:bidi="ar"/>
              </w:rPr>
              <w:t>居民服务、修理和其他服务业</w:t>
            </w:r>
          </w:p>
        </w:tc>
        <w:tc>
          <w:tcPr>
            <w:tcW w:w="1396" w:type="dxa"/>
            <w:tcBorders>
              <w:top w:val="nil"/>
              <w:left w:val="single" w:color="auto" w:sz="4" w:space="0"/>
              <w:bottom w:val="nil"/>
              <w:right w:val="single" w:color="auto" w:sz="4" w:space="0"/>
            </w:tcBorders>
            <w:noWrap w:val="0"/>
            <w:vAlign w:val="center"/>
          </w:tcPr>
          <w:p w14:paraId="442B9569">
            <w:pPr>
              <w:spacing w:line="360" w:lineRule="exact"/>
              <w:ind w:firstLine="420"/>
              <w:jc w:val="right"/>
              <w:textAlignment w:val="auto"/>
              <w:rPr>
                <w:rFonts w:hint="eastAsia" w:ascii="宋体" w:hAnsi="宋体" w:eastAsia="宋体" w:cs="宋体"/>
                <w:color w:val="000000"/>
                <w:kern w:val="0"/>
                <w:sz w:val="21"/>
                <w:szCs w:val="21"/>
                <w:lang w:bidi="ar"/>
              </w:rPr>
            </w:pPr>
            <w:r>
              <w:rPr>
                <w:rFonts w:hint="eastAsia" w:ascii="宋体" w:hAnsi="宋体" w:eastAsia="宋体" w:cs="宋体"/>
                <w:color w:val="000000"/>
                <w:kern w:val="0"/>
                <w:sz w:val="21"/>
                <w:szCs w:val="21"/>
                <w:lang w:val="en-US" w:eastAsia="zh-CN" w:bidi="ar"/>
              </w:rPr>
              <w:t>353</w:t>
            </w:r>
          </w:p>
        </w:tc>
        <w:tc>
          <w:tcPr>
            <w:tcW w:w="1140" w:type="dxa"/>
            <w:tcBorders>
              <w:top w:val="nil"/>
              <w:left w:val="single" w:color="auto" w:sz="4" w:space="0"/>
              <w:bottom w:val="nil"/>
              <w:right w:val="single" w:color="auto" w:sz="4" w:space="0"/>
            </w:tcBorders>
            <w:noWrap w:val="0"/>
            <w:vAlign w:val="center"/>
          </w:tcPr>
          <w:p w14:paraId="76649FFD">
            <w:pPr>
              <w:spacing w:line="360" w:lineRule="exact"/>
              <w:ind w:firstLine="420"/>
              <w:jc w:val="right"/>
              <w:textAlignment w:val="auto"/>
              <w:rPr>
                <w:rFonts w:hint="eastAsia" w:ascii="宋体" w:hAnsi="宋体" w:eastAsia="宋体" w:cs="宋体"/>
                <w:color w:val="000000"/>
                <w:kern w:val="0"/>
                <w:sz w:val="21"/>
                <w:szCs w:val="21"/>
                <w:lang w:bidi="ar"/>
              </w:rPr>
            </w:pPr>
            <w:r>
              <w:rPr>
                <w:rFonts w:hint="eastAsia" w:ascii="宋体" w:hAnsi="宋体" w:eastAsia="宋体" w:cs="宋体"/>
                <w:color w:val="000000"/>
                <w:kern w:val="0"/>
                <w:sz w:val="21"/>
                <w:szCs w:val="21"/>
                <w:lang w:val="en-US" w:eastAsia="zh-CN" w:bidi="ar"/>
              </w:rPr>
              <w:t>3.2</w:t>
            </w:r>
          </w:p>
        </w:tc>
        <w:tc>
          <w:tcPr>
            <w:tcW w:w="1356" w:type="dxa"/>
            <w:tcBorders>
              <w:top w:val="nil"/>
              <w:left w:val="single" w:color="auto" w:sz="4" w:space="0"/>
              <w:bottom w:val="nil"/>
              <w:right w:val="single" w:color="auto" w:sz="4" w:space="0"/>
            </w:tcBorders>
            <w:noWrap w:val="0"/>
            <w:vAlign w:val="center"/>
          </w:tcPr>
          <w:p w14:paraId="28D9FCB3">
            <w:pPr>
              <w:spacing w:line="360" w:lineRule="exact"/>
              <w:ind w:firstLine="420"/>
              <w:jc w:val="right"/>
              <w:textAlignment w:val="auto"/>
              <w:rPr>
                <w:rFonts w:hint="eastAsia" w:ascii="宋体" w:hAnsi="宋体" w:eastAsia="宋体" w:cs="宋体"/>
                <w:color w:val="000000"/>
                <w:kern w:val="0"/>
                <w:sz w:val="21"/>
                <w:szCs w:val="21"/>
                <w:lang w:val="en-US" w:eastAsia="zh-CN" w:bidi="ar"/>
              </w:rPr>
            </w:pPr>
            <w:r>
              <w:rPr>
                <w:rFonts w:hint="eastAsia" w:ascii="宋体" w:hAnsi="宋体" w:eastAsia="宋体" w:cs="宋体"/>
                <w:color w:val="000000"/>
                <w:kern w:val="0"/>
                <w:sz w:val="21"/>
                <w:szCs w:val="21"/>
                <w:lang w:val="en-US" w:eastAsia="zh-CN" w:bidi="ar"/>
              </w:rPr>
              <w:t>4640</w:t>
            </w:r>
          </w:p>
        </w:tc>
        <w:tc>
          <w:tcPr>
            <w:tcW w:w="1155" w:type="dxa"/>
            <w:tcBorders>
              <w:top w:val="nil"/>
              <w:left w:val="single" w:color="auto" w:sz="4" w:space="0"/>
              <w:bottom w:val="nil"/>
              <w:right w:val="nil"/>
            </w:tcBorders>
            <w:noWrap w:val="0"/>
            <w:vAlign w:val="center"/>
          </w:tcPr>
          <w:p w14:paraId="033643B9">
            <w:pPr>
              <w:spacing w:line="360" w:lineRule="exact"/>
              <w:ind w:firstLine="420"/>
              <w:jc w:val="right"/>
              <w:textAlignment w:val="auto"/>
              <w:rPr>
                <w:rFonts w:hint="eastAsia" w:ascii="宋体" w:hAnsi="宋体" w:eastAsia="宋体" w:cs="宋体"/>
                <w:color w:val="000000"/>
                <w:kern w:val="0"/>
                <w:sz w:val="21"/>
                <w:szCs w:val="21"/>
                <w:lang w:val="en-US" w:eastAsia="zh-CN" w:bidi="ar"/>
              </w:rPr>
            </w:pPr>
            <w:r>
              <w:rPr>
                <w:rFonts w:hint="eastAsia" w:ascii="宋体" w:hAnsi="宋体" w:eastAsia="宋体" w:cs="宋体"/>
                <w:color w:val="000000"/>
                <w:kern w:val="0"/>
                <w:sz w:val="21"/>
                <w:szCs w:val="21"/>
                <w:lang w:val="en-US" w:eastAsia="zh-CN" w:bidi="ar"/>
              </w:rPr>
              <w:t>12.7</w:t>
            </w:r>
          </w:p>
        </w:tc>
      </w:tr>
      <w:tr w14:paraId="55633669">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cantSplit/>
          <w:trHeight w:val="369" w:hRule="exact"/>
          <w:jc w:val="center"/>
        </w:trPr>
        <w:tc>
          <w:tcPr>
            <w:tcW w:w="3627" w:type="dxa"/>
            <w:tcBorders>
              <w:top w:val="nil"/>
              <w:left w:val="nil"/>
              <w:bottom w:val="nil"/>
              <w:right w:val="single" w:color="auto" w:sz="4" w:space="0"/>
            </w:tcBorders>
            <w:noWrap w:val="0"/>
            <w:vAlign w:val="center"/>
          </w:tcPr>
          <w:p w14:paraId="3C5065D3">
            <w:pPr>
              <w:spacing w:line="360" w:lineRule="exact"/>
              <w:ind w:right="6" w:firstLine="0" w:firstLineChars="0"/>
              <w:textAlignment w:val="auto"/>
              <w:rPr>
                <w:rFonts w:hint="eastAsia" w:ascii="宋体" w:hAnsi="宋体" w:eastAsia="宋体" w:cs="宋体"/>
                <w:color w:val="0C0C0C"/>
                <w:sz w:val="21"/>
                <w:szCs w:val="21"/>
              </w:rPr>
            </w:pPr>
            <w:r>
              <w:rPr>
                <w:rFonts w:hint="eastAsia" w:ascii="宋体" w:hAnsi="宋体" w:eastAsia="宋体" w:cs="宋体"/>
                <w:color w:val="0C0C0C"/>
                <w:kern w:val="0"/>
                <w:sz w:val="21"/>
                <w:szCs w:val="21"/>
                <w:lang w:bidi="ar"/>
              </w:rPr>
              <w:t>教育</w:t>
            </w:r>
          </w:p>
        </w:tc>
        <w:tc>
          <w:tcPr>
            <w:tcW w:w="1396" w:type="dxa"/>
            <w:tcBorders>
              <w:top w:val="nil"/>
              <w:left w:val="single" w:color="auto" w:sz="4" w:space="0"/>
              <w:bottom w:val="nil"/>
              <w:right w:val="single" w:color="auto" w:sz="4" w:space="0"/>
            </w:tcBorders>
            <w:noWrap w:val="0"/>
            <w:vAlign w:val="center"/>
          </w:tcPr>
          <w:p w14:paraId="026E39ED">
            <w:pPr>
              <w:spacing w:line="360" w:lineRule="exact"/>
              <w:ind w:firstLine="420"/>
              <w:jc w:val="right"/>
              <w:textAlignment w:val="auto"/>
              <w:rPr>
                <w:rFonts w:hint="eastAsia" w:ascii="宋体" w:hAnsi="宋体" w:eastAsia="宋体" w:cs="宋体"/>
                <w:color w:val="000000"/>
                <w:kern w:val="0"/>
                <w:sz w:val="21"/>
                <w:szCs w:val="21"/>
                <w:lang w:bidi="ar"/>
              </w:rPr>
            </w:pPr>
            <w:r>
              <w:rPr>
                <w:rFonts w:hint="eastAsia" w:ascii="宋体" w:hAnsi="宋体" w:eastAsia="宋体" w:cs="宋体"/>
                <w:color w:val="000000"/>
                <w:kern w:val="0"/>
                <w:sz w:val="21"/>
                <w:szCs w:val="21"/>
                <w:lang w:val="en-US" w:eastAsia="zh-CN" w:bidi="ar"/>
              </w:rPr>
              <w:t>565</w:t>
            </w:r>
          </w:p>
        </w:tc>
        <w:tc>
          <w:tcPr>
            <w:tcW w:w="1140" w:type="dxa"/>
            <w:tcBorders>
              <w:top w:val="nil"/>
              <w:left w:val="single" w:color="auto" w:sz="4" w:space="0"/>
              <w:bottom w:val="nil"/>
              <w:right w:val="single" w:color="auto" w:sz="4" w:space="0"/>
            </w:tcBorders>
            <w:noWrap w:val="0"/>
            <w:vAlign w:val="center"/>
          </w:tcPr>
          <w:p w14:paraId="291D161E">
            <w:pPr>
              <w:spacing w:line="360" w:lineRule="exact"/>
              <w:ind w:firstLine="420"/>
              <w:jc w:val="right"/>
              <w:textAlignment w:val="auto"/>
              <w:rPr>
                <w:rFonts w:hint="eastAsia" w:ascii="宋体" w:hAnsi="宋体" w:eastAsia="宋体" w:cs="宋体"/>
                <w:color w:val="000000"/>
                <w:kern w:val="0"/>
                <w:sz w:val="21"/>
                <w:szCs w:val="21"/>
                <w:lang w:bidi="ar"/>
              </w:rPr>
            </w:pPr>
            <w:r>
              <w:rPr>
                <w:rFonts w:hint="eastAsia" w:ascii="宋体" w:hAnsi="宋体" w:eastAsia="宋体" w:cs="宋体"/>
                <w:color w:val="000000"/>
                <w:kern w:val="0"/>
                <w:sz w:val="21"/>
                <w:szCs w:val="21"/>
                <w:lang w:val="en-US" w:eastAsia="zh-CN" w:bidi="ar"/>
              </w:rPr>
              <w:t>5.2</w:t>
            </w:r>
          </w:p>
        </w:tc>
        <w:tc>
          <w:tcPr>
            <w:tcW w:w="1356" w:type="dxa"/>
            <w:tcBorders>
              <w:top w:val="nil"/>
              <w:left w:val="single" w:color="auto" w:sz="4" w:space="0"/>
              <w:bottom w:val="nil"/>
              <w:right w:val="single" w:color="auto" w:sz="4" w:space="0"/>
            </w:tcBorders>
            <w:noWrap w:val="0"/>
            <w:vAlign w:val="center"/>
          </w:tcPr>
          <w:p w14:paraId="0EDDF5BF">
            <w:pPr>
              <w:spacing w:line="360" w:lineRule="exact"/>
              <w:ind w:firstLine="420"/>
              <w:jc w:val="right"/>
              <w:textAlignment w:val="auto"/>
              <w:rPr>
                <w:rFonts w:hint="eastAsia" w:ascii="宋体" w:hAnsi="宋体" w:eastAsia="宋体" w:cs="宋体"/>
                <w:color w:val="000000"/>
                <w:kern w:val="0"/>
                <w:sz w:val="21"/>
                <w:szCs w:val="21"/>
                <w:lang w:val="en-US" w:eastAsia="zh-CN" w:bidi="ar"/>
              </w:rPr>
            </w:pPr>
            <w:r>
              <w:rPr>
                <w:rFonts w:hint="eastAsia" w:ascii="宋体" w:hAnsi="宋体" w:eastAsia="宋体" w:cs="宋体"/>
                <w:color w:val="000000"/>
                <w:kern w:val="0"/>
                <w:sz w:val="21"/>
                <w:szCs w:val="21"/>
                <w:lang w:val="en-US" w:eastAsia="zh-CN" w:bidi="ar"/>
              </w:rPr>
              <w:t>199</w:t>
            </w:r>
          </w:p>
        </w:tc>
        <w:tc>
          <w:tcPr>
            <w:tcW w:w="1155" w:type="dxa"/>
            <w:tcBorders>
              <w:top w:val="nil"/>
              <w:left w:val="single" w:color="auto" w:sz="4" w:space="0"/>
              <w:bottom w:val="nil"/>
              <w:right w:val="nil"/>
            </w:tcBorders>
            <w:noWrap w:val="0"/>
            <w:vAlign w:val="center"/>
          </w:tcPr>
          <w:p w14:paraId="7C2B8FAD">
            <w:pPr>
              <w:spacing w:line="360" w:lineRule="exact"/>
              <w:ind w:firstLine="420"/>
              <w:jc w:val="right"/>
              <w:textAlignment w:val="auto"/>
              <w:rPr>
                <w:rFonts w:hint="eastAsia" w:ascii="宋体" w:hAnsi="宋体" w:eastAsia="宋体" w:cs="宋体"/>
                <w:color w:val="000000"/>
                <w:kern w:val="0"/>
                <w:sz w:val="21"/>
                <w:szCs w:val="21"/>
                <w:lang w:val="en-US" w:eastAsia="zh-CN" w:bidi="ar"/>
              </w:rPr>
            </w:pPr>
            <w:r>
              <w:rPr>
                <w:rFonts w:hint="eastAsia" w:ascii="宋体" w:hAnsi="宋体" w:eastAsia="宋体" w:cs="宋体"/>
                <w:color w:val="000000"/>
                <w:kern w:val="0"/>
                <w:sz w:val="21"/>
                <w:szCs w:val="21"/>
                <w:lang w:val="en-US" w:eastAsia="zh-CN" w:bidi="ar"/>
              </w:rPr>
              <w:t>0.5</w:t>
            </w:r>
          </w:p>
        </w:tc>
      </w:tr>
      <w:tr w14:paraId="45DD9A74">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cantSplit/>
          <w:trHeight w:val="369" w:hRule="exact"/>
          <w:jc w:val="center"/>
        </w:trPr>
        <w:tc>
          <w:tcPr>
            <w:tcW w:w="3627" w:type="dxa"/>
            <w:tcBorders>
              <w:top w:val="nil"/>
              <w:left w:val="nil"/>
              <w:bottom w:val="nil"/>
              <w:right w:val="single" w:color="auto" w:sz="4" w:space="0"/>
            </w:tcBorders>
            <w:noWrap w:val="0"/>
            <w:vAlign w:val="center"/>
          </w:tcPr>
          <w:p w14:paraId="537B6FBA">
            <w:pPr>
              <w:spacing w:line="360" w:lineRule="exact"/>
              <w:ind w:right="6" w:firstLine="0" w:firstLineChars="0"/>
              <w:textAlignment w:val="auto"/>
              <w:rPr>
                <w:rFonts w:hint="eastAsia" w:ascii="宋体" w:hAnsi="宋体" w:eastAsia="宋体" w:cs="宋体"/>
                <w:color w:val="0C0C0C"/>
                <w:sz w:val="21"/>
                <w:szCs w:val="21"/>
              </w:rPr>
            </w:pPr>
            <w:r>
              <w:rPr>
                <w:rFonts w:hint="eastAsia" w:ascii="宋体" w:hAnsi="宋体" w:eastAsia="宋体" w:cs="宋体"/>
                <w:color w:val="0C0C0C"/>
                <w:kern w:val="0"/>
                <w:sz w:val="21"/>
                <w:szCs w:val="21"/>
                <w:lang w:bidi="ar"/>
              </w:rPr>
              <w:t>卫生和社会工作</w:t>
            </w:r>
          </w:p>
        </w:tc>
        <w:tc>
          <w:tcPr>
            <w:tcW w:w="1396" w:type="dxa"/>
            <w:tcBorders>
              <w:top w:val="nil"/>
              <w:left w:val="single" w:color="auto" w:sz="4" w:space="0"/>
              <w:bottom w:val="nil"/>
              <w:right w:val="single" w:color="auto" w:sz="4" w:space="0"/>
            </w:tcBorders>
            <w:noWrap w:val="0"/>
            <w:vAlign w:val="center"/>
          </w:tcPr>
          <w:p w14:paraId="045AFC3C">
            <w:pPr>
              <w:spacing w:line="360" w:lineRule="exact"/>
              <w:ind w:firstLine="420"/>
              <w:jc w:val="right"/>
              <w:textAlignment w:val="auto"/>
              <w:rPr>
                <w:rFonts w:hint="eastAsia" w:ascii="宋体" w:hAnsi="宋体" w:eastAsia="宋体" w:cs="宋体"/>
                <w:color w:val="000000"/>
                <w:kern w:val="0"/>
                <w:sz w:val="21"/>
                <w:szCs w:val="21"/>
                <w:lang w:bidi="ar"/>
              </w:rPr>
            </w:pPr>
            <w:r>
              <w:rPr>
                <w:rFonts w:hint="eastAsia" w:ascii="宋体" w:hAnsi="宋体" w:eastAsia="宋体" w:cs="宋体"/>
                <w:color w:val="000000"/>
                <w:kern w:val="0"/>
                <w:sz w:val="21"/>
                <w:szCs w:val="21"/>
                <w:lang w:val="en-US" w:eastAsia="zh-CN" w:bidi="ar"/>
              </w:rPr>
              <w:t>120</w:t>
            </w:r>
          </w:p>
        </w:tc>
        <w:tc>
          <w:tcPr>
            <w:tcW w:w="1140" w:type="dxa"/>
            <w:tcBorders>
              <w:top w:val="nil"/>
              <w:left w:val="single" w:color="auto" w:sz="4" w:space="0"/>
              <w:bottom w:val="nil"/>
              <w:right w:val="single" w:color="auto" w:sz="4" w:space="0"/>
            </w:tcBorders>
            <w:noWrap w:val="0"/>
            <w:vAlign w:val="center"/>
          </w:tcPr>
          <w:p w14:paraId="7BFEDD2C">
            <w:pPr>
              <w:spacing w:line="360" w:lineRule="exact"/>
              <w:ind w:firstLine="420"/>
              <w:jc w:val="right"/>
              <w:textAlignment w:val="auto"/>
              <w:rPr>
                <w:rFonts w:hint="eastAsia" w:ascii="宋体" w:hAnsi="宋体" w:eastAsia="宋体" w:cs="宋体"/>
                <w:color w:val="000000"/>
                <w:kern w:val="0"/>
                <w:sz w:val="21"/>
                <w:szCs w:val="21"/>
                <w:lang w:bidi="ar"/>
              </w:rPr>
            </w:pPr>
            <w:r>
              <w:rPr>
                <w:rFonts w:hint="eastAsia" w:ascii="宋体" w:hAnsi="宋体" w:eastAsia="宋体" w:cs="宋体"/>
                <w:color w:val="000000"/>
                <w:kern w:val="0"/>
                <w:sz w:val="21"/>
                <w:szCs w:val="21"/>
                <w:lang w:val="en-US" w:eastAsia="zh-CN" w:bidi="ar"/>
              </w:rPr>
              <w:t>1.1</w:t>
            </w:r>
          </w:p>
        </w:tc>
        <w:tc>
          <w:tcPr>
            <w:tcW w:w="1356" w:type="dxa"/>
            <w:tcBorders>
              <w:top w:val="nil"/>
              <w:left w:val="single" w:color="auto" w:sz="4" w:space="0"/>
              <w:bottom w:val="nil"/>
              <w:right w:val="single" w:color="auto" w:sz="4" w:space="0"/>
            </w:tcBorders>
            <w:noWrap w:val="0"/>
            <w:vAlign w:val="center"/>
          </w:tcPr>
          <w:p w14:paraId="30396066">
            <w:pPr>
              <w:spacing w:line="360" w:lineRule="exact"/>
              <w:ind w:firstLine="420"/>
              <w:jc w:val="right"/>
              <w:textAlignment w:val="auto"/>
              <w:rPr>
                <w:rFonts w:hint="eastAsia" w:ascii="宋体" w:hAnsi="宋体" w:eastAsia="宋体" w:cs="宋体"/>
                <w:color w:val="000000"/>
                <w:kern w:val="0"/>
                <w:sz w:val="21"/>
                <w:szCs w:val="21"/>
                <w:lang w:val="en-US" w:eastAsia="zh-CN" w:bidi="ar"/>
              </w:rPr>
            </w:pPr>
            <w:r>
              <w:rPr>
                <w:rFonts w:hint="eastAsia" w:ascii="宋体" w:hAnsi="宋体" w:eastAsia="宋体" w:cs="宋体"/>
                <w:color w:val="000000"/>
                <w:kern w:val="0"/>
                <w:sz w:val="21"/>
                <w:szCs w:val="21"/>
                <w:lang w:val="en-US" w:eastAsia="zh-CN" w:bidi="ar"/>
              </w:rPr>
              <w:t>348</w:t>
            </w:r>
          </w:p>
        </w:tc>
        <w:tc>
          <w:tcPr>
            <w:tcW w:w="1155" w:type="dxa"/>
            <w:tcBorders>
              <w:top w:val="nil"/>
              <w:left w:val="single" w:color="auto" w:sz="4" w:space="0"/>
              <w:bottom w:val="nil"/>
              <w:right w:val="nil"/>
            </w:tcBorders>
            <w:noWrap w:val="0"/>
            <w:vAlign w:val="center"/>
          </w:tcPr>
          <w:p w14:paraId="4E432E51">
            <w:pPr>
              <w:spacing w:line="360" w:lineRule="exact"/>
              <w:ind w:firstLine="420"/>
              <w:jc w:val="right"/>
              <w:textAlignment w:val="auto"/>
              <w:rPr>
                <w:rFonts w:hint="eastAsia" w:ascii="宋体" w:hAnsi="宋体" w:eastAsia="宋体" w:cs="宋体"/>
                <w:color w:val="000000"/>
                <w:kern w:val="0"/>
                <w:sz w:val="21"/>
                <w:szCs w:val="21"/>
                <w:lang w:val="en-US" w:eastAsia="zh-CN" w:bidi="ar"/>
              </w:rPr>
            </w:pPr>
            <w:r>
              <w:rPr>
                <w:rFonts w:hint="eastAsia" w:ascii="宋体" w:hAnsi="宋体" w:eastAsia="宋体" w:cs="宋体"/>
                <w:color w:val="000000"/>
                <w:kern w:val="0"/>
                <w:sz w:val="21"/>
                <w:szCs w:val="21"/>
                <w:lang w:val="en-US" w:eastAsia="zh-CN" w:bidi="ar"/>
              </w:rPr>
              <w:t>1.0</w:t>
            </w:r>
          </w:p>
        </w:tc>
      </w:tr>
      <w:tr w14:paraId="71EAD256">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cantSplit/>
          <w:trHeight w:val="369" w:hRule="exact"/>
          <w:jc w:val="center"/>
        </w:trPr>
        <w:tc>
          <w:tcPr>
            <w:tcW w:w="3627" w:type="dxa"/>
            <w:tcBorders>
              <w:top w:val="nil"/>
              <w:left w:val="nil"/>
              <w:bottom w:val="nil"/>
              <w:right w:val="single" w:color="auto" w:sz="4" w:space="0"/>
            </w:tcBorders>
            <w:noWrap w:val="0"/>
            <w:vAlign w:val="center"/>
          </w:tcPr>
          <w:p w14:paraId="696F2891">
            <w:pPr>
              <w:spacing w:line="360" w:lineRule="exact"/>
              <w:ind w:right="6" w:firstLine="0" w:firstLineChars="0"/>
              <w:textAlignment w:val="auto"/>
              <w:rPr>
                <w:rFonts w:hint="eastAsia" w:ascii="宋体" w:hAnsi="宋体" w:eastAsia="宋体" w:cs="宋体"/>
                <w:color w:val="0C0C0C"/>
                <w:sz w:val="21"/>
                <w:szCs w:val="21"/>
              </w:rPr>
            </w:pPr>
            <w:r>
              <w:rPr>
                <w:rFonts w:hint="eastAsia" w:ascii="宋体" w:hAnsi="宋体" w:eastAsia="宋体" w:cs="宋体"/>
                <w:color w:val="0C0C0C"/>
                <w:kern w:val="0"/>
                <w:sz w:val="21"/>
                <w:szCs w:val="21"/>
                <w:lang w:bidi="ar"/>
              </w:rPr>
              <w:t>文化、体育和娱乐业</w:t>
            </w:r>
          </w:p>
        </w:tc>
        <w:tc>
          <w:tcPr>
            <w:tcW w:w="1396" w:type="dxa"/>
            <w:tcBorders>
              <w:top w:val="nil"/>
              <w:left w:val="single" w:color="auto" w:sz="4" w:space="0"/>
              <w:bottom w:val="nil"/>
              <w:right w:val="single" w:color="auto" w:sz="4" w:space="0"/>
            </w:tcBorders>
            <w:noWrap w:val="0"/>
            <w:vAlign w:val="center"/>
          </w:tcPr>
          <w:p w14:paraId="589AE3B0">
            <w:pPr>
              <w:spacing w:line="360" w:lineRule="exact"/>
              <w:ind w:firstLine="420"/>
              <w:jc w:val="right"/>
              <w:textAlignment w:val="auto"/>
              <w:rPr>
                <w:rFonts w:hint="eastAsia" w:ascii="宋体" w:hAnsi="宋体" w:eastAsia="宋体" w:cs="宋体"/>
                <w:color w:val="000000"/>
                <w:kern w:val="0"/>
                <w:sz w:val="21"/>
                <w:szCs w:val="21"/>
                <w:lang w:bidi="ar"/>
              </w:rPr>
            </w:pPr>
            <w:r>
              <w:rPr>
                <w:rFonts w:hint="eastAsia" w:ascii="宋体" w:hAnsi="宋体" w:eastAsia="宋体" w:cs="宋体"/>
                <w:color w:val="000000"/>
                <w:kern w:val="0"/>
                <w:sz w:val="21"/>
                <w:szCs w:val="21"/>
                <w:lang w:val="en-US" w:eastAsia="zh-CN" w:bidi="ar"/>
              </w:rPr>
              <w:t>180</w:t>
            </w:r>
          </w:p>
        </w:tc>
        <w:tc>
          <w:tcPr>
            <w:tcW w:w="1140" w:type="dxa"/>
            <w:tcBorders>
              <w:top w:val="nil"/>
              <w:left w:val="single" w:color="auto" w:sz="4" w:space="0"/>
              <w:bottom w:val="nil"/>
              <w:right w:val="single" w:color="auto" w:sz="4" w:space="0"/>
            </w:tcBorders>
            <w:noWrap w:val="0"/>
            <w:vAlign w:val="center"/>
          </w:tcPr>
          <w:p w14:paraId="58CDB74F">
            <w:pPr>
              <w:spacing w:line="360" w:lineRule="exact"/>
              <w:ind w:firstLine="420"/>
              <w:jc w:val="right"/>
              <w:textAlignment w:val="auto"/>
              <w:rPr>
                <w:rFonts w:hint="eastAsia" w:ascii="宋体" w:hAnsi="宋体" w:eastAsia="宋体" w:cs="宋体"/>
                <w:color w:val="000000"/>
                <w:kern w:val="0"/>
                <w:sz w:val="21"/>
                <w:szCs w:val="21"/>
                <w:lang w:bidi="ar"/>
              </w:rPr>
            </w:pPr>
            <w:r>
              <w:rPr>
                <w:rFonts w:hint="eastAsia" w:ascii="宋体" w:hAnsi="宋体" w:eastAsia="宋体" w:cs="宋体"/>
                <w:color w:val="000000"/>
                <w:kern w:val="0"/>
                <w:sz w:val="21"/>
                <w:szCs w:val="21"/>
                <w:lang w:val="en-US" w:eastAsia="zh-CN" w:bidi="ar"/>
              </w:rPr>
              <w:t>1.7</w:t>
            </w:r>
          </w:p>
        </w:tc>
        <w:tc>
          <w:tcPr>
            <w:tcW w:w="1356" w:type="dxa"/>
            <w:tcBorders>
              <w:top w:val="nil"/>
              <w:left w:val="single" w:color="auto" w:sz="4" w:space="0"/>
              <w:bottom w:val="nil"/>
              <w:right w:val="single" w:color="auto" w:sz="4" w:space="0"/>
            </w:tcBorders>
            <w:noWrap w:val="0"/>
            <w:vAlign w:val="center"/>
          </w:tcPr>
          <w:p w14:paraId="66A85791">
            <w:pPr>
              <w:spacing w:line="360" w:lineRule="exact"/>
              <w:ind w:firstLine="420"/>
              <w:jc w:val="right"/>
              <w:textAlignment w:val="auto"/>
              <w:rPr>
                <w:rFonts w:hint="eastAsia" w:ascii="宋体" w:hAnsi="宋体" w:eastAsia="宋体" w:cs="宋体"/>
                <w:color w:val="000000"/>
                <w:kern w:val="0"/>
                <w:sz w:val="21"/>
                <w:szCs w:val="21"/>
                <w:lang w:val="en-US" w:eastAsia="zh-CN" w:bidi="ar"/>
              </w:rPr>
            </w:pPr>
            <w:r>
              <w:rPr>
                <w:rFonts w:hint="eastAsia" w:ascii="宋体" w:hAnsi="宋体" w:eastAsia="宋体" w:cs="宋体"/>
                <w:color w:val="000000"/>
                <w:kern w:val="0"/>
                <w:sz w:val="21"/>
                <w:szCs w:val="21"/>
                <w:lang w:val="en-US" w:eastAsia="zh-CN" w:bidi="ar"/>
              </w:rPr>
              <w:t>759</w:t>
            </w:r>
          </w:p>
        </w:tc>
        <w:tc>
          <w:tcPr>
            <w:tcW w:w="1155" w:type="dxa"/>
            <w:tcBorders>
              <w:top w:val="nil"/>
              <w:left w:val="single" w:color="auto" w:sz="4" w:space="0"/>
              <w:bottom w:val="nil"/>
              <w:right w:val="nil"/>
            </w:tcBorders>
            <w:noWrap w:val="0"/>
            <w:vAlign w:val="center"/>
          </w:tcPr>
          <w:p w14:paraId="1382352A">
            <w:pPr>
              <w:spacing w:line="360" w:lineRule="exact"/>
              <w:ind w:firstLine="420"/>
              <w:jc w:val="right"/>
              <w:textAlignment w:val="auto"/>
              <w:rPr>
                <w:rFonts w:hint="eastAsia" w:ascii="宋体" w:hAnsi="宋体" w:eastAsia="宋体" w:cs="宋体"/>
                <w:color w:val="000000"/>
                <w:kern w:val="0"/>
                <w:sz w:val="21"/>
                <w:szCs w:val="21"/>
                <w:lang w:val="en-US" w:eastAsia="zh-CN" w:bidi="ar"/>
              </w:rPr>
            </w:pPr>
            <w:r>
              <w:rPr>
                <w:rFonts w:hint="eastAsia" w:ascii="宋体" w:hAnsi="宋体" w:eastAsia="宋体" w:cs="宋体"/>
                <w:color w:val="000000"/>
                <w:kern w:val="0"/>
                <w:sz w:val="21"/>
                <w:szCs w:val="21"/>
                <w:lang w:val="en-US" w:eastAsia="zh-CN" w:bidi="ar"/>
              </w:rPr>
              <w:t>2.1</w:t>
            </w:r>
          </w:p>
        </w:tc>
      </w:tr>
      <w:tr w14:paraId="30727426">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cantSplit/>
          <w:trHeight w:val="369" w:hRule="exact"/>
          <w:jc w:val="center"/>
        </w:trPr>
        <w:tc>
          <w:tcPr>
            <w:tcW w:w="3627" w:type="dxa"/>
            <w:tcBorders>
              <w:top w:val="nil"/>
              <w:left w:val="nil"/>
              <w:bottom w:val="single" w:color="auto" w:sz="12" w:space="0"/>
              <w:right w:val="single" w:color="auto" w:sz="4" w:space="0"/>
            </w:tcBorders>
            <w:noWrap w:val="0"/>
            <w:vAlign w:val="center"/>
          </w:tcPr>
          <w:p w14:paraId="66A90AD5">
            <w:pPr>
              <w:spacing w:line="360" w:lineRule="exact"/>
              <w:ind w:right="6" w:firstLine="0" w:firstLineChars="0"/>
              <w:textAlignment w:val="auto"/>
              <w:rPr>
                <w:rFonts w:hint="eastAsia" w:ascii="宋体" w:hAnsi="宋体" w:eastAsia="宋体" w:cs="宋体"/>
                <w:color w:val="0C0C0C"/>
                <w:sz w:val="21"/>
                <w:szCs w:val="21"/>
              </w:rPr>
            </w:pPr>
            <w:r>
              <w:rPr>
                <w:rFonts w:hint="eastAsia" w:ascii="宋体" w:hAnsi="宋体" w:eastAsia="宋体" w:cs="宋体"/>
                <w:color w:val="0C0C0C"/>
                <w:kern w:val="0"/>
                <w:sz w:val="21"/>
                <w:szCs w:val="21"/>
                <w:lang w:bidi="ar"/>
              </w:rPr>
              <w:t>公共管理、社会保障和社会组织</w:t>
            </w:r>
          </w:p>
        </w:tc>
        <w:tc>
          <w:tcPr>
            <w:tcW w:w="1396" w:type="dxa"/>
            <w:tcBorders>
              <w:top w:val="nil"/>
              <w:left w:val="single" w:color="auto" w:sz="4" w:space="0"/>
              <w:bottom w:val="single" w:color="auto" w:sz="12" w:space="0"/>
              <w:right w:val="single" w:color="auto" w:sz="4" w:space="0"/>
            </w:tcBorders>
            <w:noWrap w:val="0"/>
            <w:vAlign w:val="center"/>
          </w:tcPr>
          <w:p w14:paraId="13E29ECD">
            <w:pPr>
              <w:spacing w:line="360" w:lineRule="exact"/>
              <w:ind w:firstLine="420"/>
              <w:jc w:val="right"/>
              <w:textAlignment w:val="auto"/>
              <w:rPr>
                <w:rFonts w:hint="eastAsia" w:ascii="宋体" w:hAnsi="宋体" w:eastAsia="宋体" w:cs="宋体"/>
                <w:color w:val="000000"/>
                <w:kern w:val="0"/>
                <w:sz w:val="21"/>
                <w:szCs w:val="21"/>
                <w:lang w:bidi="ar"/>
              </w:rPr>
            </w:pPr>
            <w:r>
              <w:rPr>
                <w:rFonts w:hint="eastAsia" w:ascii="宋体" w:hAnsi="宋体" w:eastAsia="宋体" w:cs="宋体"/>
                <w:color w:val="000000"/>
                <w:kern w:val="0"/>
                <w:sz w:val="21"/>
                <w:szCs w:val="21"/>
                <w:lang w:val="en-US" w:eastAsia="zh-CN" w:bidi="ar"/>
              </w:rPr>
              <w:t>738</w:t>
            </w:r>
          </w:p>
        </w:tc>
        <w:tc>
          <w:tcPr>
            <w:tcW w:w="1140" w:type="dxa"/>
            <w:tcBorders>
              <w:top w:val="nil"/>
              <w:left w:val="single" w:color="auto" w:sz="4" w:space="0"/>
              <w:bottom w:val="single" w:color="auto" w:sz="12" w:space="0"/>
              <w:right w:val="single" w:color="auto" w:sz="4" w:space="0"/>
            </w:tcBorders>
            <w:noWrap w:val="0"/>
            <w:vAlign w:val="center"/>
          </w:tcPr>
          <w:p w14:paraId="70B4BCBE">
            <w:pPr>
              <w:spacing w:line="360" w:lineRule="exact"/>
              <w:ind w:firstLine="420"/>
              <w:jc w:val="right"/>
              <w:textAlignment w:val="auto"/>
              <w:rPr>
                <w:rFonts w:hint="eastAsia" w:ascii="宋体" w:hAnsi="宋体" w:eastAsia="宋体" w:cs="宋体"/>
                <w:color w:val="000000"/>
                <w:kern w:val="0"/>
                <w:sz w:val="21"/>
                <w:szCs w:val="21"/>
                <w:lang w:bidi="ar"/>
              </w:rPr>
            </w:pPr>
            <w:r>
              <w:rPr>
                <w:rFonts w:hint="eastAsia" w:ascii="宋体" w:hAnsi="宋体" w:eastAsia="宋体" w:cs="宋体"/>
                <w:color w:val="000000"/>
                <w:kern w:val="0"/>
                <w:sz w:val="21"/>
                <w:szCs w:val="21"/>
                <w:lang w:val="en-US" w:eastAsia="zh-CN" w:bidi="ar"/>
              </w:rPr>
              <w:t>6.8</w:t>
            </w:r>
          </w:p>
        </w:tc>
        <w:tc>
          <w:tcPr>
            <w:tcW w:w="1356" w:type="dxa"/>
            <w:tcBorders>
              <w:top w:val="nil"/>
              <w:left w:val="single" w:color="auto" w:sz="4" w:space="0"/>
              <w:bottom w:val="single" w:color="auto" w:sz="12" w:space="0"/>
              <w:right w:val="single" w:color="auto" w:sz="4" w:space="0"/>
            </w:tcBorders>
            <w:noWrap w:val="0"/>
            <w:vAlign w:val="center"/>
          </w:tcPr>
          <w:p w14:paraId="31132797">
            <w:pPr>
              <w:spacing w:line="360" w:lineRule="exact"/>
              <w:ind w:firstLine="420"/>
              <w:jc w:val="right"/>
              <w:textAlignment w:val="auto"/>
              <w:rPr>
                <w:rFonts w:hint="eastAsia" w:ascii="宋体" w:hAnsi="宋体" w:eastAsia="宋体" w:cs="宋体"/>
                <w:color w:val="000000"/>
                <w:kern w:val="0"/>
                <w:sz w:val="21"/>
                <w:szCs w:val="21"/>
                <w:lang w:bidi="ar"/>
              </w:rPr>
            </w:pPr>
            <w:r>
              <w:rPr>
                <w:rFonts w:hint="eastAsia" w:ascii="宋体" w:hAnsi="宋体" w:eastAsia="宋体" w:cs="宋体"/>
                <w:color w:val="000000"/>
                <w:kern w:val="0"/>
                <w:sz w:val="21"/>
                <w:szCs w:val="21"/>
                <w:lang w:bidi="ar"/>
              </w:rPr>
              <w:t>—</w:t>
            </w:r>
          </w:p>
        </w:tc>
        <w:tc>
          <w:tcPr>
            <w:tcW w:w="1155" w:type="dxa"/>
            <w:tcBorders>
              <w:top w:val="nil"/>
              <w:left w:val="single" w:color="auto" w:sz="4" w:space="0"/>
              <w:bottom w:val="single" w:color="auto" w:sz="12" w:space="0"/>
              <w:right w:val="nil"/>
            </w:tcBorders>
            <w:noWrap w:val="0"/>
            <w:vAlign w:val="center"/>
          </w:tcPr>
          <w:p w14:paraId="3B939C10">
            <w:pPr>
              <w:spacing w:line="360" w:lineRule="exact"/>
              <w:ind w:firstLine="420"/>
              <w:jc w:val="right"/>
              <w:textAlignment w:val="auto"/>
              <w:rPr>
                <w:rFonts w:hint="eastAsia" w:ascii="宋体" w:hAnsi="宋体" w:eastAsia="宋体" w:cs="宋体"/>
                <w:color w:val="000000"/>
                <w:kern w:val="0"/>
                <w:sz w:val="21"/>
                <w:szCs w:val="21"/>
                <w:lang w:bidi="ar"/>
              </w:rPr>
            </w:pPr>
            <w:r>
              <w:rPr>
                <w:rFonts w:hint="eastAsia" w:ascii="宋体" w:hAnsi="宋体" w:eastAsia="宋体" w:cs="宋体"/>
                <w:color w:val="000000"/>
                <w:kern w:val="0"/>
                <w:sz w:val="21"/>
                <w:szCs w:val="21"/>
                <w:lang w:bidi="ar"/>
              </w:rPr>
              <w:t>—</w:t>
            </w:r>
          </w:p>
        </w:tc>
      </w:tr>
      <w:tr w14:paraId="2C0438D7">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rHeight w:val="90" w:hRule="atLeast"/>
          <w:jc w:val="center"/>
        </w:trPr>
        <w:tc>
          <w:tcPr>
            <w:tcW w:w="8674" w:type="dxa"/>
            <w:gridSpan w:val="5"/>
            <w:tcBorders>
              <w:top w:val="single" w:color="auto" w:sz="12" w:space="0"/>
              <w:left w:val="nil"/>
              <w:bottom w:val="nil"/>
              <w:right w:val="nil"/>
            </w:tcBorders>
            <w:noWrap w:val="0"/>
            <w:vAlign w:val="center"/>
          </w:tcPr>
          <w:p w14:paraId="487495F8">
            <w:pPr>
              <w:spacing w:line="320" w:lineRule="exact"/>
              <w:ind w:left="0" w:leftChars="0" w:right="6" w:firstLine="0" w:firstLineChars="0"/>
              <w:textAlignment w:val="auto"/>
              <w:rPr>
                <w:rFonts w:hint="eastAsia" w:ascii="宋体" w:hAnsi="宋体" w:eastAsia="宋体" w:cs="宋体"/>
                <w:sz w:val="18"/>
                <w:szCs w:val="18"/>
              </w:rPr>
            </w:pPr>
            <w:r>
              <w:rPr>
                <w:rFonts w:hint="eastAsia" w:ascii="宋体" w:hAnsi="宋体" w:eastAsia="宋体" w:cs="宋体"/>
                <w:color w:val="0C0C0C"/>
                <w:kern w:val="0"/>
                <w:sz w:val="18"/>
                <w:szCs w:val="18"/>
                <w:lang w:bidi="ar"/>
              </w:rPr>
              <w:t>注：表中农、林、牧、渔业仅包括从事农、林、牧、渔专业及辅助性活动的法人单位与个体经营户，以及兼营第二、三产业活动的农、林、牧、渔业法人单位。表中房地产业包括房地产开发经营、物业管理、房地产中介服务、房地产租赁经营和其他房地产业。</w:t>
            </w:r>
          </w:p>
        </w:tc>
      </w:tr>
    </w:tbl>
    <w:p w14:paraId="2C4CDE64">
      <w:pPr>
        <w:pStyle w:val="2"/>
        <w:keepNext w:val="0"/>
        <w:keepLines w:val="0"/>
        <w:pageBreakBefore w:val="0"/>
        <w:widowControl w:val="0"/>
        <w:kinsoku/>
        <w:wordWrap/>
        <w:overflowPunct/>
        <w:topLinePunct w:val="0"/>
        <w:autoSpaceDE/>
        <w:autoSpaceDN/>
        <w:bidi w:val="0"/>
        <w:adjustRightInd w:val="0"/>
        <w:snapToGrid/>
        <w:spacing w:line="600" w:lineRule="exact"/>
        <w:ind w:firstLine="640"/>
        <w:textAlignment w:val="baseline"/>
        <w:rPr>
          <w:rFonts w:hint="default" w:ascii="宋体" w:hAnsi="宋体" w:eastAsia="方正仿宋_GBK"/>
          <w:color w:val="FF0000"/>
          <w:sz w:val="32"/>
          <w:szCs w:val="32"/>
          <w:highlight w:val="none"/>
          <w:lang w:val="en-US" w:eastAsia="zh-CN"/>
        </w:rPr>
      </w:pPr>
      <w:r>
        <w:rPr>
          <w:rFonts w:ascii="宋体" w:hAnsi="宋体"/>
          <w:color w:val="0C0C0C"/>
          <w:sz w:val="32"/>
          <w:szCs w:val="32"/>
          <w:highlight w:val="none"/>
        </w:rPr>
        <w:t>从法人单位</w:t>
      </w:r>
      <w:r>
        <w:rPr>
          <w:rFonts w:hint="eastAsia" w:ascii="宋体" w:hAnsi="宋体"/>
          <w:color w:val="0C0C0C"/>
          <w:sz w:val="32"/>
          <w:szCs w:val="32"/>
          <w:highlight w:val="none"/>
        </w:rPr>
        <w:t>地区分布情况</w:t>
      </w:r>
      <w:r>
        <w:rPr>
          <w:rFonts w:ascii="宋体" w:hAnsi="宋体"/>
          <w:color w:val="0C0C0C"/>
          <w:sz w:val="32"/>
          <w:szCs w:val="32"/>
          <w:highlight w:val="none"/>
        </w:rPr>
        <w:t>看，</w:t>
      </w:r>
      <w:r>
        <w:rPr>
          <w:rFonts w:hint="eastAsia" w:ascii="宋体" w:hAnsi="宋体"/>
          <w:color w:val="0C0C0C"/>
          <w:sz w:val="32"/>
          <w:szCs w:val="32"/>
          <w:highlight w:val="none"/>
          <w:lang w:val="en-US" w:eastAsia="zh-CN"/>
        </w:rPr>
        <w:t>兴安街道、永顺街道</w:t>
      </w:r>
      <w:r>
        <w:rPr>
          <w:rFonts w:ascii="宋体" w:hAnsi="宋体"/>
          <w:color w:val="0C0C0C"/>
          <w:sz w:val="32"/>
          <w:szCs w:val="32"/>
          <w:highlight w:val="none"/>
        </w:rPr>
        <w:t>和</w:t>
      </w:r>
      <w:r>
        <w:rPr>
          <w:rFonts w:hint="eastAsia" w:ascii="宋体" w:hAnsi="宋体"/>
          <w:color w:val="0C0C0C"/>
          <w:sz w:val="32"/>
          <w:szCs w:val="32"/>
          <w:highlight w:val="none"/>
          <w:lang w:val="en-US" w:eastAsia="zh-CN"/>
        </w:rPr>
        <w:t>杨店子街道</w:t>
      </w:r>
      <w:r>
        <w:rPr>
          <w:rFonts w:ascii="宋体" w:hAnsi="宋体"/>
          <w:color w:val="0C0C0C"/>
          <w:sz w:val="32"/>
          <w:szCs w:val="32"/>
          <w:highlight w:val="none"/>
        </w:rPr>
        <w:t>居全市前三位，拥有法人单位数分别为</w:t>
      </w:r>
      <w:r>
        <w:rPr>
          <w:rFonts w:hint="eastAsia" w:ascii="宋体" w:hAnsi="宋体" w:eastAsia="宋体" w:cs="宋体"/>
          <w:color w:val="0C0C0C"/>
          <w:kern w:val="0"/>
          <w:sz w:val="32"/>
          <w:szCs w:val="32"/>
          <w:u w:val="none"/>
          <w:lang w:val="en-US" w:eastAsia="zh-CN" w:bidi="ar-SA"/>
        </w:rPr>
        <w:t>3340</w:t>
      </w:r>
      <w:r>
        <w:rPr>
          <w:rFonts w:ascii="宋体" w:hAnsi="宋体"/>
          <w:color w:val="0C0C0C"/>
          <w:sz w:val="32"/>
          <w:szCs w:val="32"/>
          <w:highlight w:val="none"/>
        </w:rPr>
        <w:t>个</w:t>
      </w:r>
      <w:r>
        <w:rPr>
          <w:rFonts w:hint="eastAsia" w:ascii="宋体" w:hAnsi="宋体"/>
          <w:color w:val="0C0C0C"/>
          <w:sz w:val="32"/>
          <w:szCs w:val="32"/>
          <w:highlight w:val="none"/>
          <w:lang w:eastAsia="zh-CN"/>
        </w:rPr>
        <w:t>、</w:t>
      </w:r>
      <w:r>
        <w:rPr>
          <w:rFonts w:hint="eastAsia" w:ascii="宋体" w:hAnsi="宋体" w:eastAsia="宋体" w:cs="宋体"/>
          <w:color w:val="0C0C0C"/>
          <w:kern w:val="0"/>
          <w:sz w:val="32"/>
          <w:szCs w:val="32"/>
          <w:u w:val="none"/>
          <w:lang w:val="en-US" w:eastAsia="zh-CN" w:bidi="ar-SA"/>
        </w:rPr>
        <w:t>2963</w:t>
      </w:r>
      <w:r>
        <w:rPr>
          <w:rFonts w:ascii="宋体" w:hAnsi="宋体"/>
          <w:color w:val="0C0C0C"/>
          <w:sz w:val="32"/>
          <w:szCs w:val="32"/>
          <w:highlight w:val="none"/>
        </w:rPr>
        <w:t>个和</w:t>
      </w:r>
      <w:r>
        <w:rPr>
          <w:rFonts w:hint="eastAsia" w:ascii="宋体" w:hAnsi="宋体" w:eastAsia="宋体" w:cs="宋体"/>
          <w:color w:val="0C0C0C"/>
          <w:sz w:val="32"/>
          <w:szCs w:val="32"/>
          <w:highlight w:val="none"/>
          <w:lang w:val="en-US" w:eastAsia="zh-CN"/>
        </w:rPr>
        <w:t>582</w:t>
      </w:r>
      <w:r>
        <w:rPr>
          <w:rFonts w:ascii="宋体" w:hAnsi="宋体"/>
          <w:color w:val="0C0C0C"/>
          <w:sz w:val="32"/>
          <w:szCs w:val="32"/>
          <w:highlight w:val="none"/>
        </w:rPr>
        <w:t>个，占全市的比重</w:t>
      </w:r>
      <w:r>
        <w:rPr>
          <w:rFonts w:hint="eastAsia" w:ascii="宋体" w:hAnsi="宋体"/>
          <w:color w:val="0C0C0C"/>
          <w:sz w:val="32"/>
          <w:szCs w:val="32"/>
          <w:highlight w:val="none"/>
        </w:rPr>
        <w:t>分别</w:t>
      </w:r>
      <w:r>
        <w:rPr>
          <w:rFonts w:ascii="宋体" w:hAnsi="宋体"/>
          <w:color w:val="0C0C0C"/>
          <w:sz w:val="32"/>
          <w:szCs w:val="32"/>
          <w:highlight w:val="none"/>
        </w:rPr>
        <w:t>为</w:t>
      </w:r>
      <w:r>
        <w:rPr>
          <w:rFonts w:hint="eastAsia" w:ascii="宋体" w:hAnsi="宋体" w:eastAsia="宋体" w:cs="宋体"/>
          <w:color w:val="0C0C0C"/>
          <w:kern w:val="0"/>
          <w:sz w:val="32"/>
          <w:szCs w:val="32"/>
          <w:u w:val="none"/>
          <w:lang w:val="en-US" w:eastAsia="zh-CN" w:bidi="ar-SA"/>
        </w:rPr>
        <w:t>30.7%</w:t>
      </w:r>
      <w:r>
        <w:rPr>
          <w:rFonts w:hint="eastAsia" w:ascii="宋体" w:hAnsi="宋体"/>
          <w:color w:val="0C0C0C"/>
          <w:sz w:val="32"/>
          <w:szCs w:val="32"/>
          <w:highlight w:val="none"/>
          <w:lang w:eastAsia="zh-CN"/>
        </w:rPr>
        <w:t>、</w:t>
      </w:r>
      <w:r>
        <w:rPr>
          <w:rFonts w:hint="eastAsia" w:ascii="宋体" w:hAnsi="宋体" w:eastAsia="宋体" w:cs="宋体"/>
          <w:color w:val="0C0C0C"/>
          <w:kern w:val="0"/>
          <w:sz w:val="32"/>
          <w:szCs w:val="32"/>
          <w:u w:val="none"/>
          <w:lang w:val="en-US" w:eastAsia="zh-CN" w:bidi="ar-SA"/>
        </w:rPr>
        <w:t>27.2%</w:t>
      </w:r>
      <w:r>
        <w:rPr>
          <w:rFonts w:ascii="宋体" w:hAnsi="宋体"/>
          <w:color w:val="0C0C0C"/>
          <w:sz w:val="32"/>
          <w:szCs w:val="32"/>
          <w:highlight w:val="none"/>
        </w:rPr>
        <w:t>和</w:t>
      </w:r>
      <w:r>
        <w:rPr>
          <w:rFonts w:hint="eastAsia" w:ascii="宋体" w:hAnsi="宋体" w:eastAsia="宋体" w:cs="宋体"/>
          <w:color w:val="0C0C0C"/>
          <w:kern w:val="0"/>
          <w:sz w:val="32"/>
          <w:szCs w:val="32"/>
          <w:u w:val="none"/>
          <w:lang w:val="en-US" w:eastAsia="zh-CN" w:bidi="ar-SA"/>
        </w:rPr>
        <w:t>5.3%</w:t>
      </w:r>
      <w:r>
        <w:rPr>
          <w:rFonts w:ascii="宋体" w:hAnsi="宋体"/>
          <w:color w:val="0C0C0C"/>
          <w:sz w:val="32"/>
          <w:szCs w:val="32"/>
          <w:highlight w:val="none"/>
        </w:rPr>
        <w:t>（详见表</w:t>
      </w:r>
      <w:r>
        <w:rPr>
          <w:rFonts w:hint="eastAsia" w:ascii="宋体" w:hAnsi="宋体" w:eastAsia="宋体" w:cs="宋体"/>
          <w:color w:val="0C0C0C"/>
          <w:sz w:val="32"/>
          <w:szCs w:val="32"/>
          <w:highlight w:val="none"/>
        </w:rPr>
        <w:t>2-3</w:t>
      </w:r>
      <w:r>
        <w:rPr>
          <w:rFonts w:ascii="宋体" w:hAnsi="宋体"/>
          <w:color w:val="0C0C0C"/>
          <w:sz w:val="32"/>
          <w:szCs w:val="32"/>
          <w:highlight w:val="none"/>
        </w:rPr>
        <w:t>）。</w:t>
      </w:r>
    </w:p>
    <w:p w14:paraId="3A0AE334">
      <w:pPr>
        <w:keepNext w:val="0"/>
        <w:keepLines w:val="0"/>
        <w:pageBreakBefore w:val="0"/>
        <w:widowControl w:val="0"/>
        <w:kinsoku/>
        <w:wordWrap/>
        <w:overflowPunct/>
        <w:topLinePunct w:val="0"/>
        <w:autoSpaceDE/>
        <w:autoSpaceDN/>
        <w:bidi w:val="0"/>
        <w:adjustRightInd/>
        <w:snapToGrid/>
        <w:spacing w:line="500" w:lineRule="exact"/>
        <w:ind w:left="6" w:right="6" w:firstLine="0" w:firstLineChars="0"/>
        <w:jc w:val="center"/>
        <w:textAlignment w:val="auto"/>
        <w:rPr>
          <w:rFonts w:ascii="宋体" w:hAnsi="宋体" w:eastAsia="宋体" w:cs="宋体"/>
          <w:b/>
          <w:color w:val="0C0C0C"/>
          <w:kern w:val="0"/>
          <w:sz w:val="24"/>
          <w:szCs w:val="24"/>
          <w:lang w:bidi="ar"/>
        </w:rPr>
      </w:pPr>
      <w:r>
        <w:rPr>
          <w:rFonts w:ascii="宋体" w:hAnsi="宋体" w:eastAsia="宋体" w:cs="宋体"/>
          <w:b/>
          <w:color w:val="0C0C0C"/>
          <w:kern w:val="0"/>
          <w:sz w:val="24"/>
          <w:szCs w:val="24"/>
          <w:lang w:bidi="ar"/>
        </w:rPr>
        <w:t>表</w:t>
      </w:r>
      <w:r>
        <w:rPr>
          <w:rFonts w:hint="eastAsia" w:ascii="宋体" w:hAnsi="宋体" w:eastAsia="宋体" w:cs="宋体"/>
          <w:b/>
          <w:color w:val="0C0C0C"/>
          <w:kern w:val="0"/>
          <w:sz w:val="24"/>
          <w:szCs w:val="24"/>
          <w:lang w:bidi="ar"/>
        </w:rPr>
        <w:t>2-3</w:t>
      </w:r>
      <w:r>
        <w:rPr>
          <w:rFonts w:ascii="宋体" w:hAnsi="宋体" w:eastAsia="宋体" w:cs="宋体"/>
          <w:b/>
          <w:color w:val="0C0C0C"/>
          <w:kern w:val="0"/>
          <w:sz w:val="24"/>
          <w:szCs w:val="24"/>
          <w:lang w:bidi="ar"/>
        </w:rPr>
        <w:t>　按地区分组的法人</w:t>
      </w:r>
      <w:r>
        <w:rPr>
          <w:rFonts w:hint="eastAsia" w:ascii="宋体" w:hAnsi="宋体" w:eastAsia="宋体" w:cs="宋体"/>
          <w:b/>
          <w:color w:val="0C0C0C"/>
          <w:kern w:val="0"/>
          <w:sz w:val="24"/>
          <w:szCs w:val="24"/>
          <w:lang w:bidi="ar"/>
        </w:rPr>
        <w:t>单位数</w:t>
      </w:r>
      <w:r>
        <w:rPr>
          <w:rFonts w:ascii="宋体" w:hAnsi="宋体" w:eastAsia="宋体" w:cs="宋体"/>
          <w:b/>
          <w:color w:val="0C0C0C"/>
          <w:kern w:val="0"/>
          <w:sz w:val="24"/>
          <w:szCs w:val="24"/>
          <w:lang w:bidi="ar"/>
        </w:rPr>
        <w:t>与产业活动单位数</w:t>
      </w:r>
    </w:p>
    <w:tbl>
      <w:tblPr>
        <w:tblStyle w:val="18"/>
        <w:tblW w:w="0" w:type="auto"/>
        <w:jc w:val="center"/>
        <w:tblBorders>
          <w:top w:val="outset" w:color="auto" w:sz="6" w:space="0"/>
          <w:left w:val="outset" w:color="auto" w:sz="6" w:space="0"/>
          <w:bottom w:val="outset" w:color="auto" w:sz="6" w:space="0"/>
          <w:right w:val="outset" w:color="auto" w:sz="6" w:space="0"/>
          <w:insideH w:val="none" w:color="auto" w:sz="0" w:space="0"/>
          <w:insideV w:val="none" w:color="auto" w:sz="0" w:space="0"/>
        </w:tblBorders>
        <w:tblLayout w:type="autofit"/>
        <w:tblCellMar>
          <w:top w:w="0" w:type="dxa"/>
          <w:left w:w="0" w:type="dxa"/>
          <w:bottom w:w="0" w:type="dxa"/>
          <w:right w:w="0" w:type="dxa"/>
        </w:tblCellMar>
      </w:tblPr>
      <w:tblGrid>
        <w:gridCol w:w="1999"/>
        <w:gridCol w:w="3336"/>
        <w:gridCol w:w="3339"/>
      </w:tblGrid>
      <w:tr w14:paraId="2C5FC8CB">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0" w:type="dxa"/>
            <w:bottom w:w="0" w:type="dxa"/>
            <w:right w:w="0" w:type="dxa"/>
          </w:tblCellMar>
        </w:tblPrEx>
        <w:trPr>
          <w:trHeight w:val="567" w:hRule="exact"/>
          <w:tblHeader/>
          <w:jc w:val="center"/>
        </w:trPr>
        <w:tc>
          <w:tcPr>
            <w:tcW w:w="1999" w:type="dxa"/>
            <w:tcBorders>
              <w:top w:val="single" w:color="auto" w:sz="12" w:space="0"/>
              <w:left w:val="nil"/>
              <w:bottom w:val="single" w:color="auto" w:sz="4" w:space="0"/>
              <w:right w:val="single" w:color="auto" w:sz="4" w:space="0"/>
            </w:tcBorders>
            <w:noWrap w:val="0"/>
            <w:vAlign w:val="center"/>
          </w:tcPr>
          <w:p w14:paraId="0406E8E8">
            <w:pPr>
              <w:spacing w:line="240" w:lineRule="atLeast"/>
              <w:ind w:left="57" w:right="57" w:firstLine="420"/>
              <w:jc w:val="center"/>
              <w:rPr>
                <w:rFonts w:hint="eastAsia" w:ascii="宋体" w:hAnsi="宋体" w:eastAsia="宋体" w:cs="宋体"/>
                <w:b w:val="0"/>
                <w:bCs w:val="0"/>
                <w:kern w:val="0"/>
                <w:sz w:val="21"/>
                <w:szCs w:val="21"/>
              </w:rPr>
            </w:pPr>
          </w:p>
        </w:tc>
        <w:tc>
          <w:tcPr>
            <w:tcW w:w="3336" w:type="dxa"/>
            <w:tcBorders>
              <w:top w:val="single" w:color="auto" w:sz="12" w:space="0"/>
              <w:left w:val="single" w:color="auto" w:sz="4" w:space="0"/>
              <w:bottom w:val="single" w:color="auto" w:sz="4" w:space="0"/>
              <w:right w:val="single" w:color="auto" w:sz="4" w:space="0"/>
            </w:tcBorders>
            <w:noWrap w:val="0"/>
            <w:vAlign w:val="center"/>
          </w:tcPr>
          <w:p w14:paraId="035C8C2A">
            <w:pPr>
              <w:spacing w:line="240" w:lineRule="atLeast"/>
              <w:ind w:left="57" w:right="57" w:firstLine="420"/>
              <w:jc w:val="center"/>
              <w:rPr>
                <w:rFonts w:hint="eastAsia" w:ascii="宋体" w:hAnsi="宋体" w:eastAsia="宋体" w:cs="宋体"/>
                <w:b w:val="0"/>
                <w:bCs w:val="0"/>
                <w:kern w:val="0"/>
                <w:sz w:val="21"/>
                <w:szCs w:val="21"/>
              </w:rPr>
            </w:pPr>
            <w:r>
              <w:rPr>
                <w:rFonts w:hint="eastAsia" w:ascii="宋体" w:hAnsi="宋体" w:eastAsia="宋体" w:cs="宋体"/>
                <w:b w:val="0"/>
                <w:bCs w:val="0"/>
                <w:kern w:val="0"/>
                <w:sz w:val="21"/>
                <w:szCs w:val="21"/>
              </w:rPr>
              <w:t>法人单位数（个）</w:t>
            </w:r>
          </w:p>
        </w:tc>
        <w:tc>
          <w:tcPr>
            <w:tcW w:w="3339" w:type="dxa"/>
            <w:tcBorders>
              <w:top w:val="single" w:color="auto" w:sz="12" w:space="0"/>
              <w:left w:val="single" w:color="auto" w:sz="4" w:space="0"/>
              <w:bottom w:val="single" w:color="auto" w:sz="4" w:space="0"/>
              <w:right w:val="nil"/>
            </w:tcBorders>
            <w:noWrap w:val="0"/>
            <w:vAlign w:val="center"/>
          </w:tcPr>
          <w:p w14:paraId="6A028DFF">
            <w:pPr>
              <w:spacing w:line="240" w:lineRule="atLeast"/>
              <w:ind w:left="57" w:right="57" w:firstLine="420"/>
              <w:jc w:val="center"/>
              <w:rPr>
                <w:rFonts w:hint="eastAsia" w:ascii="宋体" w:hAnsi="宋体" w:eastAsia="宋体" w:cs="宋体"/>
                <w:b w:val="0"/>
                <w:bCs w:val="0"/>
                <w:kern w:val="0"/>
                <w:sz w:val="21"/>
                <w:szCs w:val="21"/>
              </w:rPr>
            </w:pPr>
            <w:r>
              <w:rPr>
                <w:rFonts w:hint="eastAsia" w:ascii="宋体" w:hAnsi="宋体" w:eastAsia="宋体" w:cs="宋体"/>
                <w:b w:val="0"/>
                <w:bCs w:val="0"/>
                <w:color w:val="0C0C0C"/>
                <w:kern w:val="0"/>
                <w:sz w:val="21"/>
                <w:szCs w:val="21"/>
                <w:lang w:bidi="ar"/>
              </w:rPr>
              <w:t>产业活动单位</w:t>
            </w:r>
            <w:r>
              <w:rPr>
                <w:rFonts w:hint="eastAsia" w:ascii="宋体" w:hAnsi="宋体" w:eastAsia="宋体" w:cs="宋体"/>
                <w:b w:val="0"/>
                <w:bCs w:val="0"/>
                <w:kern w:val="0"/>
                <w:sz w:val="21"/>
                <w:szCs w:val="21"/>
              </w:rPr>
              <w:t>数（个）</w:t>
            </w:r>
          </w:p>
        </w:tc>
      </w:tr>
      <w:tr w14:paraId="4E53B83C">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0" w:type="dxa"/>
            <w:bottom w:w="0" w:type="dxa"/>
            <w:right w:w="0" w:type="dxa"/>
          </w:tblCellMar>
        </w:tblPrEx>
        <w:trPr>
          <w:cantSplit/>
          <w:trHeight w:val="369" w:hRule="exact"/>
          <w:jc w:val="center"/>
        </w:trPr>
        <w:tc>
          <w:tcPr>
            <w:tcW w:w="1999" w:type="dxa"/>
            <w:tcBorders>
              <w:top w:val="single" w:color="auto" w:sz="4" w:space="0"/>
              <w:left w:val="nil"/>
              <w:bottom w:val="nil"/>
              <w:right w:val="single" w:color="auto" w:sz="4" w:space="0"/>
            </w:tcBorders>
            <w:noWrap w:val="0"/>
            <w:vAlign w:val="center"/>
          </w:tcPr>
          <w:p w14:paraId="4BAF4F94">
            <w:pPr>
              <w:spacing w:line="360" w:lineRule="exact"/>
              <w:ind w:left="0" w:leftChars="0" w:right="57" w:firstLine="0" w:firstLineChars="0"/>
              <w:jc w:val="center"/>
              <w:rPr>
                <w:rFonts w:hint="eastAsia" w:ascii="宋体" w:hAnsi="宋体" w:eastAsia="宋体" w:cs="宋体"/>
                <w:b/>
                <w:kern w:val="0"/>
                <w:sz w:val="21"/>
                <w:szCs w:val="21"/>
              </w:rPr>
            </w:pPr>
            <w:r>
              <w:rPr>
                <w:rFonts w:hint="eastAsia" w:ascii="宋体" w:hAnsi="宋体" w:eastAsia="宋体" w:cs="宋体"/>
                <w:b/>
                <w:bCs/>
                <w:kern w:val="0"/>
                <w:sz w:val="21"/>
                <w:szCs w:val="21"/>
              </w:rPr>
              <w:t>合　计</w:t>
            </w:r>
          </w:p>
        </w:tc>
        <w:tc>
          <w:tcPr>
            <w:tcW w:w="3336" w:type="dxa"/>
            <w:tcBorders>
              <w:top w:val="single" w:color="auto" w:sz="4" w:space="0"/>
              <w:left w:val="single" w:color="auto" w:sz="4" w:space="0"/>
              <w:bottom w:val="nil"/>
              <w:right w:val="single" w:color="auto" w:sz="4" w:space="0"/>
            </w:tcBorders>
            <w:noWrap w:val="0"/>
            <w:vAlign w:val="center"/>
          </w:tcPr>
          <w:p w14:paraId="67AB6F6C">
            <w:pPr>
              <w:spacing w:line="360" w:lineRule="exact"/>
              <w:ind w:firstLine="420" w:firstLineChars="200"/>
              <w:jc w:val="right"/>
              <w:rPr>
                <w:rFonts w:hint="eastAsia" w:ascii="宋体" w:hAnsi="宋体" w:eastAsia="宋体" w:cs="宋体"/>
                <w:b/>
                <w:bCs/>
                <w:color w:val="000000"/>
                <w:kern w:val="0"/>
                <w:sz w:val="21"/>
                <w:szCs w:val="21"/>
                <w:lang w:val="en-US" w:eastAsia="zh-CN" w:bidi="ar"/>
              </w:rPr>
            </w:pPr>
            <w:r>
              <w:rPr>
                <w:rFonts w:hint="eastAsia" w:ascii="宋体" w:hAnsi="宋体" w:eastAsia="宋体" w:cs="宋体"/>
                <w:b/>
                <w:bCs/>
                <w:color w:val="000000"/>
                <w:kern w:val="0"/>
                <w:sz w:val="21"/>
                <w:szCs w:val="21"/>
                <w:highlight w:val="none"/>
                <w:lang w:val="en-US" w:eastAsia="zh-CN" w:bidi="ar"/>
              </w:rPr>
              <w:t>10892</w:t>
            </w:r>
          </w:p>
        </w:tc>
        <w:tc>
          <w:tcPr>
            <w:tcW w:w="3339" w:type="dxa"/>
            <w:tcBorders>
              <w:top w:val="single" w:color="auto" w:sz="4" w:space="0"/>
              <w:left w:val="single" w:color="auto" w:sz="4" w:space="0"/>
              <w:bottom w:val="nil"/>
              <w:right w:val="nil"/>
            </w:tcBorders>
            <w:noWrap w:val="0"/>
            <w:vAlign w:val="center"/>
          </w:tcPr>
          <w:p w14:paraId="736DCC96">
            <w:pPr>
              <w:spacing w:line="360" w:lineRule="exact"/>
              <w:ind w:firstLine="420" w:firstLineChars="200"/>
              <w:jc w:val="right"/>
              <w:rPr>
                <w:rFonts w:hint="default" w:ascii="宋体" w:hAnsi="宋体" w:eastAsia="宋体" w:cs="宋体"/>
                <w:b/>
                <w:bCs/>
                <w:color w:val="000000"/>
                <w:kern w:val="0"/>
                <w:sz w:val="21"/>
                <w:szCs w:val="21"/>
                <w:lang w:val="en-US" w:eastAsia="zh-CN" w:bidi="ar"/>
              </w:rPr>
            </w:pPr>
            <w:r>
              <w:rPr>
                <w:rFonts w:hint="eastAsia" w:ascii="宋体" w:hAnsi="宋体" w:eastAsia="宋体" w:cs="宋体"/>
                <w:b/>
                <w:bCs/>
                <w:color w:val="000000"/>
                <w:kern w:val="0"/>
                <w:sz w:val="21"/>
                <w:szCs w:val="21"/>
                <w:lang w:val="en-US" w:eastAsia="zh-CN" w:bidi="ar"/>
              </w:rPr>
              <w:t>12061</w:t>
            </w:r>
          </w:p>
        </w:tc>
      </w:tr>
      <w:tr w14:paraId="1279BE22">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0" w:type="dxa"/>
            <w:bottom w:w="0" w:type="dxa"/>
            <w:right w:w="0" w:type="dxa"/>
          </w:tblCellMar>
        </w:tblPrEx>
        <w:trPr>
          <w:cantSplit/>
          <w:trHeight w:val="369" w:hRule="exact"/>
          <w:jc w:val="center"/>
        </w:trPr>
        <w:tc>
          <w:tcPr>
            <w:tcW w:w="1999" w:type="dxa"/>
            <w:tcBorders>
              <w:top w:val="nil"/>
              <w:left w:val="nil"/>
              <w:bottom w:val="nil"/>
              <w:right w:val="single" w:color="auto" w:sz="4" w:space="0"/>
            </w:tcBorders>
            <w:noWrap w:val="0"/>
            <w:vAlign w:val="center"/>
          </w:tcPr>
          <w:p w14:paraId="6603155B">
            <w:pPr>
              <w:spacing w:line="360" w:lineRule="exact"/>
              <w:ind w:right="6" w:firstLine="0" w:firstLineChars="0"/>
              <w:textAlignment w:val="auto"/>
              <w:rPr>
                <w:rFonts w:hint="eastAsia" w:ascii="宋体" w:hAnsi="宋体" w:eastAsia="宋体" w:cs="宋体"/>
                <w:color w:val="0C0C0C"/>
                <w:kern w:val="0"/>
                <w:sz w:val="21"/>
                <w:szCs w:val="21"/>
                <w:lang w:bidi="ar"/>
              </w:rPr>
            </w:pPr>
            <w:r>
              <w:rPr>
                <w:rFonts w:hint="eastAsia" w:ascii="宋体" w:hAnsi="宋体" w:eastAsia="宋体" w:cs="宋体"/>
                <w:color w:val="0C0C0C"/>
                <w:kern w:val="0"/>
                <w:sz w:val="21"/>
                <w:szCs w:val="21"/>
                <w:lang w:val="en-US" w:eastAsia="zh-CN" w:bidi="ar"/>
              </w:rPr>
              <w:t xml:space="preserve">    永顺街道</w:t>
            </w:r>
          </w:p>
        </w:tc>
        <w:tc>
          <w:tcPr>
            <w:tcW w:w="3336" w:type="dxa"/>
            <w:tcBorders>
              <w:top w:val="nil"/>
              <w:left w:val="single" w:color="auto" w:sz="4" w:space="0"/>
              <w:bottom w:val="nil"/>
              <w:right w:val="single" w:color="auto" w:sz="4" w:space="0"/>
            </w:tcBorders>
            <w:noWrap w:val="0"/>
            <w:vAlign w:val="center"/>
          </w:tcPr>
          <w:p w14:paraId="40F86983">
            <w:pPr>
              <w:spacing w:line="360" w:lineRule="exact"/>
              <w:ind w:firstLine="420" w:firstLineChars="200"/>
              <w:jc w:val="right"/>
              <w:rPr>
                <w:rFonts w:hint="eastAsia" w:ascii="宋体" w:hAnsi="宋体" w:eastAsia="宋体" w:cs="宋体"/>
                <w:color w:val="000000"/>
                <w:kern w:val="0"/>
                <w:sz w:val="21"/>
                <w:szCs w:val="21"/>
                <w:lang w:val="en-US" w:eastAsia="zh-CN" w:bidi="ar"/>
              </w:rPr>
            </w:pPr>
            <w:r>
              <w:rPr>
                <w:rFonts w:hint="eastAsia" w:ascii="宋体" w:hAnsi="宋体" w:eastAsia="宋体" w:cs="宋体"/>
                <w:color w:val="000000"/>
                <w:kern w:val="0"/>
                <w:sz w:val="21"/>
                <w:szCs w:val="21"/>
                <w:lang w:val="en-US" w:eastAsia="zh-CN" w:bidi="ar"/>
              </w:rPr>
              <w:t>2963</w:t>
            </w:r>
          </w:p>
        </w:tc>
        <w:tc>
          <w:tcPr>
            <w:tcW w:w="3339" w:type="dxa"/>
            <w:tcBorders>
              <w:top w:val="nil"/>
              <w:left w:val="single" w:color="auto" w:sz="4" w:space="0"/>
              <w:bottom w:val="nil"/>
              <w:right w:val="nil"/>
            </w:tcBorders>
            <w:noWrap w:val="0"/>
            <w:vAlign w:val="center"/>
          </w:tcPr>
          <w:p w14:paraId="63FD5D4B">
            <w:pPr>
              <w:spacing w:line="360" w:lineRule="exact"/>
              <w:ind w:firstLine="420" w:firstLineChars="200"/>
              <w:jc w:val="right"/>
              <w:rPr>
                <w:rFonts w:hint="eastAsia" w:ascii="宋体" w:hAnsi="宋体" w:eastAsia="宋体" w:cs="宋体"/>
                <w:color w:val="000000"/>
                <w:kern w:val="0"/>
                <w:sz w:val="21"/>
                <w:szCs w:val="21"/>
                <w:lang w:val="en-US" w:eastAsia="zh-CN" w:bidi="ar"/>
              </w:rPr>
            </w:pPr>
            <w:r>
              <w:rPr>
                <w:rFonts w:hint="eastAsia" w:ascii="宋体" w:hAnsi="宋体" w:eastAsia="宋体" w:cs="宋体"/>
                <w:color w:val="000000"/>
                <w:kern w:val="0"/>
                <w:sz w:val="21"/>
                <w:szCs w:val="21"/>
                <w:lang w:val="en-US" w:eastAsia="zh-CN" w:bidi="ar"/>
              </w:rPr>
              <w:t>3285</w:t>
            </w:r>
          </w:p>
        </w:tc>
      </w:tr>
      <w:tr w14:paraId="142C249B">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0" w:type="dxa"/>
            <w:bottom w:w="0" w:type="dxa"/>
            <w:right w:w="0" w:type="dxa"/>
          </w:tblCellMar>
        </w:tblPrEx>
        <w:trPr>
          <w:cantSplit/>
          <w:trHeight w:val="369" w:hRule="exact"/>
          <w:jc w:val="center"/>
        </w:trPr>
        <w:tc>
          <w:tcPr>
            <w:tcW w:w="1999" w:type="dxa"/>
            <w:tcBorders>
              <w:top w:val="nil"/>
              <w:left w:val="nil"/>
              <w:bottom w:val="nil"/>
              <w:right w:val="single" w:color="auto" w:sz="4" w:space="0"/>
            </w:tcBorders>
            <w:noWrap w:val="0"/>
            <w:vAlign w:val="center"/>
          </w:tcPr>
          <w:p w14:paraId="77EF7401">
            <w:pPr>
              <w:spacing w:line="360" w:lineRule="exact"/>
              <w:ind w:right="6" w:firstLine="0" w:firstLineChars="0"/>
              <w:textAlignment w:val="auto"/>
              <w:rPr>
                <w:rFonts w:hint="eastAsia" w:ascii="宋体" w:hAnsi="宋体" w:eastAsia="宋体" w:cs="宋体"/>
                <w:color w:val="0C0C0C"/>
                <w:kern w:val="0"/>
                <w:sz w:val="21"/>
                <w:szCs w:val="21"/>
                <w:lang w:bidi="ar"/>
              </w:rPr>
            </w:pPr>
            <w:r>
              <w:rPr>
                <w:rFonts w:hint="eastAsia" w:ascii="宋体" w:hAnsi="宋体" w:eastAsia="宋体" w:cs="宋体"/>
                <w:color w:val="0C0C0C"/>
                <w:kern w:val="0"/>
                <w:sz w:val="21"/>
                <w:szCs w:val="21"/>
                <w:lang w:val="en-US" w:eastAsia="zh-CN" w:bidi="ar"/>
              </w:rPr>
              <w:t xml:space="preserve">    兴安街道</w:t>
            </w:r>
          </w:p>
        </w:tc>
        <w:tc>
          <w:tcPr>
            <w:tcW w:w="3336" w:type="dxa"/>
            <w:tcBorders>
              <w:top w:val="nil"/>
              <w:left w:val="single" w:color="auto" w:sz="4" w:space="0"/>
              <w:bottom w:val="nil"/>
              <w:right w:val="single" w:color="auto" w:sz="4" w:space="0"/>
            </w:tcBorders>
            <w:noWrap w:val="0"/>
            <w:vAlign w:val="center"/>
          </w:tcPr>
          <w:p w14:paraId="39429731">
            <w:pPr>
              <w:spacing w:line="360" w:lineRule="exact"/>
              <w:ind w:firstLine="420" w:firstLineChars="200"/>
              <w:jc w:val="right"/>
              <w:rPr>
                <w:rFonts w:hint="default" w:ascii="宋体" w:hAnsi="宋体" w:eastAsia="宋体" w:cs="宋体"/>
                <w:color w:val="000000"/>
                <w:kern w:val="0"/>
                <w:sz w:val="21"/>
                <w:szCs w:val="21"/>
                <w:lang w:val="en-US" w:eastAsia="zh-CN" w:bidi="ar"/>
              </w:rPr>
            </w:pPr>
            <w:r>
              <w:rPr>
                <w:rFonts w:hint="eastAsia" w:ascii="宋体" w:hAnsi="宋体" w:eastAsia="宋体" w:cs="宋体"/>
                <w:color w:val="000000"/>
                <w:kern w:val="0"/>
                <w:sz w:val="21"/>
                <w:szCs w:val="21"/>
                <w:lang w:val="en-US" w:eastAsia="zh-CN" w:bidi="ar"/>
              </w:rPr>
              <w:t>3340</w:t>
            </w:r>
          </w:p>
        </w:tc>
        <w:tc>
          <w:tcPr>
            <w:tcW w:w="3339" w:type="dxa"/>
            <w:tcBorders>
              <w:top w:val="nil"/>
              <w:left w:val="single" w:color="auto" w:sz="4" w:space="0"/>
              <w:bottom w:val="nil"/>
              <w:right w:val="nil"/>
            </w:tcBorders>
            <w:noWrap w:val="0"/>
            <w:vAlign w:val="center"/>
          </w:tcPr>
          <w:p w14:paraId="0142713F">
            <w:pPr>
              <w:spacing w:line="360" w:lineRule="exact"/>
              <w:ind w:firstLine="420" w:firstLineChars="200"/>
              <w:jc w:val="right"/>
              <w:rPr>
                <w:rFonts w:hint="eastAsia" w:ascii="宋体" w:hAnsi="宋体" w:eastAsia="宋体" w:cs="宋体"/>
                <w:color w:val="000000"/>
                <w:kern w:val="0"/>
                <w:sz w:val="21"/>
                <w:szCs w:val="21"/>
                <w:lang w:val="en-US" w:eastAsia="zh-CN" w:bidi="ar"/>
              </w:rPr>
            </w:pPr>
            <w:r>
              <w:rPr>
                <w:rFonts w:hint="eastAsia" w:ascii="宋体" w:hAnsi="宋体" w:eastAsia="宋体" w:cs="宋体"/>
                <w:color w:val="000000"/>
                <w:kern w:val="0"/>
                <w:sz w:val="21"/>
                <w:szCs w:val="21"/>
                <w:lang w:val="en-US" w:eastAsia="zh-CN" w:bidi="ar"/>
              </w:rPr>
              <w:t>3674</w:t>
            </w:r>
          </w:p>
        </w:tc>
      </w:tr>
      <w:tr w14:paraId="6224E430">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0" w:type="dxa"/>
            <w:bottom w:w="0" w:type="dxa"/>
            <w:right w:w="0" w:type="dxa"/>
          </w:tblCellMar>
        </w:tblPrEx>
        <w:trPr>
          <w:cantSplit/>
          <w:trHeight w:val="369" w:hRule="exact"/>
          <w:jc w:val="center"/>
        </w:trPr>
        <w:tc>
          <w:tcPr>
            <w:tcW w:w="1999" w:type="dxa"/>
            <w:tcBorders>
              <w:top w:val="nil"/>
              <w:left w:val="nil"/>
              <w:bottom w:val="nil"/>
              <w:right w:val="single" w:color="auto" w:sz="4" w:space="0"/>
            </w:tcBorders>
            <w:noWrap w:val="0"/>
            <w:vAlign w:val="center"/>
          </w:tcPr>
          <w:p w14:paraId="4A5F01AD">
            <w:pPr>
              <w:spacing w:line="360" w:lineRule="exact"/>
              <w:ind w:right="6" w:firstLine="0" w:firstLineChars="0"/>
              <w:textAlignment w:val="auto"/>
              <w:rPr>
                <w:rFonts w:hint="eastAsia" w:ascii="宋体" w:hAnsi="宋体" w:eastAsia="宋体" w:cs="宋体"/>
                <w:color w:val="0C0C0C"/>
                <w:kern w:val="0"/>
                <w:sz w:val="21"/>
                <w:szCs w:val="21"/>
                <w:lang w:bidi="ar"/>
              </w:rPr>
            </w:pPr>
            <w:r>
              <w:rPr>
                <w:rFonts w:hint="eastAsia" w:ascii="宋体" w:hAnsi="宋体" w:eastAsia="宋体" w:cs="宋体"/>
                <w:color w:val="0C0C0C"/>
                <w:kern w:val="0"/>
                <w:sz w:val="21"/>
                <w:szCs w:val="21"/>
                <w:lang w:val="en-US" w:eastAsia="zh-CN" w:bidi="ar"/>
              </w:rPr>
              <w:t xml:space="preserve">    滨河街道</w:t>
            </w:r>
          </w:p>
        </w:tc>
        <w:tc>
          <w:tcPr>
            <w:tcW w:w="3336" w:type="dxa"/>
            <w:tcBorders>
              <w:top w:val="nil"/>
              <w:left w:val="single" w:color="auto" w:sz="4" w:space="0"/>
              <w:bottom w:val="nil"/>
              <w:right w:val="single" w:color="auto" w:sz="4" w:space="0"/>
            </w:tcBorders>
            <w:noWrap w:val="0"/>
            <w:vAlign w:val="center"/>
          </w:tcPr>
          <w:p w14:paraId="63EB872E">
            <w:pPr>
              <w:spacing w:line="360" w:lineRule="exact"/>
              <w:ind w:firstLine="420" w:firstLineChars="200"/>
              <w:jc w:val="right"/>
              <w:rPr>
                <w:rFonts w:hint="eastAsia" w:ascii="宋体" w:hAnsi="宋体" w:eastAsia="宋体" w:cs="宋体"/>
                <w:color w:val="000000"/>
                <w:kern w:val="0"/>
                <w:sz w:val="21"/>
                <w:szCs w:val="21"/>
                <w:lang w:val="en-US" w:eastAsia="zh-CN" w:bidi="ar"/>
              </w:rPr>
            </w:pPr>
            <w:r>
              <w:rPr>
                <w:rFonts w:hint="eastAsia" w:ascii="宋体" w:hAnsi="宋体" w:eastAsia="宋体" w:cs="宋体"/>
                <w:color w:val="000000"/>
                <w:kern w:val="0"/>
                <w:sz w:val="21"/>
                <w:szCs w:val="21"/>
                <w:lang w:val="en-US" w:eastAsia="zh-CN" w:bidi="ar"/>
              </w:rPr>
              <w:t>437</w:t>
            </w:r>
          </w:p>
        </w:tc>
        <w:tc>
          <w:tcPr>
            <w:tcW w:w="3339" w:type="dxa"/>
            <w:tcBorders>
              <w:top w:val="nil"/>
              <w:left w:val="single" w:color="auto" w:sz="4" w:space="0"/>
              <w:bottom w:val="nil"/>
              <w:right w:val="nil"/>
            </w:tcBorders>
            <w:noWrap w:val="0"/>
            <w:vAlign w:val="center"/>
          </w:tcPr>
          <w:p w14:paraId="7667B457">
            <w:pPr>
              <w:spacing w:line="360" w:lineRule="exact"/>
              <w:ind w:firstLine="420" w:firstLineChars="200"/>
              <w:jc w:val="right"/>
              <w:rPr>
                <w:rFonts w:hint="eastAsia" w:ascii="宋体" w:hAnsi="宋体" w:eastAsia="宋体" w:cs="宋体"/>
                <w:color w:val="000000"/>
                <w:kern w:val="0"/>
                <w:sz w:val="21"/>
                <w:szCs w:val="21"/>
                <w:lang w:val="en-US" w:eastAsia="zh-CN" w:bidi="ar"/>
              </w:rPr>
            </w:pPr>
            <w:r>
              <w:rPr>
                <w:rFonts w:hint="eastAsia" w:ascii="宋体" w:hAnsi="宋体" w:eastAsia="宋体" w:cs="宋体"/>
                <w:color w:val="000000"/>
                <w:kern w:val="0"/>
                <w:sz w:val="21"/>
                <w:szCs w:val="21"/>
                <w:lang w:val="en-US" w:eastAsia="zh-CN" w:bidi="ar"/>
              </w:rPr>
              <w:t>518</w:t>
            </w:r>
          </w:p>
        </w:tc>
      </w:tr>
      <w:tr w14:paraId="49E27693">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0" w:type="dxa"/>
            <w:bottom w:w="0" w:type="dxa"/>
            <w:right w:w="0" w:type="dxa"/>
          </w:tblCellMar>
        </w:tblPrEx>
        <w:trPr>
          <w:cantSplit/>
          <w:trHeight w:val="369" w:hRule="exact"/>
          <w:jc w:val="center"/>
        </w:trPr>
        <w:tc>
          <w:tcPr>
            <w:tcW w:w="1999" w:type="dxa"/>
            <w:tcBorders>
              <w:top w:val="nil"/>
              <w:left w:val="nil"/>
              <w:bottom w:val="nil"/>
              <w:right w:val="single" w:color="auto" w:sz="4" w:space="0"/>
            </w:tcBorders>
            <w:noWrap w:val="0"/>
            <w:vAlign w:val="center"/>
          </w:tcPr>
          <w:p w14:paraId="71C61CDF">
            <w:pPr>
              <w:spacing w:line="360" w:lineRule="exact"/>
              <w:ind w:right="6" w:firstLine="0" w:firstLineChars="0"/>
              <w:textAlignment w:val="auto"/>
              <w:rPr>
                <w:rFonts w:hint="eastAsia" w:ascii="宋体" w:hAnsi="宋体" w:eastAsia="宋体" w:cs="宋体"/>
                <w:color w:val="0C0C0C"/>
                <w:kern w:val="0"/>
                <w:sz w:val="21"/>
                <w:szCs w:val="21"/>
                <w:lang w:bidi="ar"/>
              </w:rPr>
            </w:pPr>
            <w:r>
              <w:rPr>
                <w:rFonts w:hint="eastAsia" w:ascii="宋体" w:hAnsi="宋体" w:eastAsia="宋体" w:cs="宋体"/>
                <w:color w:val="0C0C0C"/>
                <w:kern w:val="0"/>
                <w:sz w:val="21"/>
                <w:szCs w:val="21"/>
                <w:lang w:val="en-US" w:eastAsia="zh-CN" w:bidi="ar"/>
              </w:rPr>
              <w:t xml:space="preserve">    杨店子街道</w:t>
            </w:r>
          </w:p>
        </w:tc>
        <w:tc>
          <w:tcPr>
            <w:tcW w:w="3336" w:type="dxa"/>
            <w:tcBorders>
              <w:top w:val="nil"/>
              <w:left w:val="single" w:color="auto" w:sz="4" w:space="0"/>
              <w:bottom w:val="nil"/>
              <w:right w:val="single" w:color="auto" w:sz="4" w:space="0"/>
            </w:tcBorders>
            <w:noWrap w:val="0"/>
            <w:vAlign w:val="center"/>
          </w:tcPr>
          <w:p w14:paraId="4B364F87">
            <w:pPr>
              <w:spacing w:line="360" w:lineRule="exact"/>
              <w:ind w:firstLine="420" w:firstLineChars="200"/>
              <w:jc w:val="right"/>
              <w:rPr>
                <w:rFonts w:hint="eastAsia" w:ascii="宋体" w:hAnsi="宋体" w:eastAsia="宋体" w:cs="宋体"/>
                <w:color w:val="000000"/>
                <w:kern w:val="0"/>
                <w:sz w:val="21"/>
                <w:szCs w:val="21"/>
                <w:lang w:val="en-US" w:eastAsia="zh-CN" w:bidi="ar"/>
              </w:rPr>
            </w:pPr>
            <w:r>
              <w:rPr>
                <w:rFonts w:hint="eastAsia" w:ascii="宋体" w:hAnsi="宋体" w:eastAsia="宋体" w:cs="宋体"/>
                <w:color w:val="000000"/>
                <w:kern w:val="0"/>
                <w:sz w:val="21"/>
                <w:szCs w:val="21"/>
                <w:lang w:val="en-US" w:eastAsia="zh-CN" w:bidi="ar"/>
              </w:rPr>
              <w:t>582</w:t>
            </w:r>
          </w:p>
        </w:tc>
        <w:tc>
          <w:tcPr>
            <w:tcW w:w="3339" w:type="dxa"/>
            <w:tcBorders>
              <w:top w:val="nil"/>
              <w:left w:val="single" w:color="auto" w:sz="4" w:space="0"/>
              <w:bottom w:val="nil"/>
              <w:right w:val="nil"/>
            </w:tcBorders>
            <w:noWrap w:val="0"/>
            <w:vAlign w:val="center"/>
          </w:tcPr>
          <w:p w14:paraId="32F31E6A">
            <w:pPr>
              <w:spacing w:line="360" w:lineRule="exact"/>
              <w:ind w:firstLine="420" w:firstLineChars="200"/>
              <w:jc w:val="right"/>
              <w:rPr>
                <w:rFonts w:hint="eastAsia" w:ascii="宋体" w:hAnsi="宋体" w:eastAsia="宋体" w:cs="宋体"/>
                <w:color w:val="000000"/>
                <w:kern w:val="0"/>
                <w:sz w:val="21"/>
                <w:szCs w:val="21"/>
                <w:lang w:val="en-US" w:eastAsia="zh-CN" w:bidi="ar"/>
              </w:rPr>
            </w:pPr>
            <w:r>
              <w:rPr>
                <w:rFonts w:hint="eastAsia" w:ascii="宋体" w:hAnsi="宋体" w:eastAsia="宋体" w:cs="宋体"/>
                <w:color w:val="000000"/>
                <w:kern w:val="0"/>
                <w:sz w:val="21"/>
                <w:szCs w:val="21"/>
                <w:lang w:val="en-US" w:eastAsia="zh-CN" w:bidi="ar"/>
              </w:rPr>
              <w:t>636</w:t>
            </w:r>
          </w:p>
        </w:tc>
      </w:tr>
      <w:tr w14:paraId="7586783A">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0" w:type="dxa"/>
            <w:bottom w:w="0" w:type="dxa"/>
            <w:right w:w="0" w:type="dxa"/>
          </w:tblCellMar>
        </w:tblPrEx>
        <w:trPr>
          <w:cantSplit/>
          <w:trHeight w:val="369" w:hRule="exact"/>
          <w:jc w:val="center"/>
        </w:trPr>
        <w:tc>
          <w:tcPr>
            <w:tcW w:w="1999" w:type="dxa"/>
            <w:tcBorders>
              <w:top w:val="nil"/>
              <w:left w:val="nil"/>
              <w:bottom w:val="nil"/>
              <w:right w:val="single" w:color="auto" w:sz="4" w:space="0"/>
            </w:tcBorders>
            <w:noWrap w:val="0"/>
            <w:vAlign w:val="center"/>
          </w:tcPr>
          <w:p w14:paraId="6E3E5B1A">
            <w:pPr>
              <w:spacing w:line="360" w:lineRule="exact"/>
              <w:ind w:right="6" w:firstLine="0" w:firstLineChars="0"/>
              <w:textAlignment w:val="auto"/>
              <w:rPr>
                <w:rFonts w:hint="eastAsia" w:ascii="宋体" w:hAnsi="宋体" w:eastAsia="宋体" w:cs="宋体"/>
                <w:color w:val="0C0C0C"/>
                <w:kern w:val="0"/>
                <w:sz w:val="21"/>
                <w:szCs w:val="21"/>
                <w:lang w:bidi="ar"/>
              </w:rPr>
            </w:pPr>
            <w:r>
              <w:rPr>
                <w:rFonts w:hint="eastAsia" w:ascii="宋体" w:hAnsi="宋体" w:eastAsia="宋体" w:cs="宋体"/>
                <w:color w:val="0C0C0C"/>
                <w:kern w:val="0"/>
                <w:sz w:val="21"/>
                <w:szCs w:val="21"/>
                <w:lang w:val="en-US" w:eastAsia="zh-CN" w:bidi="ar"/>
              </w:rPr>
              <w:t xml:space="preserve">    夏官营镇</w:t>
            </w:r>
          </w:p>
        </w:tc>
        <w:tc>
          <w:tcPr>
            <w:tcW w:w="3336" w:type="dxa"/>
            <w:tcBorders>
              <w:top w:val="nil"/>
              <w:left w:val="single" w:color="auto" w:sz="4" w:space="0"/>
              <w:bottom w:val="nil"/>
              <w:right w:val="single" w:color="auto" w:sz="4" w:space="0"/>
            </w:tcBorders>
            <w:noWrap w:val="0"/>
            <w:vAlign w:val="center"/>
          </w:tcPr>
          <w:p w14:paraId="536C6C7D">
            <w:pPr>
              <w:spacing w:line="360" w:lineRule="exact"/>
              <w:ind w:firstLine="420" w:firstLineChars="200"/>
              <w:jc w:val="right"/>
              <w:rPr>
                <w:rFonts w:hint="eastAsia" w:ascii="宋体" w:hAnsi="宋体" w:eastAsia="宋体" w:cs="宋体"/>
                <w:color w:val="000000"/>
                <w:kern w:val="0"/>
                <w:sz w:val="21"/>
                <w:szCs w:val="21"/>
                <w:lang w:val="en-US" w:eastAsia="zh-CN" w:bidi="ar"/>
              </w:rPr>
            </w:pPr>
            <w:r>
              <w:rPr>
                <w:rFonts w:hint="eastAsia" w:ascii="宋体" w:hAnsi="宋体" w:eastAsia="宋体" w:cs="宋体"/>
                <w:color w:val="000000"/>
                <w:kern w:val="0"/>
                <w:sz w:val="21"/>
                <w:szCs w:val="21"/>
                <w:lang w:val="en-US" w:eastAsia="zh-CN" w:bidi="ar"/>
              </w:rPr>
              <w:t>144</w:t>
            </w:r>
          </w:p>
        </w:tc>
        <w:tc>
          <w:tcPr>
            <w:tcW w:w="3339" w:type="dxa"/>
            <w:tcBorders>
              <w:top w:val="nil"/>
              <w:left w:val="single" w:color="auto" w:sz="4" w:space="0"/>
              <w:bottom w:val="nil"/>
              <w:right w:val="nil"/>
            </w:tcBorders>
            <w:noWrap w:val="0"/>
            <w:vAlign w:val="center"/>
          </w:tcPr>
          <w:p w14:paraId="37F749E1">
            <w:pPr>
              <w:spacing w:line="360" w:lineRule="exact"/>
              <w:ind w:firstLine="420" w:firstLineChars="200"/>
              <w:jc w:val="right"/>
              <w:rPr>
                <w:rFonts w:hint="eastAsia" w:ascii="宋体" w:hAnsi="宋体" w:eastAsia="宋体" w:cs="宋体"/>
                <w:color w:val="000000"/>
                <w:kern w:val="0"/>
                <w:sz w:val="21"/>
                <w:szCs w:val="21"/>
                <w:lang w:val="en-US" w:eastAsia="zh-CN" w:bidi="ar"/>
              </w:rPr>
            </w:pPr>
            <w:r>
              <w:rPr>
                <w:rFonts w:hint="eastAsia" w:ascii="宋体" w:hAnsi="宋体" w:eastAsia="宋体" w:cs="宋体"/>
                <w:color w:val="000000"/>
                <w:kern w:val="0"/>
                <w:sz w:val="21"/>
                <w:szCs w:val="21"/>
                <w:lang w:val="en-US" w:eastAsia="zh-CN" w:bidi="ar"/>
              </w:rPr>
              <w:t>173</w:t>
            </w:r>
          </w:p>
        </w:tc>
      </w:tr>
      <w:tr w14:paraId="3CD2E9E6">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0" w:type="dxa"/>
            <w:bottom w:w="0" w:type="dxa"/>
            <w:right w:w="0" w:type="dxa"/>
          </w:tblCellMar>
        </w:tblPrEx>
        <w:trPr>
          <w:cantSplit/>
          <w:trHeight w:val="369" w:hRule="exact"/>
          <w:jc w:val="center"/>
        </w:trPr>
        <w:tc>
          <w:tcPr>
            <w:tcW w:w="1999" w:type="dxa"/>
            <w:tcBorders>
              <w:top w:val="nil"/>
              <w:left w:val="nil"/>
              <w:bottom w:val="nil"/>
              <w:right w:val="single" w:color="auto" w:sz="4" w:space="0"/>
            </w:tcBorders>
            <w:noWrap w:val="0"/>
            <w:vAlign w:val="center"/>
          </w:tcPr>
          <w:p w14:paraId="044361D4">
            <w:pPr>
              <w:spacing w:line="360" w:lineRule="exact"/>
              <w:ind w:right="6" w:firstLine="0" w:firstLineChars="0"/>
              <w:textAlignment w:val="auto"/>
              <w:rPr>
                <w:rFonts w:hint="eastAsia" w:ascii="宋体" w:hAnsi="宋体" w:eastAsia="宋体" w:cs="宋体"/>
                <w:color w:val="0C0C0C"/>
                <w:kern w:val="0"/>
                <w:sz w:val="21"/>
                <w:szCs w:val="21"/>
                <w:lang w:bidi="ar"/>
              </w:rPr>
            </w:pPr>
            <w:r>
              <w:rPr>
                <w:rFonts w:hint="eastAsia" w:ascii="宋体" w:hAnsi="宋体" w:eastAsia="宋体" w:cs="宋体"/>
                <w:color w:val="0C0C0C"/>
                <w:kern w:val="0"/>
                <w:sz w:val="21"/>
                <w:szCs w:val="21"/>
                <w:lang w:val="en-US" w:eastAsia="zh-CN" w:bidi="ar"/>
              </w:rPr>
              <w:t xml:space="preserve">    杨各庄镇</w:t>
            </w:r>
          </w:p>
        </w:tc>
        <w:tc>
          <w:tcPr>
            <w:tcW w:w="3336" w:type="dxa"/>
            <w:tcBorders>
              <w:top w:val="nil"/>
              <w:left w:val="single" w:color="auto" w:sz="4" w:space="0"/>
              <w:bottom w:val="nil"/>
              <w:right w:val="single" w:color="auto" w:sz="4" w:space="0"/>
            </w:tcBorders>
            <w:noWrap w:val="0"/>
            <w:vAlign w:val="center"/>
          </w:tcPr>
          <w:p w14:paraId="024691F2">
            <w:pPr>
              <w:spacing w:line="360" w:lineRule="exact"/>
              <w:ind w:firstLine="420" w:firstLineChars="200"/>
              <w:jc w:val="right"/>
              <w:rPr>
                <w:rFonts w:hint="eastAsia" w:ascii="宋体" w:hAnsi="宋体" w:eastAsia="宋体" w:cs="宋体"/>
                <w:color w:val="000000"/>
                <w:kern w:val="0"/>
                <w:sz w:val="21"/>
                <w:szCs w:val="21"/>
                <w:lang w:val="en-US" w:eastAsia="zh-CN" w:bidi="ar"/>
              </w:rPr>
            </w:pPr>
            <w:r>
              <w:rPr>
                <w:rFonts w:hint="eastAsia" w:ascii="宋体" w:hAnsi="宋体" w:eastAsia="宋体" w:cs="宋体"/>
                <w:color w:val="000000"/>
                <w:kern w:val="0"/>
                <w:sz w:val="21"/>
                <w:szCs w:val="21"/>
                <w:lang w:val="en-US" w:eastAsia="zh-CN" w:bidi="ar"/>
              </w:rPr>
              <w:t>259</w:t>
            </w:r>
          </w:p>
        </w:tc>
        <w:tc>
          <w:tcPr>
            <w:tcW w:w="3339" w:type="dxa"/>
            <w:tcBorders>
              <w:top w:val="nil"/>
              <w:left w:val="single" w:color="auto" w:sz="4" w:space="0"/>
              <w:bottom w:val="nil"/>
              <w:right w:val="nil"/>
            </w:tcBorders>
            <w:noWrap w:val="0"/>
            <w:vAlign w:val="center"/>
          </w:tcPr>
          <w:p w14:paraId="02C9F0C0">
            <w:pPr>
              <w:spacing w:line="360" w:lineRule="exact"/>
              <w:ind w:firstLine="420" w:firstLineChars="200"/>
              <w:jc w:val="right"/>
              <w:rPr>
                <w:rFonts w:hint="eastAsia" w:ascii="宋体" w:hAnsi="宋体" w:eastAsia="宋体" w:cs="宋体"/>
                <w:color w:val="000000"/>
                <w:kern w:val="0"/>
                <w:sz w:val="21"/>
                <w:szCs w:val="21"/>
                <w:lang w:val="en-US" w:eastAsia="zh-CN" w:bidi="ar"/>
              </w:rPr>
            </w:pPr>
            <w:r>
              <w:rPr>
                <w:rFonts w:hint="eastAsia" w:ascii="宋体" w:hAnsi="宋体" w:eastAsia="宋体" w:cs="宋体"/>
                <w:color w:val="000000"/>
                <w:kern w:val="0"/>
                <w:sz w:val="21"/>
                <w:szCs w:val="21"/>
                <w:lang w:val="en-US" w:eastAsia="zh-CN" w:bidi="ar"/>
              </w:rPr>
              <w:t>277</w:t>
            </w:r>
          </w:p>
        </w:tc>
      </w:tr>
      <w:tr w14:paraId="4636BC52">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0" w:type="dxa"/>
            <w:bottom w:w="0" w:type="dxa"/>
            <w:right w:w="0" w:type="dxa"/>
          </w:tblCellMar>
        </w:tblPrEx>
        <w:trPr>
          <w:cantSplit/>
          <w:trHeight w:val="369" w:hRule="exact"/>
          <w:jc w:val="center"/>
        </w:trPr>
        <w:tc>
          <w:tcPr>
            <w:tcW w:w="1999" w:type="dxa"/>
            <w:tcBorders>
              <w:top w:val="nil"/>
              <w:left w:val="nil"/>
              <w:bottom w:val="nil"/>
              <w:right w:val="single" w:color="auto" w:sz="4" w:space="0"/>
            </w:tcBorders>
            <w:noWrap w:val="0"/>
            <w:vAlign w:val="center"/>
          </w:tcPr>
          <w:p w14:paraId="781B61DF">
            <w:pPr>
              <w:spacing w:line="360" w:lineRule="exact"/>
              <w:ind w:right="6" w:firstLine="0" w:firstLineChars="0"/>
              <w:textAlignment w:val="auto"/>
              <w:rPr>
                <w:rFonts w:hint="eastAsia" w:ascii="宋体" w:hAnsi="宋体" w:eastAsia="宋体" w:cs="宋体"/>
                <w:color w:val="0C0C0C"/>
                <w:kern w:val="0"/>
                <w:sz w:val="21"/>
                <w:szCs w:val="21"/>
                <w:lang w:bidi="ar"/>
              </w:rPr>
            </w:pPr>
            <w:r>
              <w:rPr>
                <w:rFonts w:hint="eastAsia" w:ascii="宋体" w:hAnsi="宋体" w:eastAsia="宋体" w:cs="宋体"/>
                <w:color w:val="0C0C0C"/>
                <w:kern w:val="0"/>
                <w:sz w:val="21"/>
                <w:szCs w:val="21"/>
                <w:lang w:val="en-US" w:eastAsia="zh-CN" w:bidi="ar"/>
              </w:rPr>
              <w:t xml:space="preserve">    建昌营镇</w:t>
            </w:r>
          </w:p>
        </w:tc>
        <w:tc>
          <w:tcPr>
            <w:tcW w:w="3336" w:type="dxa"/>
            <w:tcBorders>
              <w:top w:val="nil"/>
              <w:left w:val="single" w:color="auto" w:sz="4" w:space="0"/>
              <w:bottom w:val="nil"/>
              <w:right w:val="single" w:color="auto" w:sz="4" w:space="0"/>
            </w:tcBorders>
            <w:noWrap w:val="0"/>
            <w:vAlign w:val="center"/>
          </w:tcPr>
          <w:p w14:paraId="53885CD1">
            <w:pPr>
              <w:spacing w:line="360" w:lineRule="exact"/>
              <w:ind w:firstLine="420" w:firstLineChars="200"/>
              <w:jc w:val="right"/>
              <w:rPr>
                <w:rFonts w:hint="eastAsia" w:ascii="宋体" w:hAnsi="宋体" w:eastAsia="宋体" w:cs="宋体"/>
                <w:color w:val="000000"/>
                <w:kern w:val="0"/>
                <w:sz w:val="21"/>
                <w:szCs w:val="21"/>
                <w:lang w:val="en-US" w:eastAsia="zh-CN" w:bidi="ar"/>
              </w:rPr>
            </w:pPr>
            <w:r>
              <w:rPr>
                <w:rFonts w:hint="eastAsia" w:ascii="宋体" w:hAnsi="宋体" w:eastAsia="宋体" w:cs="宋体"/>
                <w:color w:val="000000"/>
                <w:kern w:val="0"/>
                <w:sz w:val="21"/>
                <w:szCs w:val="21"/>
                <w:lang w:val="en-US" w:eastAsia="zh-CN" w:bidi="ar"/>
              </w:rPr>
              <w:tab/>
            </w:r>
            <w:r>
              <w:rPr>
                <w:rFonts w:hint="eastAsia" w:ascii="宋体" w:hAnsi="宋体" w:eastAsia="宋体" w:cs="宋体"/>
                <w:color w:val="000000"/>
                <w:kern w:val="0"/>
                <w:sz w:val="21"/>
                <w:szCs w:val="21"/>
                <w:lang w:val="en-US" w:eastAsia="zh-CN" w:bidi="ar"/>
              </w:rPr>
              <w:tab/>
            </w:r>
            <w:r>
              <w:rPr>
                <w:rFonts w:hint="eastAsia" w:ascii="宋体" w:hAnsi="宋体" w:eastAsia="宋体" w:cs="宋体"/>
                <w:color w:val="000000"/>
                <w:kern w:val="0"/>
                <w:sz w:val="21"/>
                <w:szCs w:val="21"/>
                <w:lang w:val="en-US" w:eastAsia="zh-CN" w:bidi="ar"/>
              </w:rPr>
              <w:t>320</w:t>
            </w:r>
          </w:p>
        </w:tc>
        <w:tc>
          <w:tcPr>
            <w:tcW w:w="3339" w:type="dxa"/>
            <w:tcBorders>
              <w:top w:val="nil"/>
              <w:left w:val="single" w:color="auto" w:sz="4" w:space="0"/>
              <w:bottom w:val="nil"/>
              <w:right w:val="nil"/>
            </w:tcBorders>
            <w:noWrap w:val="0"/>
            <w:vAlign w:val="center"/>
          </w:tcPr>
          <w:p w14:paraId="4226F9E6">
            <w:pPr>
              <w:spacing w:line="360" w:lineRule="exact"/>
              <w:ind w:firstLine="420" w:firstLineChars="200"/>
              <w:jc w:val="right"/>
              <w:rPr>
                <w:rFonts w:hint="eastAsia" w:ascii="宋体" w:hAnsi="宋体" w:eastAsia="宋体" w:cs="宋体"/>
                <w:color w:val="000000"/>
                <w:kern w:val="0"/>
                <w:sz w:val="21"/>
                <w:szCs w:val="21"/>
                <w:lang w:val="en-US" w:eastAsia="zh-CN" w:bidi="ar"/>
              </w:rPr>
            </w:pPr>
            <w:r>
              <w:rPr>
                <w:rFonts w:hint="eastAsia" w:ascii="宋体" w:hAnsi="宋体" w:eastAsia="宋体" w:cs="宋体"/>
                <w:color w:val="000000"/>
                <w:kern w:val="0"/>
                <w:sz w:val="21"/>
                <w:szCs w:val="21"/>
                <w:lang w:val="en-US" w:eastAsia="zh-CN" w:bidi="ar"/>
              </w:rPr>
              <w:t>345</w:t>
            </w:r>
          </w:p>
        </w:tc>
      </w:tr>
      <w:tr w14:paraId="45A215E0">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0" w:type="dxa"/>
            <w:bottom w:w="0" w:type="dxa"/>
            <w:right w:w="0" w:type="dxa"/>
          </w:tblCellMar>
        </w:tblPrEx>
        <w:trPr>
          <w:cantSplit/>
          <w:trHeight w:val="369" w:hRule="exact"/>
          <w:jc w:val="center"/>
        </w:trPr>
        <w:tc>
          <w:tcPr>
            <w:tcW w:w="1999" w:type="dxa"/>
            <w:tcBorders>
              <w:top w:val="nil"/>
              <w:left w:val="nil"/>
              <w:bottom w:val="single" w:color="auto" w:sz="4" w:space="0"/>
              <w:right w:val="single" w:color="auto" w:sz="4" w:space="0"/>
            </w:tcBorders>
            <w:noWrap w:val="0"/>
            <w:vAlign w:val="center"/>
          </w:tcPr>
          <w:p w14:paraId="744C5AAF">
            <w:pPr>
              <w:spacing w:line="360" w:lineRule="exact"/>
              <w:ind w:right="6" w:firstLine="0" w:firstLineChars="0"/>
              <w:textAlignment w:val="auto"/>
              <w:rPr>
                <w:rFonts w:hint="eastAsia" w:ascii="宋体" w:hAnsi="宋体" w:eastAsia="宋体" w:cs="宋体"/>
                <w:color w:val="0C0C0C"/>
                <w:kern w:val="0"/>
                <w:sz w:val="21"/>
                <w:szCs w:val="21"/>
                <w:lang w:bidi="ar"/>
              </w:rPr>
            </w:pPr>
            <w:r>
              <w:rPr>
                <w:rFonts w:hint="eastAsia" w:ascii="宋体" w:hAnsi="宋体" w:eastAsia="宋体" w:cs="宋体"/>
                <w:color w:val="0C0C0C"/>
                <w:kern w:val="0"/>
                <w:sz w:val="21"/>
                <w:szCs w:val="21"/>
                <w:lang w:val="en-US" w:eastAsia="zh-CN" w:bidi="ar"/>
              </w:rPr>
              <w:t xml:space="preserve">    赵店子镇</w:t>
            </w:r>
          </w:p>
        </w:tc>
        <w:tc>
          <w:tcPr>
            <w:tcW w:w="3336" w:type="dxa"/>
            <w:tcBorders>
              <w:top w:val="nil"/>
              <w:left w:val="single" w:color="auto" w:sz="4" w:space="0"/>
              <w:bottom w:val="single" w:color="auto" w:sz="4" w:space="0"/>
              <w:right w:val="single" w:color="auto" w:sz="4" w:space="0"/>
            </w:tcBorders>
            <w:noWrap w:val="0"/>
            <w:vAlign w:val="center"/>
          </w:tcPr>
          <w:p w14:paraId="4823B9CB">
            <w:pPr>
              <w:spacing w:line="360" w:lineRule="exact"/>
              <w:ind w:firstLine="420" w:firstLineChars="200"/>
              <w:jc w:val="right"/>
              <w:rPr>
                <w:rFonts w:hint="eastAsia" w:ascii="宋体" w:hAnsi="宋体" w:eastAsia="宋体" w:cs="宋体"/>
                <w:color w:val="000000"/>
                <w:kern w:val="0"/>
                <w:sz w:val="21"/>
                <w:szCs w:val="21"/>
                <w:lang w:val="en-US" w:eastAsia="zh-CN" w:bidi="ar"/>
              </w:rPr>
            </w:pPr>
            <w:r>
              <w:rPr>
                <w:rFonts w:hint="eastAsia" w:ascii="宋体" w:hAnsi="宋体" w:eastAsia="宋体" w:cs="宋体"/>
                <w:color w:val="000000"/>
                <w:kern w:val="0"/>
                <w:sz w:val="21"/>
                <w:szCs w:val="21"/>
                <w:lang w:val="en-US" w:eastAsia="zh-CN" w:bidi="ar"/>
              </w:rPr>
              <w:t>225</w:t>
            </w:r>
          </w:p>
        </w:tc>
        <w:tc>
          <w:tcPr>
            <w:tcW w:w="3339" w:type="dxa"/>
            <w:tcBorders>
              <w:top w:val="nil"/>
              <w:left w:val="single" w:color="auto" w:sz="4" w:space="0"/>
              <w:bottom w:val="single" w:color="auto" w:sz="4" w:space="0"/>
              <w:right w:val="nil"/>
            </w:tcBorders>
            <w:noWrap w:val="0"/>
            <w:vAlign w:val="center"/>
          </w:tcPr>
          <w:p w14:paraId="0484F38D">
            <w:pPr>
              <w:spacing w:line="360" w:lineRule="exact"/>
              <w:ind w:firstLine="420" w:firstLineChars="200"/>
              <w:jc w:val="right"/>
              <w:rPr>
                <w:rFonts w:hint="eastAsia" w:ascii="宋体" w:hAnsi="宋体" w:eastAsia="宋体" w:cs="宋体"/>
                <w:color w:val="000000"/>
                <w:kern w:val="0"/>
                <w:sz w:val="21"/>
                <w:szCs w:val="21"/>
                <w:lang w:val="en-US" w:eastAsia="zh-CN" w:bidi="ar"/>
              </w:rPr>
            </w:pPr>
            <w:r>
              <w:rPr>
                <w:rFonts w:hint="eastAsia" w:ascii="宋体" w:hAnsi="宋体" w:eastAsia="宋体" w:cs="宋体"/>
                <w:color w:val="000000"/>
                <w:kern w:val="0"/>
                <w:sz w:val="21"/>
                <w:szCs w:val="21"/>
                <w:lang w:val="en-US" w:eastAsia="zh-CN" w:bidi="ar"/>
              </w:rPr>
              <w:t>250</w:t>
            </w:r>
          </w:p>
        </w:tc>
      </w:tr>
      <w:tr w14:paraId="55D9020D">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0" w:type="dxa"/>
            <w:bottom w:w="0" w:type="dxa"/>
            <w:right w:w="0" w:type="dxa"/>
          </w:tblCellMar>
        </w:tblPrEx>
        <w:trPr>
          <w:cantSplit/>
          <w:trHeight w:val="369" w:hRule="exact"/>
          <w:jc w:val="center"/>
        </w:trPr>
        <w:tc>
          <w:tcPr>
            <w:tcW w:w="1999" w:type="dxa"/>
            <w:tcBorders>
              <w:top w:val="single" w:color="auto" w:sz="4" w:space="0"/>
              <w:left w:val="nil"/>
              <w:bottom w:val="nil"/>
              <w:right w:val="single" w:color="auto" w:sz="4" w:space="0"/>
            </w:tcBorders>
            <w:noWrap w:val="0"/>
            <w:vAlign w:val="center"/>
          </w:tcPr>
          <w:p w14:paraId="099B77D6">
            <w:pPr>
              <w:spacing w:line="360" w:lineRule="exact"/>
              <w:ind w:right="6" w:firstLine="0" w:firstLineChars="0"/>
              <w:textAlignment w:val="auto"/>
              <w:rPr>
                <w:rFonts w:hint="eastAsia" w:ascii="宋体" w:hAnsi="宋体" w:eastAsia="宋体" w:cs="宋体"/>
                <w:color w:val="0C0C0C"/>
                <w:kern w:val="0"/>
                <w:sz w:val="21"/>
                <w:szCs w:val="21"/>
                <w:lang w:val="en-US" w:eastAsia="zh-CN" w:bidi="ar"/>
              </w:rPr>
            </w:pPr>
            <w:r>
              <w:rPr>
                <w:rFonts w:hint="eastAsia" w:ascii="宋体" w:hAnsi="宋体" w:eastAsia="宋体" w:cs="宋体"/>
                <w:color w:val="0C0C0C"/>
                <w:kern w:val="0"/>
                <w:sz w:val="21"/>
                <w:szCs w:val="21"/>
                <w:lang w:val="en-US" w:eastAsia="zh-CN" w:bidi="ar"/>
              </w:rPr>
              <w:t xml:space="preserve">    野鸡坨镇</w:t>
            </w:r>
          </w:p>
        </w:tc>
        <w:tc>
          <w:tcPr>
            <w:tcW w:w="3336" w:type="dxa"/>
            <w:tcBorders>
              <w:top w:val="single" w:color="auto" w:sz="4" w:space="0"/>
              <w:left w:val="single" w:color="auto" w:sz="4" w:space="0"/>
              <w:bottom w:val="nil"/>
              <w:right w:val="single" w:color="auto" w:sz="4" w:space="0"/>
            </w:tcBorders>
            <w:noWrap w:val="0"/>
            <w:vAlign w:val="center"/>
          </w:tcPr>
          <w:p w14:paraId="3B7E8053">
            <w:pPr>
              <w:spacing w:line="360" w:lineRule="exact"/>
              <w:ind w:firstLine="420" w:firstLineChars="200"/>
              <w:jc w:val="right"/>
              <w:rPr>
                <w:rFonts w:hint="eastAsia" w:ascii="宋体" w:hAnsi="宋体" w:eastAsia="宋体" w:cs="宋体"/>
                <w:color w:val="000000"/>
                <w:kern w:val="0"/>
                <w:sz w:val="21"/>
                <w:szCs w:val="21"/>
                <w:lang w:val="en-US" w:eastAsia="zh-CN" w:bidi="ar"/>
              </w:rPr>
            </w:pPr>
            <w:r>
              <w:rPr>
                <w:rFonts w:hint="eastAsia" w:ascii="宋体" w:hAnsi="宋体" w:eastAsia="宋体" w:cs="宋体"/>
                <w:color w:val="000000"/>
                <w:kern w:val="0"/>
                <w:sz w:val="21"/>
                <w:szCs w:val="21"/>
                <w:lang w:val="en-US" w:eastAsia="zh-CN" w:bidi="ar"/>
              </w:rPr>
              <w:t>435</w:t>
            </w:r>
          </w:p>
        </w:tc>
        <w:tc>
          <w:tcPr>
            <w:tcW w:w="3339" w:type="dxa"/>
            <w:tcBorders>
              <w:top w:val="single" w:color="auto" w:sz="4" w:space="0"/>
              <w:left w:val="single" w:color="auto" w:sz="4" w:space="0"/>
              <w:bottom w:val="nil"/>
              <w:right w:val="nil"/>
            </w:tcBorders>
            <w:noWrap w:val="0"/>
            <w:vAlign w:val="center"/>
          </w:tcPr>
          <w:p w14:paraId="4CE5ADEA">
            <w:pPr>
              <w:spacing w:line="360" w:lineRule="exact"/>
              <w:ind w:firstLine="420" w:firstLineChars="200"/>
              <w:jc w:val="right"/>
              <w:rPr>
                <w:rFonts w:hint="eastAsia" w:ascii="宋体" w:hAnsi="宋体" w:eastAsia="宋体" w:cs="宋体"/>
                <w:color w:val="000000"/>
                <w:kern w:val="0"/>
                <w:sz w:val="21"/>
                <w:szCs w:val="21"/>
                <w:lang w:val="en-US" w:eastAsia="zh-CN" w:bidi="ar"/>
              </w:rPr>
            </w:pPr>
            <w:r>
              <w:rPr>
                <w:rFonts w:hint="eastAsia" w:ascii="宋体" w:hAnsi="宋体" w:eastAsia="宋体" w:cs="宋体"/>
                <w:color w:val="000000"/>
                <w:kern w:val="0"/>
                <w:sz w:val="21"/>
                <w:szCs w:val="21"/>
                <w:lang w:val="en-US" w:eastAsia="zh-CN" w:bidi="ar"/>
              </w:rPr>
              <w:t>468</w:t>
            </w:r>
          </w:p>
        </w:tc>
      </w:tr>
      <w:tr w14:paraId="38DE22F7">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0" w:type="dxa"/>
            <w:bottom w:w="0" w:type="dxa"/>
            <w:right w:w="0" w:type="dxa"/>
          </w:tblCellMar>
        </w:tblPrEx>
        <w:trPr>
          <w:cantSplit/>
          <w:trHeight w:val="369" w:hRule="exact"/>
          <w:jc w:val="center"/>
        </w:trPr>
        <w:tc>
          <w:tcPr>
            <w:tcW w:w="1999" w:type="dxa"/>
            <w:tcBorders>
              <w:top w:val="nil"/>
              <w:left w:val="nil"/>
              <w:bottom w:val="nil"/>
              <w:right w:val="single" w:color="auto" w:sz="4" w:space="0"/>
            </w:tcBorders>
            <w:noWrap w:val="0"/>
            <w:vAlign w:val="center"/>
          </w:tcPr>
          <w:p w14:paraId="6820DBD9">
            <w:pPr>
              <w:spacing w:line="360" w:lineRule="exact"/>
              <w:ind w:right="6" w:firstLine="0" w:firstLineChars="0"/>
              <w:textAlignment w:val="auto"/>
              <w:rPr>
                <w:rFonts w:hint="eastAsia" w:ascii="宋体" w:hAnsi="宋体" w:eastAsia="宋体" w:cs="宋体"/>
                <w:color w:val="0C0C0C"/>
                <w:kern w:val="0"/>
                <w:sz w:val="21"/>
                <w:szCs w:val="21"/>
                <w:lang w:val="en-US" w:eastAsia="zh-CN" w:bidi="ar"/>
              </w:rPr>
            </w:pPr>
            <w:r>
              <w:rPr>
                <w:rFonts w:hint="eastAsia" w:ascii="宋体" w:hAnsi="宋体" w:eastAsia="宋体" w:cs="宋体"/>
                <w:color w:val="0C0C0C"/>
                <w:kern w:val="0"/>
                <w:sz w:val="21"/>
                <w:szCs w:val="21"/>
                <w:lang w:val="en-US" w:eastAsia="zh-CN" w:bidi="ar"/>
              </w:rPr>
              <w:t xml:space="preserve">    大崔庄镇</w:t>
            </w:r>
          </w:p>
        </w:tc>
        <w:tc>
          <w:tcPr>
            <w:tcW w:w="3336" w:type="dxa"/>
            <w:tcBorders>
              <w:top w:val="nil"/>
              <w:left w:val="single" w:color="auto" w:sz="4" w:space="0"/>
              <w:bottom w:val="nil"/>
              <w:right w:val="single" w:color="auto" w:sz="4" w:space="0"/>
            </w:tcBorders>
            <w:noWrap w:val="0"/>
            <w:vAlign w:val="center"/>
          </w:tcPr>
          <w:p w14:paraId="2EDDDB60">
            <w:pPr>
              <w:spacing w:line="360" w:lineRule="exact"/>
              <w:ind w:firstLine="420" w:firstLineChars="200"/>
              <w:jc w:val="right"/>
              <w:rPr>
                <w:rFonts w:hint="eastAsia" w:ascii="宋体" w:hAnsi="宋体" w:eastAsia="宋体" w:cs="宋体"/>
                <w:color w:val="000000"/>
                <w:kern w:val="0"/>
                <w:sz w:val="21"/>
                <w:szCs w:val="21"/>
                <w:lang w:val="en-US" w:eastAsia="zh-CN" w:bidi="ar"/>
              </w:rPr>
            </w:pPr>
            <w:r>
              <w:rPr>
                <w:rFonts w:hint="eastAsia" w:ascii="宋体" w:hAnsi="宋体" w:eastAsia="宋体" w:cs="宋体"/>
                <w:color w:val="000000"/>
                <w:kern w:val="0"/>
                <w:sz w:val="21"/>
                <w:szCs w:val="21"/>
                <w:lang w:val="en-US" w:eastAsia="zh-CN" w:bidi="ar"/>
              </w:rPr>
              <w:t>112</w:t>
            </w:r>
          </w:p>
        </w:tc>
        <w:tc>
          <w:tcPr>
            <w:tcW w:w="3339" w:type="dxa"/>
            <w:tcBorders>
              <w:top w:val="nil"/>
              <w:left w:val="single" w:color="auto" w:sz="4" w:space="0"/>
              <w:bottom w:val="nil"/>
              <w:right w:val="nil"/>
            </w:tcBorders>
            <w:noWrap w:val="0"/>
            <w:vAlign w:val="center"/>
          </w:tcPr>
          <w:p w14:paraId="159DEA3F">
            <w:pPr>
              <w:spacing w:line="360" w:lineRule="exact"/>
              <w:ind w:firstLine="420" w:firstLineChars="200"/>
              <w:jc w:val="right"/>
              <w:rPr>
                <w:rFonts w:hint="eastAsia" w:ascii="宋体" w:hAnsi="宋体" w:eastAsia="宋体" w:cs="宋体"/>
                <w:color w:val="000000"/>
                <w:kern w:val="0"/>
                <w:sz w:val="21"/>
                <w:szCs w:val="21"/>
                <w:lang w:val="en-US" w:eastAsia="zh-CN" w:bidi="ar"/>
              </w:rPr>
            </w:pPr>
            <w:r>
              <w:rPr>
                <w:rFonts w:hint="eastAsia" w:ascii="宋体" w:hAnsi="宋体" w:eastAsia="宋体" w:cs="宋体"/>
                <w:color w:val="000000"/>
                <w:kern w:val="0"/>
                <w:sz w:val="21"/>
                <w:szCs w:val="21"/>
                <w:lang w:val="en-US" w:eastAsia="zh-CN" w:bidi="ar"/>
              </w:rPr>
              <w:t>132</w:t>
            </w:r>
          </w:p>
        </w:tc>
      </w:tr>
      <w:tr w14:paraId="0953C65D">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0" w:type="dxa"/>
            <w:bottom w:w="0" w:type="dxa"/>
            <w:right w:w="0" w:type="dxa"/>
          </w:tblCellMar>
        </w:tblPrEx>
        <w:trPr>
          <w:cantSplit/>
          <w:trHeight w:val="369" w:hRule="exact"/>
          <w:jc w:val="center"/>
        </w:trPr>
        <w:tc>
          <w:tcPr>
            <w:tcW w:w="1999" w:type="dxa"/>
            <w:tcBorders>
              <w:top w:val="nil"/>
              <w:left w:val="nil"/>
              <w:bottom w:val="nil"/>
              <w:right w:val="single" w:color="auto" w:sz="4" w:space="0"/>
            </w:tcBorders>
            <w:noWrap w:val="0"/>
            <w:vAlign w:val="center"/>
          </w:tcPr>
          <w:p w14:paraId="2DBF9CC7">
            <w:pPr>
              <w:spacing w:line="360" w:lineRule="exact"/>
              <w:ind w:right="6" w:firstLine="0" w:firstLineChars="0"/>
              <w:textAlignment w:val="auto"/>
              <w:rPr>
                <w:rFonts w:hint="eastAsia" w:ascii="宋体" w:hAnsi="宋体" w:eastAsia="宋体" w:cs="宋体"/>
                <w:color w:val="0C0C0C"/>
                <w:kern w:val="0"/>
                <w:sz w:val="21"/>
                <w:szCs w:val="21"/>
                <w:lang w:val="en-US" w:eastAsia="zh-CN" w:bidi="ar"/>
              </w:rPr>
            </w:pPr>
            <w:r>
              <w:rPr>
                <w:rFonts w:hint="eastAsia" w:ascii="宋体" w:hAnsi="宋体" w:eastAsia="宋体" w:cs="宋体"/>
                <w:color w:val="0C0C0C"/>
                <w:kern w:val="0"/>
                <w:sz w:val="21"/>
                <w:szCs w:val="21"/>
                <w:lang w:val="en-US" w:eastAsia="zh-CN" w:bidi="ar"/>
              </w:rPr>
              <w:t xml:space="preserve">    蔡园镇</w:t>
            </w:r>
          </w:p>
        </w:tc>
        <w:tc>
          <w:tcPr>
            <w:tcW w:w="3336" w:type="dxa"/>
            <w:tcBorders>
              <w:top w:val="nil"/>
              <w:left w:val="single" w:color="auto" w:sz="4" w:space="0"/>
              <w:bottom w:val="nil"/>
              <w:right w:val="single" w:color="auto" w:sz="4" w:space="0"/>
            </w:tcBorders>
            <w:noWrap w:val="0"/>
            <w:vAlign w:val="center"/>
          </w:tcPr>
          <w:p w14:paraId="52246319">
            <w:pPr>
              <w:spacing w:line="360" w:lineRule="exact"/>
              <w:ind w:firstLine="420" w:firstLineChars="200"/>
              <w:jc w:val="right"/>
              <w:rPr>
                <w:rFonts w:hint="eastAsia" w:ascii="宋体" w:hAnsi="宋体" w:eastAsia="宋体" w:cs="宋体"/>
                <w:color w:val="000000"/>
                <w:kern w:val="0"/>
                <w:sz w:val="21"/>
                <w:szCs w:val="21"/>
                <w:lang w:val="en-US" w:eastAsia="zh-CN" w:bidi="ar"/>
              </w:rPr>
            </w:pPr>
            <w:r>
              <w:rPr>
                <w:rFonts w:hint="eastAsia" w:ascii="宋体" w:hAnsi="宋体" w:eastAsia="宋体" w:cs="宋体"/>
                <w:color w:val="000000"/>
                <w:kern w:val="0"/>
                <w:sz w:val="21"/>
                <w:szCs w:val="21"/>
                <w:lang w:val="en-US" w:eastAsia="zh-CN" w:bidi="ar"/>
              </w:rPr>
              <w:t>174</w:t>
            </w:r>
          </w:p>
        </w:tc>
        <w:tc>
          <w:tcPr>
            <w:tcW w:w="3339" w:type="dxa"/>
            <w:tcBorders>
              <w:top w:val="nil"/>
              <w:left w:val="single" w:color="auto" w:sz="4" w:space="0"/>
              <w:bottom w:val="nil"/>
              <w:right w:val="nil"/>
            </w:tcBorders>
            <w:noWrap w:val="0"/>
            <w:vAlign w:val="center"/>
          </w:tcPr>
          <w:p w14:paraId="1F4F64FA">
            <w:pPr>
              <w:spacing w:line="360" w:lineRule="exact"/>
              <w:ind w:firstLine="420" w:firstLineChars="200"/>
              <w:jc w:val="right"/>
              <w:rPr>
                <w:rFonts w:hint="eastAsia" w:ascii="宋体" w:hAnsi="宋体" w:eastAsia="宋体" w:cs="宋体"/>
                <w:color w:val="000000"/>
                <w:kern w:val="0"/>
                <w:sz w:val="21"/>
                <w:szCs w:val="21"/>
                <w:lang w:val="en-US" w:eastAsia="zh-CN" w:bidi="ar"/>
              </w:rPr>
            </w:pPr>
            <w:r>
              <w:rPr>
                <w:rFonts w:hint="eastAsia" w:ascii="宋体" w:hAnsi="宋体" w:eastAsia="宋体" w:cs="宋体"/>
                <w:color w:val="000000"/>
                <w:kern w:val="0"/>
                <w:sz w:val="21"/>
                <w:szCs w:val="21"/>
                <w:lang w:val="en-US" w:eastAsia="zh-CN" w:bidi="ar"/>
              </w:rPr>
              <w:t>204</w:t>
            </w:r>
          </w:p>
        </w:tc>
      </w:tr>
      <w:tr w14:paraId="2D03DAC4">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0" w:type="dxa"/>
            <w:bottom w:w="0" w:type="dxa"/>
            <w:right w:w="0" w:type="dxa"/>
          </w:tblCellMar>
        </w:tblPrEx>
        <w:trPr>
          <w:cantSplit/>
          <w:trHeight w:val="369" w:hRule="exact"/>
          <w:jc w:val="center"/>
        </w:trPr>
        <w:tc>
          <w:tcPr>
            <w:tcW w:w="1999" w:type="dxa"/>
            <w:tcBorders>
              <w:top w:val="nil"/>
              <w:left w:val="nil"/>
              <w:bottom w:val="nil"/>
              <w:right w:val="single" w:color="auto" w:sz="4" w:space="0"/>
            </w:tcBorders>
            <w:noWrap w:val="0"/>
            <w:vAlign w:val="center"/>
          </w:tcPr>
          <w:p w14:paraId="335A8111">
            <w:pPr>
              <w:spacing w:line="360" w:lineRule="exact"/>
              <w:ind w:right="6" w:firstLine="0" w:firstLineChars="0"/>
              <w:textAlignment w:val="auto"/>
              <w:rPr>
                <w:rFonts w:hint="eastAsia" w:ascii="宋体" w:hAnsi="宋体" w:eastAsia="宋体" w:cs="宋体"/>
                <w:color w:val="0C0C0C"/>
                <w:kern w:val="0"/>
                <w:sz w:val="21"/>
                <w:szCs w:val="21"/>
                <w:lang w:val="en-US" w:eastAsia="zh-CN" w:bidi="ar"/>
              </w:rPr>
            </w:pPr>
            <w:r>
              <w:rPr>
                <w:rFonts w:hint="eastAsia" w:ascii="宋体" w:hAnsi="宋体" w:eastAsia="宋体" w:cs="宋体"/>
                <w:color w:val="0C0C0C"/>
                <w:kern w:val="0"/>
                <w:sz w:val="21"/>
                <w:szCs w:val="21"/>
                <w:lang w:val="en-US" w:eastAsia="zh-CN" w:bidi="ar"/>
              </w:rPr>
              <w:t xml:space="preserve">    马兰庄镇</w:t>
            </w:r>
          </w:p>
        </w:tc>
        <w:tc>
          <w:tcPr>
            <w:tcW w:w="3336" w:type="dxa"/>
            <w:tcBorders>
              <w:top w:val="nil"/>
              <w:left w:val="single" w:color="auto" w:sz="4" w:space="0"/>
              <w:bottom w:val="nil"/>
              <w:right w:val="single" w:color="auto" w:sz="4" w:space="0"/>
            </w:tcBorders>
            <w:noWrap w:val="0"/>
            <w:vAlign w:val="center"/>
          </w:tcPr>
          <w:p w14:paraId="55DA7714">
            <w:pPr>
              <w:spacing w:line="360" w:lineRule="exact"/>
              <w:ind w:firstLine="420" w:firstLineChars="200"/>
              <w:jc w:val="right"/>
              <w:rPr>
                <w:rFonts w:hint="eastAsia" w:ascii="宋体" w:hAnsi="宋体" w:eastAsia="宋体" w:cs="宋体"/>
                <w:color w:val="000000"/>
                <w:kern w:val="0"/>
                <w:sz w:val="21"/>
                <w:szCs w:val="21"/>
                <w:lang w:val="en-US" w:eastAsia="zh-CN" w:bidi="ar"/>
              </w:rPr>
            </w:pPr>
            <w:r>
              <w:rPr>
                <w:rFonts w:hint="eastAsia" w:ascii="宋体" w:hAnsi="宋体" w:eastAsia="宋体" w:cs="宋体"/>
                <w:color w:val="000000"/>
                <w:kern w:val="0"/>
                <w:sz w:val="21"/>
                <w:szCs w:val="21"/>
                <w:lang w:val="en-US" w:eastAsia="zh-CN" w:bidi="ar"/>
              </w:rPr>
              <w:t>155</w:t>
            </w:r>
          </w:p>
        </w:tc>
        <w:tc>
          <w:tcPr>
            <w:tcW w:w="3339" w:type="dxa"/>
            <w:tcBorders>
              <w:top w:val="nil"/>
              <w:left w:val="single" w:color="auto" w:sz="4" w:space="0"/>
              <w:bottom w:val="nil"/>
              <w:right w:val="nil"/>
            </w:tcBorders>
            <w:noWrap w:val="0"/>
            <w:vAlign w:val="center"/>
          </w:tcPr>
          <w:p w14:paraId="72A3F736">
            <w:pPr>
              <w:spacing w:line="360" w:lineRule="exact"/>
              <w:ind w:firstLine="420" w:firstLineChars="200"/>
              <w:jc w:val="right"/>
              <w:rPr>
                <w:rFonts w:hint="eastAsia" w:ascii="宋体" w:hAnsi="宋体" w:eastAsia="宋体" w:cs="宋体"/>
                <w:color w:val="000000"/>
                <w:kern w:val="0"/>
                <w:sz w:val="21"/>
                <w:szCs w:val="21"/>
                <w:lang w:val="en-US" w:eastAsia="zh-CN" w:bidi="ar"/>
              </w:rPr>
            </w:pPr>
            <w:r>
              <w:rPr>
                <w:rFonts w:hint="eastAsia" w:ascii="宋体" w:hAnsi="宋体" w:eastAsia="宋体" w:cs="宋体"/>
                <w:color w:val="000000"/>
                <w:kern w:val="0"/>
                <w:sz w:val="21"/>
                <w:szCs w:val="21"/>
                <w:lang w:val="en-US" w:eastAsia="zh-CN" w:bidi="ar"/>
              </w:rPr>
              <w:t>181</w:t>
            </w:r>
          </w:p>
        </w:tc>
      </w:tr>
      <w:tr w14:paraId="446CDFC2">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0" w:type="dxa"/>
            <w:bottom w:w="0" w:type="dxa"/>
            <w:right w:w="0" w:type="dxa"/>
          </w:tblCellMar>
        </w:tblPrEx>
        <w:trPr>
          <w:cantSplit/>
          <w:trHeight w:val="369" w:hRule="exact"/>
          <w:jc w:val="center"/>
        </w:trPr>
        <w:tc>
          <w:tcPr>
            <w:tcW w:w="1999" w:type="dxa"/>
            <w:tcBorders>
              <w:top w:val="nil"/>
              <w:left w:val="nil"/>
              <w:bottom w:val="nil"/>
              <w:right w:val="single" w:color="auto" w:sz="4" w:space="0"/>
            </w:tcBorders>
            <w:noWrap w:val="0"/>
            <w:vAlign w:val="center"/>
          </w:tcPr>
          <w:p w14:paraId="09E2D059">
            <w:pPr>
              <w:spacing w:line="360" w:lineRule="exact"/>
              <w:ind w:right="6" w:firstLine="0" w:firstLineChars="0"/>
              <w:textAlignment w:val="auto"/>
              <w:rPr>
                <w:rFonts w:hint="eastAsia" w:ascii="宋体" w:hAnsi="宋体" w:eastAsia="宋体" w:cs="宋体"/>
                <w:color w:val="0C0C0C"/>
                <w:kern w:val="0"/>
                <w:sz w:val="21"/>
                <w:szCs w:val="21"/>
                <w:lang w:val="en-US" w:eastAsia="zh-CN" w:bidi="ar"/>
              </w:rPr>
            </w:pPr>
            <w:r>
              <w:rPr>
                <w:rFonts w:hint="eastAsia" w:ascii="宋体" w:hAnsi="宋体" w:eastAsia="宋体" w:cs="宋体"/>
                <w:color w:val="0C0C0C"/>
                <w:kern w:val="0"/>
                <w:sz w:val="21"/>
                <w:szCs w:val="21"/>
                <w:lang w:val="en-US" w:eastAsia="zh-CN" w:bidi="ar"/>
              </w:rPr>
              <w:t xml:space="preserve">    沙河驿镇</w:t>
            </w:r>
          </w:p>
        </w:tc>
        <w:tc>
          <w:tcPr>
            <w:tcW w:w="3336" w:type="dxa"/>
            <w:tcBorders>
              <w:top w:val="nil"/>
              <w:left w:val="single" w:color="auto" w:sz="4" w:space="0"/>
              <w:bottom w:val="nil"/>
              <w:right w:val="single" w:color="auto" w:sz="4" w:space="0"/>
            </w:tcBorders>
            <w:noWrap w:val="0"/>
            <w:vAlign w:val="center"/>
          </w:tcPr>
          <w:p w14:paraId="1CE627F0">
            <w:pPr>
              <w:spacing w:line="360" w:lineRule="exact"/>
              <w:ind w:firstLine="420" w:firstLineChars="200"/>
              <w:jc w:val="right"/>
              <w:rPr>
                <w:rFonts w:hint="eastAsia" w:ascii="宋体" w:hAnsi="宋体" w:eastAsia="宋体" w:cs="宋体"/>
                <w:color w:val="000000"/>
                <w:kern w:val="0"/>
                <w:sz w:val="21"/>
                <w:szCs w:val="21"/>
                <w:lang w:val="en-US" w:eastAsia="zh-CN" w:bidi="ar"/>
              </w:rPr>
            </w:pPr>
            <w:r>
              <w:rPr>
                <w:rFonts w:hint="eastAsia" w:ascii="宋体" w:hAnsi="宋体" w:eastAsia="宋体" w:cs="宋体"/>
                <w:color w:val="000000"/>
                <w:kern w:val="0"/>
                <w:sz w:val="21"/>
                <w:szCs w:val="21"/>
                <w:lang w:val="en-US" w:eastAsia="zh-CN" w:bidi="ar"/>
              </w:rPr>
              <w:t>324</w:t>
            </w:r>
          </w:p>
        </w:tc>
        <w:tc>
          <w:tcPr>
            <w:tcW w:w="3339" w:type="dxa"/>
            <w:tcBorders>
              <w:top w:val="nil"/>
              <w:left w:val="single" w:color="auto" w:sz="4" w:space="0"/>
              <w:bottom w:val="nil"/>
              <w:right w:val="nil"/>
            </w:tcBorders>
            <w:noWrap w:val="0"/>
            <w:vAlign w:val="center"/>
          </w:tcPr>
          <w:p w14:paraId="7A281A66">
            <w:pPr>
              <w:spacing w:line="360" w:lineRule="exact"/>
              <w:ind w:firstLine="420" w:firstLineChars="200"/>
              <w:jc w:val="right"/>
              <w:rPr>
                <w:rFonts w:hint="eastAsia" w:ascii="宋体" w:hAnsi="宋体" w:eastAsia="宋体" w:cs="宋体"/>
                <w:color w:val="000000"/>
                <w:kern w:val="0"/>
                <w:sz w:val="21"/>
                <w:szCs w:val="21"/>
                <w:lang w:val="en-US" w:eastAsia="zh-CN" w:bidi="ar"/>
              </w:rPr>
            </w:pPr>
            <w:r>
              <w:rPr>
                <w:rFonts w:hint="eastAsia" w:ascii="宋体" w:hAnsi="宋体" w:eastAsia="宋体" w:cs="宋体"/>
                <w:color w:val="000000"/>
                <w:kern w:val="0"/>
                <w:sz w:val="21"/>
                <w:szCs w:val="21"/>
                <w:lang w:val="en-US" w:eastAsia="zh-CN" w:bidi="ar"/>
              </w:rPr>
              <w:t>358</w:t>
            </w:r>
          </w:p>
        </w:tc>
      </w:tr>
      <w:tr w14:paraId="7C56B8A9">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0" w:type="dxa"/>
            <w:bottom w:w="0" w:type="dxa"/>
            <w:right w:w="0" w:type="dxa"/>
          </w:tblCellMar>
        </w:tblPrEx>
        <w:trPr>
          <w:cantSplit/>
          <w:trHeight w:val="369" w:hRule="exact"/>
          <w:jc w:val="center"/>
        </w:trPr>
        <w:tc>
          <w:tcPr>
            <w:tcW w:w="1999" w:type="dxa"/>
            <w:tcBorders>
              <w:top w:val="nil"/>
              <w:left w:val="nil"/>
              <w:bottom w:val="nil"/>
              <w:right w:val="single" w:color="auto" w:sz="4" w:space="0"/>
            </w:tcBorders>
            <w:noWrap w:val="0"/>
            <w:vAlign w:val="center"/>
          </w:tcPr>
          <w:p w14:paraId="03052EF2">
            <w:pPr>
              <w:spacing w:line="360" w:lineRule="exact"/>
              <w:ind w:right="6" w:firstLine="0" w:firstLineChars="0"/>
              <w:textAlignment w:val="auto"/>
              <w:rPr>
                <w:rFonts w:hint="eastAsia" w:ascii="宋体" w:hAnsi="宋体" w:eastAsia="宋体" w:cs="宋体"/>
                <w:color w:val="0C0C0C"/>
                <w:kern w:val="0"/>
                <w:sz w:val="21"/>
                <w:szCs w:val="21"/>
                <w:lang w:val="en-US" w:eastAsia="zh-CN" w:bidi="ar"/>
              </w:rPr>
            </w:pPr>
            <w:r>
              <w:rPr>
                <w:rFonts w:hint="eastAsia" w:ascii="宋体" w:hAnsi="宋体" w:eastAsia="宋体" w:cs="宋体"/>
                <w:color w:val="0C0C0C"/>
                <w:kern w:val="0"/>
                <w:sz w:val="21"/>
                <w:szCs w:val="21"/>
                <w:lang w:val="en-US" w:eastAsia="zh-CN" w:bidi="ar"/>
              </w:rPr>
              <w:t xml:space="preserve">    木厂口镇</w:t>
            </w:r>
          </w:p>
        </w:tc>
        <w:tc>
          <w:tcPr>
            <w:tcW w:w="3336" w:type="dxa"/>
            <w:tcBorders>
              <w:top w:val="nil"/>
              <w:left w:val="single" w:color="auto" w:sz="4" w:space="0"/>
              <w:bottom w:val="nil"/>
              <w:right w:val="single" w:color="auto" w:sz="4" w:space="0"/>
            </w:tcBorders>
            <w:noWrap w:val="0"/>
            <w:vAlign w:val="center"/>
          </w:tcPr>
          <w:p w14:paraId="018E6FE4">
            <w:pPr>
              <w:spacing w:line="360" w:lineRule="exact"/>
              <w:ind w:firstLine="420" w:firstLineChars="200"/>
              <w:jc w:val="right"/>
              <w:rPr>
                <w:rFonts w:hint="eastAsia" w:ascii="宋体" w:hAnsi="宋体" w:eastAsia="宋体" w:cs="宋体"/>
                <w:color w:val="000000"/>
                <w:kern w:val="0"/>
                <w:sz w:val="21"/>
                <w:szCs w:val="21"/>
                <w:lang w:val="en-US" w:eastAsia="zh-CN" w:bidi="ar"/>
              </w:rPr>
            </w:pPr>
            <w:r>
              <w:rPr>
                <w:rFonts w:hint="eastAsia" w:ascii="宋体" w:hAnsi="宋体" w:eastAsia="宋体" w:cs="宋体"/>
                <w:color w:val="000000"/>
                <w:kern w:val="0"/>
                <w:sz w:val="21"/>
                <w:szCs w:val="21"/>
                <w:lang w:val="en-US" w:eastAsia="zh-CN" w:bidi="ar"/>
              </w:rPr>
              <w:t>243</w:t>
            </w:r>
          </w:p>
        </w:tc>
        <w:tc>
          <w:tcPr>
            <w:tcW w:w="3339" w:type="dxa"/>
            <w:tcBorders>
              <w:top w:val="nil"/>
              <w:left w:val="single" w:color="auto" w:sz="4" w:space="0"/>
              <w:bottom w:val="nil"/>
              <w:right w:val="nil"/>
            </w:tcBorders>
            <w:noWrap w:val="0"/>
            <w:vAlign w:val="center"/>
          </w:tcPr>
          <w:p w14:paraId="66923E9E">
            <w:pPr>
              <w:spacing w:line="360" w:lineRule="exact"/>
              <w:ind w:firstLine="420" w:firstLineChars="200"/>
              <w:jc w:val="right"/>
              <w:rPr>
                <w:rFonts w:hint="eastAsia" w:ascii="宋体" w:hAnsi="宋体" w:eastAsia="宋体" w:cs="宋体"/>
                <w:color w:val="000000"/>
                <w:kern w:val="0"/>
                <w:sz w:val="21"/>
                <w:szCs w:val="21"/>
                <w:lang w:val="en-US" w:eastAsia="zh-CN" w:bidi="ar"/>
              </w:rPr>
            </w:pPr>
            <w:r>
              <w:rPr>
                <w:rFonts w:hint="eastAsia" w:ascii="宋体" w:hAnsi="宋体" w:eastAsia="宋体" w:cs="宋体"/>
                <w:color w:val="000000"/>
                <w:kern w:val="0"/>
                <w:sz w:val="21"/>
                <w:szCs w:val="21"/>
                <w:lang w:val="en-US" w:eastAsia="zh-CN" w:bidi="ar"/>
              </w:rPr>
              <w:t>274</w:t>
            </w:r>
          </w:p>
        </w:tc>
      </w:tr>
      <w:tr w14:paraId="08C168ED">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0" w:type="dxa"/>
            <w:bottom w:w="0" w:type="dxa"/>
            <w:right w:w="0" w:type="dxa"/>
          </w:tblCellMar>
        </w:tblPrEx>
        <w:trPr>
          <w:cantSplit/>
          <w:trHeight w:val="369" w:hRule="exact"/>
          <w:jc w:val="center"/>
        </w:trPr>
        <w:tc>
          <w:tcPr>
            <w:tcW w:w="1999" w:type="dxa"/>
            <w:tcBorders>
              <w:top w:val="nil"/>
              <w:left w:val="nil"/>
              <w:bottom w:val="nil"/>
              <w:right w:val="single" w:color="auto" w:sz="4" w:space="0"/>
            </w:tcBorders>
            <w:noWrap w:val="0"/>
            <w:vAlign w:val="center"/>
          </w:tcPr>
          <w:p w14:paraId="3FBB6A3B">
            <w:pPr>
              <w:spacing w:line="360" w:lineRule="exact"/>
              <w:ind w:right="6" w:firstLine="0" w:firstLineChars="0"/>
              <w:textAlignment w:val="auto"/>
              <w:rPr>
                <w:rFonts w:hint="eastAsia" w:ascii="宋体" w:hAnsi="宋体" w:eastAsia="宋体" w:cs="宋体"/>
                <w:color w:val="0C0C0C"/>
                <w:kern w:val="0"/>
                <w:sz w:val="21"/>
                <w:szCs w:val="21"/>
                <w:lang w:val="en-US" w:eastAsia="zh-CN" w:bidi="ar"/>
              </w:rPr>
            </w:pPr>
            <w:r>
              <w:rPr>
                <w:rFonts w:hint="eastAsia" w:ascii="宋体" w:hAnsi="宋体" w:eastAsia="宋体" w:cs="宋体"/>
                <w:color w:val="0C0C0C"/>
                <w:kern w:val="0"/>
                <w:sz w:val="21"/>
                <w:szCs w:val="21"/>
                <w:lang w:val="en-US" w:eastAsia="zh-CN" w:bidi="ar"/>
              </w:rPr>
              <w:t xml:space="preserve">    上射雁庄镇</w:t>
            </w:r>
          </w:p>
        </w:tc>
        <w:tc>
          <w:tcPr>
            <w:tcW w:w="3336" w:type="dxa"/>
            <w:tcBorders>
              <w:top w:val="nil"/>
              <w:left w:val="single" w:color="auto" w:sz="4" w:space="0"/>
              <w:bottom w:val="nil"/>
              <w:right w:val="single" w:color="auto" w:sz="4" w:space="0"/>
            </w:tcBorders>
            <w:noWrap w:val="0"/>
            <w:vAlign w:val="center"/>
          </w:tcPr>
          <w:p w14:paraId="2FE9C9EE">
            <w:pPr>
              <w:spacing w:line="360" w:lineRule="exact"/>
              <w:ind w:firstLine="420" w:firstLineChars="200"/>
              <w:jc w:val="right"/>
              <w:rPr>
                <w:rFonts w:hint="eastAsia" w:ascii="宋体" w:hAnsi="宋体" w:eastAsia="宋体" w:cs="宋体"/>
                <w:color w:val="000000"/>
                <w:kern w:val="0"/>
                <w:sz w:val="21"/>
                <w:szCs w:val="21"/>
                <w:lang w:val="en-US" w:eastAsia="zh-CN" w:bidi="ar"/>
              </w:rPr>
            </w:pPr>
            <w:r>
              <w:rPr>
                <w:rFonts w:hint="eastAsia" w:ascii="宋体" w:hAnsi="宋体" w:eastAsia="宋体" w:cs="宋体"/>
                <w:color w:val="000000"/>
                <w:kern w:val="0"/>
                <w:sz w:val="21"/>
                <w:szCs w:val="21"/>
                <w:lang w:val="en-US" w:eastAsia="zh-CN" w:bidi="ar"/>
              </w:rPr>
              <w:t>165</w:t>
            </w:r>
          </w:p>
        </w:tc>
        <w:tc>
          <w:tcPr>
            <w:tcW w:w="3339" w:type="dxa"/>
            <w:tcBorders>
              <w:top w:val="nil"/>
              <w:left w:val="single" w:color="auto" w:sz="4" w:space="0"/>
              <w:bottom w:val="nil"/>
              <w:right w:val="nil"/>
            </w:tcBorders>
            <w:noWrap w:val="0"/>
            <w:vAlign w:val="center"/>
          </w:tcPr>
          <w:p w14:paraId="3613E2F6">
            <w:pPr>
              <w:spacing w:line="360" w:lineRule="exact"/>
              <w:ind w:firstLine="420" w:firstLineChars="200"/>
              <w:jc w:val="right"/>
              <w:rPr>
                <w:rFonts w:hint="eastAsia" w:ascii="宋体" w:hAnsi="宋体" w:eastAsia="宋体" w:cs="宋体"/>
                <w:color w:val="000000"/>
                <w:kern w:val="0"/>
                <w:sz w:val="21"/>
                <w:szCs w:val="21"/>
                <w:lang w:val="en-US" w:eastAsia="zh-CN" w:bidi="ar"/>
              </w:rPr>
            </w:pPr>
            <w:r>
              <w:rPr>
                <w:rFonts w:hint="eastAsia" w:ascii="宋体" w:hAnsi="宋体" w:eastAsia="宋体" w:cs="宋体"/>
                <w:color w:val="000000"/>
                <w:kern w:val="0"/>
                <w:sz w:val="21"/>
                <w:szCs w:val="21"/>
                <w:lang w:val="en-US" w:eastAsia="zh-CN" w:bidi="ar"/>
              </w:rPr>
              <w:t>176</w:t>
            </w:r>
          </w:p>
        </w:tc>
      </w:tr>
      <w:tr w14:paraId="42B0DEE2">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0" w:type="dxa"/>
            <w:bottom w:w="0" w:type="dxa"/>
            <w:right w:w="0" w:type="dxa"/>
          </w:tblCellMar>
        </w:tblPrEx>
        <w:trPr>
          <w:cantSplit/>
          <w:trHeight w:val="369" w:hRule="exact"/>
          <w:jc w:val="center"/>
        </w:trPr>
        <w:tc>
          <w:tcPr>
            <w:tcW w:w="1999" w:type="dxa"/>
            <w:tcBorders>
              <w:top w:val="nil"/>
              <w:left w:val="nil"/>
              <w:bottom w:val="nil"/>
              <w:right w:val="single" w:color="auto" w:sz="4" w:space="0"/>
            </w:tcBorders>
            <w:noWrap w:val="0"/>
            <w:vAlign w:val="center"/>
          </w:tcPr>
          <w:p w14:paraId="7F42D3A0">
            <w:pPr>
              <w:spacing w:line="360" w:lineRule="exact"/>
              <w:ind w:right="6" w:firstLine="0" w:firstLineChars="0"/>
              <w:textAlignment w:val="auto"/>
              <w:rPr>
                <w:rFonts w:hint="eastAsia" w:ascii="宋体" w:hAnsi="宋体" w:eastAsia="宋体" w:cs="宋体"/>
                <w:color w:val="0C0C0C"/>
                <w:kern w:val="0"/>
                <w:sz w:val="21"/>
                <w:szCs w:val="21"/>
                <w:lang w:val="en-US" w:eastAsia="zh-CN" w:bidi="ar"/>
              </w:rPr>
            </w:pPr>
            <w:r>
              <w:rPr>
                <w:rFonts w:hint="eastAsia" w:ascii="宋体" w:hAnsi="宋体" w:eastAsia="宋体" w:cs="宋体"/>
                <w:color w:val="0C0C0C"/>
                <w:kern w:val="0"/>
                <w:sz w:val="21"/>
                <w:szCs w:val="21"/>
                <w:lang w:val="en-US" w:eastAsia="zh-CN" w:bidi="ar"/>
              </w:rPr>
              <w:t xml:space="preserve">    太平庄镇</w:t>
            </w:r>
          </w:p>
        </w:tc>
        <w:tc>
          <w:tcPr>
            <w:tcW w:w="3336" w:type="dxa"/>
            <w:tcBorders>
              <w:top w:val="nil"/>
              <w:left w:val="single" w:color="auto" w:sz="4" w:space="0"/>
              <w:bottom w:val="nil"/>
              <w:right w:val="single" w:color="auto" w:sz="4" w:space="0"/>
            </w:tcBorders>
            <w:noWrap w:val="0"/>
            <w:vAlign w:val="center"/>
          </w:tcPr>
          <w:p w14:paraId="6A11EB23">
            <w:pPr>
              <w:spacing w:line="360" w:lineRule="exact"/>
              <w:ind w:firstLine="420" w:firstLineChars="200"/>
              <w:jc w:val="right"/>
              <w:rPr>
                <w:rFonts w:hint="eastAsia" w:ascii="宋体" w:hAnsi="宋体" w:eastAsia="宋体" w:cs="宋体"/>
                <w:color w:val="000000"/>
                <w:kern w:val="0"/>
                <w:sz w:val="21"/>
                <w:szCs w:val="21"/>
                <w:lang w:val="en-US" w:eastAsia="zh-CN" w:bidi="ar"/>
              </w:rPr>
            </w:pPr>
            <w:r>
              <w:rPr>
                <w:rFonts w:hint="eastAsia" w:ascii="宋体" w:hAnsi="宋体" w:eastAsia="宋体" w:cs="宋体"/>
                <w:color w:val="000000"/>
                <w:kern w:val="0"/>
                <w:sz w:val="21"/>
                <w:szCs w:val="21"/>
                <w:lang w:val="en-US" w:eastAsia="zh-CN" w:bidi="ar"/>
              </w:rPr>
              <w:t>85</w:t>
            </w:r>
          </w:p>
        </w:tc>
        <w:tc>
          <w:tcPr>
            <w:tcW w:w="3339" w:type="dxa"/>
            <w:tcBorders>
              <w:top w:val="nil"/>
              <w:left w:val="single" w:color="auto" w:sz="4" w:space="0"/>
              <w:bottom w:val="nil"/>
              <w:right w:val="nil"/>
            </w:tcBorders>
            <w:noWrap w:val="0"/>
            <w:vAlign w:val="center"/>
          </w:tcPr>
          <w:p w14:paraId="2F5D13C0">
            <w:pPr>
              <w:spacing w:line="360" w:lineRule="exact"/>
              <w:ind w:firstLine="420" w:firstLineChars="200"/>
              <w:jc w:val="right"/>
              <w:rPr>
                <w:rFonts w:hint="eastAsia" w:ascii="宋体" w:hAnsi="宋体" w:eastAsia="宋体" w:cs="宋体"/>
                <w:color w:val="000000"/>
                <w:kern w:val="0"/>
                <w:sz w:val="21"/>
                <w:szCs w:val="21"/>
                <w:lang w:val="en-US" w:eastAsia="zh-CN" w:bidi="ar"/>
              </w:rPr>
            </w:pPr>
            <w:r>
              <w:rPr>
                <w:rFonts w:hint="eastAsia" w:ascii="宋体" w:hAnsi="宋体" w:eastAsia="宋体" w:cs="宋体"/>
                <w:color w:val="000000"/>
                <w:kern w:val="0"/>
                <w:sz w:val="21"/>
                <w:szCs w:val="21"/>
                <w:lang w:val="en-US" w:eastAsia="zh-CN" w:bidi="ar"/>
              </w:rPr>
              <w:t>93</w:t>
            </w:r>
          </w:p>
        </w:tc>
      </w:tr>
      <w:tr w14:paraId="1F9F463F">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0" w:type="dxa"/>
            <w:bottom w:w="0" w:type="dxa"/>
            <w:right w:w="0" w:type="dxa"/>
          </w:tblCellMar>
        </w:tblPrEx>
        <w:trPr>
          <w:cantSplit/>
          <w:trHeight w:val="369" w:hRule="exact"/>
          <w:jc w:val="center"/>
        </w:trPr>
        <w:tc>
          <w:tcPr>
            <w:tcW w:w="1999" w:type="dxa"/>
            <w:tcBorders>
              <w:top w:val="nil"/>
              <w:left w:val="nil"/>
              <w:bottom w:val="nil"/>
              <w:right w:val="single" w:color="auto" w:sz="4" w:space="0"/>
            </w:tcBorders>
            <w:noWrap w:val="0"/>
            <w:vAlign w:val="center"/>
          </w:tcPr>
          <w:p w14:paraId="77F2BFA2">
            <w:pPr>
              <w:spacing w:line="360" w:lineRule="exact"/>
              <w:ind w:right="6" w:firstLine="0" w:firstLineChars="0"/>
              <w:textAlignment w:val="auto"/>
              <w:rPr>
                <w:rFonts w:hint="eastAsia" w:ascii="宋体" w:hAnsi="宋体" w:eastAsia="宋体" w:cs="宋体"/>
                <w:color w:val="0C0C0C"/>
                <w:kern w:val="0"/>
                <w:sz w:val="21"/>
                <w:szCs w:val="21"/>
                <w:lang w:val="en-US" w:eastAsia="zh-CN" w:bidi="ar"/>
              </w:rPr>
            </w:pPr>
            <w:r>
              <w:rPr>
                <w:rFonts w:hint="eastAsia" w:ascii="宋体" w:hAnsi="宋体" w:eastAsia="宋体" w:cs="宋体"/>
                <w:color w:val="0C0C0C"/>
                <w:kern w:val="0"/>
                <w:sz w:val="21"/>
                <w:szCs w:val="21"/>
                <w:lang w:val="en-US" w:eastAsia="zh-CN" w:bidi="ar"/>
              </w:rPr>
              <w:t xml:space="preserve">    扣庄镇</w:t>
            </w:r>
          </w:p>
        </w:tc>
        <w:tc>
          <w:tcPr>
            <w:tcW w:w="3336" w:type="dxa"/>
            <w:tcBorders>
              <w:top w:val="nil"/>
              <w:left w:val="single" w:color="auto" w:sz="4" w:space="0"/>
              <w:bottom w:val="nil"/>
              <w:right w:val="single" w:color="auto" w:sz="4" w:space="0"/>
            </w:tcBorders>
            <w:noWrap w:val="0"/>
            <w:vAlign w:val="center"/>
          </w:tcPr>
          <w:p w14:paraId="2DAD6999">
            <w:pPr>
              <w:spacing w:line="360" w:lineRule="exact"/>
              <w:ind w:firstLine="420" w:firstLineChars="200"/>
              <w:jc w:val="right"/>
              <w:rPr>
                <w:rFonts w:hint="eastAsia" w:ascii="宋体" w:hAnsi="宋体" w:eastAsia="宋体" w:cs="宋体"/>
                <w:color w:val="000000"/>
                <w:kern w:val="0"/>
                <w:sz w:val="21"/>
                <w:szCs w:val="21"/>
                <w:lang w:val="en-US" w:eastAsia="zh-CN" w:bidi="ar"/>
              </w:rPr>
            </w:pPr>
            <w:r>
              <w:rPr>
                <w:rFonts w:hint="eastAsia" w:ascii="宋体" w:hAnsi="宋体" w:eastAsia="宋体" w:cs="宋体"/>
                <w:color w:val="000000"/>
                <w:kern w:val="0"/>
                <w:sz w:val="21"/>
                <w:szCs w:val="21"/>
                <w:lang w:val="en-US" w:eastAsia="zh-CN" w:bidi="ar"/>
              </w:rPr>
              <w:t>469</w:t>
            </w:r>
          </w:p>
        </w:tc>
        <w:tc>
          <w:tcPr>
            <w:tcW w:w="3339" w:type="dxa"/>
            <w:tcBorders>
              <w:top w:val="nil"/>
              <w:left w:val="single" w:color="auto" w:sz="4" w:space="0"/>
              <w:bottom w:val="nil"/>
              <w:right w:val="nil"/>
            </w:tcBorders>
            <w:noWrap w:val="0"/>
            <w:vAlign w:val="center"/>
          </w:tcPr>
          <w:p w14:paraId="270CAC39">
            <w:pPr>
              <w:spacing w:line="360" w:lineRule="exact"/>
              <w:ind w:firstLine="420" w:firstLineChars="200"/>
              <w:jc w:val="right"/>
              <w:rPr>
                <w:rFonts w:hint="eastAsia" w:ascii="宋体" w:hAnsi="宋体" w:eastAsia="宋体" w:cs="宋体"/>
                <w:color w:val="000000"/>
                <w:kern w:val="0"/>
                <w:sz w:val="21"/>
                <w:szCs w:val="21"/>
                <w:lang w:val="en-US" w:eastAsia="zh-CN" w:bidi="ar"/>
              </w:rPr>
            </w:pPr>
            <w:r>
              <w:rPr>
                <w:rFonts w:hint="eastAsia" w:ascii="宋体" w:hAnsi="宋体" w:eastAsia="宋体" w:cs="宋体"/>
                <w:color w:val="000000"/>
                <w:kern w:val="0"/>
                <w:sz w:val="21"/>
                <w:szCs w:val="21"/>
                <w:lang w:val="en-US" w:eastAsia="zh-CN" w:bidi="ar"/>
              </w:rPr>
              <w:t>492</w:t>
            </w:r>
          </w:p>
        </w:tc>
      </w:tr>
      <w:tr w14:paraId="31A0438D">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0" w:type="dxa"/>
            <w:bottom w:w="0" w:type="dxa"/>
            <w:right w:w="0" w:type="dxa"/>
          </w:tblCellMar>
        </w:tblPrEx>
        <w:trPr>
          <w:cantSplit/>
          <w:trHeight w:val="369" w:hRule="exact"/>
          <w:jc w:val="center"/>
        </w:trPr>
        <w:tc>
          <w:tcPr>
            <w:tcW w:w="1999" w:type="dxa"/>
            <w:tcBorders>
              <w:top w:val="nil"/>
              <w:left w:val="nil"/>
              <w:bottom w:val="nil"/>
              <w:right w:val="single" w:color="auto" w:sz="4" w:space="0"/>
            </w:tcBorders>
            <w:noWrap w:val="0"/>
            <w:vAlign w:val="center"/>
          </w:tcPr>
          <w:p w14:paraId="6225E62A">
            <w:pPr>
              <w:spacing w:line="360" w:lineRule="exact"/>
              <w:ind w:right="6" w:firstLine="0" w:firstLineChars="0"/>
              <w:textAlignment w:val="auto"/>
              <w:rPr>
                <w:rFonts w:hint="eastAsia" w:ascii="宋体" w:hAnsi="宋体" w:eastAsia="宋体" w:cs="宋体"/>
                <w:color w:val="0C0C0C"/>
                <w:kern w:val="0"/>
                <w:sz w:val="21"/>
                <w:szCs w:val="21"/>
                <w:lang w:val="en-US" w:eastAsia="zh-CN" w:bidi="ar"/>
              </w:rPr>
            </w:pPr>
            <w:r>
              <w:rPr>
                <w:rFonts w:hint="eastAsia" w:ascii="宋体" w:hAnsi="宋体" w:eastAsia="宋体" w:cs="宋体"/>
                <w:color w:val="0C0C0C"/>
                <w:kern w:val="0"/>
                <w:sz w:val="21"/>
                <w:szCs w:val="21"/>
                <w:lang w:val="en-US" w:eastAsia="zh-CN" w:bidi="ar"/>
              </w:rPr>
              <w:t xml:space="preserve">    大五里镇</w:t>
            </w:r>
          </w:p>
        </w:tc>
        <w:tc>
          <w:tcPr>
            <w:tcW w:w="3336" w:type="dxa"/>
            <w:tcBorders>
              <w:top w:val="nil"/>
              <w:left w:val="single" w:color="auto" w:sz="4" w:space="0"/>
              <w:bottom w:val="nil"/>
              <w:right w:val="single" w:color="auto" w:sz="4" w:space="0"/>
            </w:tcBorders>
            <w:noWrap w:val="0"/>
            <w:vAlign w:val="center"/>
          </w:tcPr>
          <w:p w14:paraId="2323CDA4">
            <w:pPr>
              <w:spacing w:line="360" w:lineRule="exact"/>
              <w:ind w:firstLine="420" w:firstLineChars="200"/>
              <w:jc w:val="right"/>
              <w:rPr>
                <w:rFonts w:hint="eastAsia" w:ascii="宋体" w:hAnsi="宋体" w:eastAsia="宋体" w:cs="宋体"/>
                <w:color w:val="000000"/>
                <w:kern w:val="0"/>
                <w:sz w:val="21"/>
                <w:szCs w:val="21"/>
                <w:lang w:val="en-US" w:eastAsia="zh-CN" w:bidi="ar"/>
              </w:rPr>
            </w:pPr>
            <w:r>
              <w:rPr>
                <w:rFonts w:hint="eastAsia" w:ascii="宋体" w:hAnsi="宋体" w:eastAsia="宋体" w:cs="宋体"/>
                <w:color w:val="000000"/>
                <w:kern w:val="0"/>
                <w:sz w:val="21"/>
                <w:szCs w:val="21"/>
                <w:lang w:val="en-US" w:eastAsia="zh-CN" w:bidi="ar"/>
              </w:rPr>
              <w:t>107</w:t>
            </w:r>
          </w:p>
        </w:tc>
        <w:tc>
          <w:tcPr>
            <w:tcW w:w="3339" w:type="dxa"/>
            <w:tcBorders>
              <w:top w:val="nil"/>
              <w:left w:val="single" w:color="auto" w:sz="4" w:space="0"/>
              <w:bottom w:val="nil"/>
              <w:right w:val="nil"/>
            </w:tcBorders>
            <w:noWrap w:val="0"/>
            <w:vAlign w:val="center"/>
          </w:tcPr>
          <w:p w14:paraId="0DD31D9A">
            <w:pPr>
              <w:spacing w:line="360" w:lineRule="exact"/>
              <w:ind w:firstLine="420" w:firstLineChars="200"/>
              <w:jc w:val="right"/>
              <w:rPr>
                <w:rFonts w:hint="eastAsia" w:ascii="宋体" w:hAnsi="宋体" w:eastAsia="宋体" w:cs="宋体"/>
                <w:color w:val="000000"/>
                <w:kern w:val="0"/>
                <w:sz w:val="21"/>
                <w:szCs w:val="21"/>
                <w:lang w:val="en-US" w:eastAsia="zh-CN" w:bidi="ar"/>
              </w:rPr>
            </w:pPr>
            <w:r>
              <w:rPr>
                <w:rFonts w:hint="eastAsia" w:ascii="宋体" w:hAnsi="宋体" w:eastAsia="宋体" w:cs="宋体"/>
                <w:color w:val="000000"/>
                <w:kern w:val="0"/>
                <w:sz w:val="21"/>
                <w:szCs w:val="21"/>
                <w:lang w:val="en-US" w:eastAsia="zh-CN" w:bidi="ar"/>
              </w:rPr>
              <w:t>118</w:t>
            </w:r>
          </w:p>
        </w:tc>
      </w:tr>
      <w:tr w14:paraId="66829BD4">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0" w:type="dxa"/>
            <w:bottom w:w="0" w:type="dxa"/>
            <w:right w:w="0" w:type="dxa"/>
          </w:tblCellMar>
        </w:tblPrEx>
        <w:trPr>
          <w:cantSplit/>
          <w:trHeight w:val="369" w:hRule="exact"/>
          <w:jc w:val="center"/>
        </w:trPr>
        <w:tc>
          <w:tcPr>
            <w:tcW w:w="1999" w:type="dxa"/>
            <w:tcBorders>
              <w:top w:val="nil"/>
              <w:left w:val="nil"/>
              <w:bottom w:val="nil"/>
              <w:right w:val="single" w:color="auto" w:sz="4" w:space="0"/>
            </w:tcBorders>
            <w:noWrap w:val="0"/>
            <w:vAlign w:val="center"/>
          </w:tcPr>
          <w:p w14:paraId="51C543E7">
            <w:pPr>
              <w:spacing w:line="360" w:lineRule="exact"/>
              <w:ind w:right="6" w:firstLine="0" w:firstLineChars="0"/>
              <w:textAlignment w:val="auto"/>
              <w:rPr>
                <w:rFonts w:hint="eastAsia" w:ascii="宋体" w:hAnsi="宋体" w:eastAsia="宋体" w:cs="宋体"/>
                <w:color w:val="0C0C0C"/>
                <w:kern w:val="0"/>
                <w:sz w:val="21"/>
                <w:szCs w:val="21"/>
                <w:lang w:val="en-US" w:eastAsia="zh-CN" w:bidi="ar"/>
              </w:rPr>
            </w:pPr>
            <w:r>
              <w:rPr>
                <w:rFonts w:hint="eastAsia" w:ascii="宋体" w:hAnsi="宋体" w:eastAsia="宋体" w:cs="宋体"/>
                <w:color w:val="0C0C0C"/>
                <w:kern w:val="0"/>
                <w:sz w:val="21"/>
                <w:szCs w:val="21"/>
                <w:lang w:val="en-US" w:eastAsia="zh-CN" w:bidi="ar"/>
              </w:rPr>
              <w:t xml:space="preserve">    五重安镇</w:t>
            </w:r>
          </w:p>
        </w:tc>
        <w:tc>
          <w:tcPr>
            <w:tcW w:w="3336" w:type="dxa"/>
            <w:tcBorders>
              <w:top w:val="nil"/>
              <w:left w:val="single" w:color="auto" w:sz="4" w:space="0"/>
              <w:bottom w:val="nil"/>
              <w:right w:val="single" w:color="auto" w:sz="4" w:space="0"/>
            </w:tcBorders>
            <w:noWrap w:val="0"/>
            <w:vAlign w:val="center"/>
          </w:tcPr>
          <w:p w14:paraId="6699628C">
            <w:pPr>
              <w:spacing w:line="360" w:lineRule="exact"/>
              <w:ind w:firstLine="420" w:firstLineChars="200"/>
              <w:jc w:val="right"/>
              <w:rPr>
                <w:rFonts w:hint="eastAsia" w:ascii="宋体" w:hAnsi="宋体" w:eastAsia="宋体" w:cs="宋体"/>
                <w:color w:val="000000"/>
                <w:kern w:val="0"/>
                <w:sz w:val="21"/>
                <w:szCs w:val="21"/>
                <w:lang w:val="en-US" w:eastAsia="zh-CN" w:bidi="ar"/>
              </w:rPr>
            </w:pPr>
            <w:r>
              <w:rPr>
                <w:rFonts w:hint="eastAsia" w:ascii="宋体" w:hAnsi="宋体" w:eastAsia="宋体" w:cs="宋体"/>
                <w:color w:val="000000"/>
                <w:kern w:val="0"/>
                <w:sz w:val="21"/>
                <w:szCs w:val="21"/>
                <w:lang w:val="en-US" w:eastAsia="zh-CN" w:bidi="ar"/>
              </w:rPr>
              <w:t>130</w:t>
            </w:r>
          </w:p>
        </w:tc>
        <w:tc>
          <w:tcPr>
            <w:tcW w:w="3339" w:type="dxa"/>
            <w:tcBorders>
              <w:top w:val="nil"/>
              <w:left w:val="single" w:color="auto" w:sz="4" w:space="0"/>
              <w:bottom w:val="nil"/>
              <w:right w:val="nil"/>
            </w:tcBorders>
            <w:noWrap w:val="0"/>
            <w:vAlign w:val="center"/>
          </w:tcPr>
          <w:p w14:paraId="2CFDC50D">
            <w:pPr>
              <w:spacing w:line="360" w:lineRule="exact"/>
              <w:ind w:firstLine="420" w:firstLineChars="200"/>
              <w:jc w:val="right"/>
              <w:rPr>
                <w:rFonts w:hint="eastAsia" w:ascii="宋体" w:hAnsi="宋体" w:eastAsia="宋体" w:cs="宋体"/>
                <w:color w:val="000000"/>
                <w:kern w:val="0"/>
                <w:sz w:val="21"/>
                <w:szCs w:val="21"/>
                <w:lang w:val="en-US" w:eastAsia="zh-CN" w:bidi="ar"/>
              </w:rPr>
            </w:pPr>
            <w:r>
              <w:rPr>
                <w:rFonts w:hint="eastAsia" w:ascii="宋体" w:hAnsi="宋体" w:eastAsia="宋体" w:cs="宋体"/>
                <w:color w:val="000000"/>
                <w:kern w:val="0"/>
                <w:sz w:val="21"/>
                <w:szCs w:val="21"/>
                <w:lang w:val="en-US" w:eastAsia="zh-CN" w:bidi="ar"/>
              </w:rPr>
              <w:t>151</w:t>
            </w:r>
          </w:p>
        </w:tc>
      </w:tr>
      <w:tr w14:paraId="6D7314F1">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0" w:type="dxa"/>
            <w:bottom w:w="0" w:type="dxa"/>
            <w:right w:w="0" w:type="dxa"/>
          </w:tblCellMar>
        </w:tblPrEx>
        <w:trPr>
          <w:cantSplit/>
          <w:trHeight w:val="369" w:hRule="exact"/>
          <w:jc w:val="center"/>
        </w:trPr>
        <w:tc>
          <w:tcPr>
            <w:tcW w:w="1999" w:type="dxa"/>
            <w:tcBorders>
              <w:top w:val="nil"/>
              <w:left w:val="nil"/>
              <w:bottom w:val="nil"/>
              <w:right w:val="single" w:color="auto" w:sz="4" w:space="0"/>
            </w:tcBorders>
            <w:noWrap w:val="0"/>
            <w:vAlign w:val="center"/>
          </w:tcPr>
          <w:p w14:paraId="71EECBF0">
            <w:pPr>
              <w:spacing w:line="360" w:lineRule="exact"/>
              <w:ind w:right="6" w:firstLine="0" w:firstLineChars="0"/>
              <w:textAlignment w:val="auto"/>
              <w:rPr>
                <w:rFonts w:hint="eastAsia" w:ascii="宋体" w:hAnsi="宋体" w:eastAsia="宋体" w:cs="宋体"/>
                <w:color w:val="0C0C0C"/>
                <w:kern w:val="0"/>
                <w:sz w:val="21"/>
                <w:szCs w:val="21"/>
                <w:lang w:val="en-US" w:eastAsia="zh-CN" w:bidi="ar"/>
              </w:rPr>
            </w:pPr>
            <w:r>
              <w:rPr>
                <w:rFonts w:hint="eastAsia" w:ascii="宋体" w:hAnsi="宋体" w:eastAsia="宋体" w:cs="宋体"/>
                <w:color w:val="0C0C0C"/>
                <w:kern w:val="0"/>
                <w:sz w:val="21"/>
                <w:szCs w:val="21"/>
                <w:lang w:val="en-US" w:eastAsia="zh-CN" w:bidi="ar"/>
              </w:rPr>
              <w:t xml:space="preserve">    彭店子镇</w:t>
            </w:r>
          </w:p>
        </w:tc>
        <w:tc>
          <w:tcPr>
            <w:tcW w:w="3336" w:type="dxa"/>
            <w:tcBorders>
              <w:top w:val="nil"/>
              <w:left w:val="single" w:color="auto" w:sz="4" w:space="0"/>
              <w:bottom w:val="nil"/>
              <w:right w:val="single" w:color="auto" w:sz="4" w:space="0"/>
            </w:tcBorders>
            <w:noWrap w:val="0"/>
            <w:vAlign w:val="center"/>
          </w:tcPr>
          <w:p w14:paraId="6C7784E2">
            <w:pPr>
              <w:spacing w:line="360" w:lineRule="exact"/>
              <w:ind w:firstLine="420" w:firstLineChars="200"/>
              <w:jc w:val="right"/>
              <w:rPr>
                <w:rFonts w:hint="eastAsia" w:ascii="宋体" w:hAnsi="宋体" w:eastAsia="宋体" w:cs="宋体"/>
                <w:color w:val="000000"/>
                <w:kern w:val="0"/>
                <w:sz w:val="21"/>
                <w:szCs w:val="21"/>
                <w:lang w:val="en-US" w:eastAsia="zh-CN" w:bidi="ar"/>
              </w:rPr>
            </w:pPr>
            <w:r>
              <w:rPr>
                <w:rFonts w:hint="eastAsia" w:ascii="宋体" w:hAnsi="宋体" w:eastAsia="宋体" w:cs="宋体"/>
                <w:color w:val="000000"/>
                <w:kern w:val="0"/>
                <w:sz w:val="21"/>
                <w:szCs w:val="21"/>
                <w:lang w:val="en-US" w:eastAsia="zh-CN" w:bidi="ar"/>
              </w:rPr>
              <w:t>107</w:t>
            </w:r>
          </w:p>
        </w:tc>
        <w:tc>
          <w:tcPr>
            <w:tcW w:w="3339" w:type="dxa"/>
            <w:tcBorders>
              <w:top w:val="nil"/>
              <w:left w:val="single" w:color="auto" w:sz="4" w:space="0"/>
              <w:bottom w:val="nil"/>
              <w:right w:val="nil"/>
            </w:tcBorders>
            <w:noWrap w:val="0"/>
            <w:vAlign w:val="center"/>
          </w:tcPr>
          <w:p w14:paraId="5DA3DEA9">
            <w:pPr>
              <w:spacing w:line="360" w:lineRule="exact"/>
              <w:ind w:firstLine="420" w:firstLineChars="200"/>
              <w:jc w:val="right"/>
              <w:rPr>
                <w:rFonts w:hint="eastAsia" w:ascii="宋体" w:hAnsi="宋体" w:eastAsia="宋体" w:cs="宋体"/>
                <w:color w:val="000000"/>
                <w:kern w:val="0"/>
                <w:sz w:val="21"/>
                <w:szCs w:val="21"/>
                <w:lang w:val="en-US" w:eastAsia="zh-CN" w:bidi="ar"/>
              </w:rPr>
            </w:pPr>
            <w:r>
              <w:rPr>
                <w:rFonts w:hint="eastAsia" w:ascii="宋体" w:hAnsi="宋体" w:eastAsia="宋体" w:cs="宋体"/>
                <w:color w:val="000000"/>
                <w:kern w:val="0"/>
                <w:sz w:val="21"/>
                <w:szCs w:val="21"/>
                <w:lang w:val="en-US" w:eastAsia="zh-CN" w:bidi="ar"/>
              </w:rPr>
              <w:t>122</w:t>
            </w:r>
          </w:p>
        </w:tc>
      </w:tr>
      <w:tr w14:paraId="2C29A8B8">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0" w:type="dxa"/>
            <w:bottom w:w="0" w:type="dxa"/>
            <w:right w:w="0" w:type="dxa"/>
          </w:tblCellMar>
        </w:tblPrEx>
        <w:trPr>
          <w:cantSplit/>
          <w:trHeight w:val="369" w:hRule="exact"/>
          <w:jc w:val="center"/>
        </w:trPr>
        <w:tc>
          <w:tcPr>
            <w:tcW w:w="1999" w:type="dxa"/>
            <w:tcBorders>
              <w:top w:val="nil"/>
              <w:left w:val="nil"/>
              <w:bottom w:val="single" w:color="auto" w:sz="12" w:space="0"/>
              <w:right w:val="single" w:color="auto" w:sz="4" w:space="0"/>
            </w:tcBorders>
            <w:noWrap w:val="0"/>
            <w:vAlign w:val="center"/>
          </w:tcPr>
          <w:p w14:paraId="5ADC4ADF">
            <w:pPr>
              <w:spacing w:line="360" w:lineRule="exact"/>
              <w:ind w:right="6" w:firstLine="0" w:firstLineChars="0"/>
              <w:textAlignment w:val="auto"/>
              <w:rPr>
                <w:rFonts w:hint="eastAsia" w:ascii="宋体" w:hAnsi="宋体" w:eastAsia="宋体" w:cs="宋体"/>
                <w:color w:val="0C0C0C"/>
                <w:kern w:val="0"/>
                <w:sz w:val="21"/>
                <w:szCs w:val="21"/>
                <w:lang w:val="en-US" w:eastAsia="zh-CN" w:bidi="ar"/>
              </w:rPr>
            </w:pPr>
            <w:r>
              <w:rPr>
                <w:rFonts w:hint="eastAsia" w:ascii="宋体" w:hAnsi="宋体" w:eastAsia="宋体" w:cs="宋体"/>
                <w:color w:val="0C0C0C"/>
                <w:kern w:val="0"/>
                <w:sz w:val="21"/>
                <w:szCs w:val="21"/>
                <w:lang w:val="en-US" w:eastAsia="zh-CN" w:bidi="ar"/>
              </w:rPr>
              <w:t xml:space="preserve">    阎家店镇</w:t>
            </w:r>
          </w:p>
        </w:tc>
        <w:tc>
          <w:tcPr>
            <w:tcW w:w="3336" w:type="dxa"/>
            <w:tcBorders>
              <w:top w:val="nil"/>
              <w:left w:val="single" w:color="auto" w:sz="4" w:space="0"/>
              <w:bottom w:val="single" w:color="auto" w:sz="12" w:space="0"/>
              <w:right w:val="single" w:color="auto" w:sz="4" w:space="0"/>
            </w:tcBorders>
            <w:noWrap w:val="0"/>
            <w:vAlign w:val="center"/>
          </w:tcPr>
          <w:p w14:paraId="1FE9C7F2">
            <w:pPr>
              <w:spacing w:line="360" w:lineRule="exact"/>
              <w:ind w:firstLine="420" w:firstLineChars="200"/>
              <w:jc w:val="right"/>
              <w:rPr>
                <w:rFonts w:hint="eastAsia" w:ascii="宋体" w:hAnsi="宋体" w:eastAsia="宋体" w:cs="宋体"/>
                <w:color w:val="000000"/>
                <w:kern w:val="0"/>
                <w:sz w:val="21"/>
                <w:szCs w:val="21"/>
                <w:lang w:val="en-US" w:eastAsia="zh-CN" w:bidi="ar"/>
              </w:rPr>
            </w:pPr>
            <w:r>
              <w:rPr>
                <w:rFonts w:hint="eastAsia" w:ascii="宋体" w:hAnsi="宋体" w:eastAsia="宋体" w:cs="宋体"/>
                <w:color w:val="000000"/>
                <w:kern w:val="0"/>
                <w:sz w:val="21"/>
                <w:szCs w:val="21"/>
                <w:lang w:val="en-US" w:eastAsia="zh-CN" w:bidi="ar"/>
              </w:rPr>
              <w:t>116</w:t>
            </w:r>
          </w:p>
        </w:tc>
        <w:tc>
          <w:tcPr>
            <w:tcW w:w="3339" w:type="dxa"/>
            <w:tcBorders>
              <w:top w:val="nil"/>
              <w:left w:val="single" w:color="auto" w:sz="4" w:space="0"/>
              <w:bottom w:val="single" w:color="auto" w:sz="12" w:space="0"/>
              <w:right w:val="nil"/>
            </w:tcBorders>
            <w:noWrap w:val="0"/>
            <w:vAlign w:val="center"/>
          </w:tcPr>
          <w:p w14:paraId="4D96801B">
            <w:pPr>
              <w:spacing w:line="360" w:lineRule="exact"/>
              <w:ind w:firstLine="420" w:firstLineChars="200"/>
              <w:jc w:val="right"/>
              <w:rPr>
                <w:rFonts w:hint="eastAsia" w:ascii="宋体" w:hAnsi="宋体" w:eastAsia="宋体" w:cs="宋体"/>
                <w:color w:val="000000"/>
                <w:kern w:val="0"/>
                <w:sz w:val="21"/>
                <w:szCs w:val="21"/>
                <w:lang w:val="en-US" w:eastAsia="zh-CN" w:bidi="ar"/>
              </w:rPr>
            </w:pPr>
            <w:r>
              <w:rPr>
                <w:rFonts w:hint="eastAsia" w:ascii="宋体" w:hAnsi="宋体" w:eastAsia="宋体" w:cs="宋体"/>
                <w:color w:val="000000"/>
                <w:kern w:val="0"/>
                <w:sz w:val="21"/>
                <w:szCs w:val="21"/>
                <w:lang w:val="en-US" w:eastAsia="zh-CN" w:bidi="ar"/>
              </w:rPr>
              <w:t>134</w:t>
            </w:r>
          </w:p>
        </w:tc>
      </w:tr>
    </w:tbl>
    <w:p w14:paraId="0332F9A8">
      <w:pPr>
        <w:spacing w:line="320" w:lineRule="exact"/>
        <w:ind w:left="0" w:leftChars="0" w:right="6" w:firstLine="0" w:firstLineChars="0"/>
        <w:textAlignment w:val="auto"/>
        <w:rPr>
          <w:rFonts w:ascii="宋体" w:hAnsi="宋体" w:eastAsia="楷体" w:cs="楷体"/>
          <w:color w:val="0C0C0C"/>
          <w:kern w:val="0"/>
          <w:sz w:val="21"/>
          <w:szCs w:val="21"/>
          <w:lang w:bidi="ar"/>
        </w:rPr>
      </w:pPr>
      <w:r>
        <w:rPr>
          <w:rFonts w:hint="eastAsia" w:ascii="宋体" w:hAnsi="宋体" w:eastAsia="宋体" w:cs="宋体"/>
          <w:color w:val="0C0C0C"/>
          <w:kern w:val="0"/>
          <w:sz w:val="18"/>
          <w:szCs w:val="18"/>
          <w:lang w:bidi="ar"/>
        </w:rPr>
        <w:t>注：</w:t>
      </w:r>
      <w:r>
        <w:rPr>
          <w:rFonts w:hint="eastAsia" w:ascii="宋体" w:hAnsi="宋体" w:eastAsia="宋体" w:cs="宋体"/>
          <w:color w:val="0C0C0C"/>
          <w:kern w:val="0"/>
          <w:sz w:val="18"/>
          <w:szCs w:val="18"/>
          <w:lang w:val="en-US" w:eastAsia="zh-CN" w:bidi="ar"/>
        </w:rPr>
        <w:t>兴安街道、滨河街道、扣庄镇数据包含经济开发区</w:t>
      </w:r>
      <w:r>
        <w:rPr>
          <w:rFonts w:hint="eastAsia" w:ascii="宋体" w:hAnsi="宋体" w:eastAsia="宋体" w:cs="宋体"/>
          <w:color w:val="0C0C0C"/>
          <w:kern w:val="0"/>
          <w:sz w:val="18"/>
          <w:szCs w:val="18"/>
          <w:lang w:bidi="ar"/>
        </w:rPr>
        <w:t>。</w:t>
      </w:r>
    </w:p>
    <w:p w14:paraId="3F3440E9">
      <w:pPr>
        <w:pStyle w:val="2"/>
        <w:keepNext w:val="0"/>
        <w:keepLines w:val="0"/>
        <w:pageBreakBefore w:val="0"/>
        <w:widowControl w:val="0"/>
        <w:kinsoku/>
        <w:wordWrap/>
        <w:overflowPunct/>
        <w:topLinePunct w:val="0"/>
        <w:autoSpaceDE/>
        <w:autoSpaceDN/>
        <w:bidi w:val="0"/>
        <w:adjustRightInd w:val="0"/>
        <w:snapToGrid/>
        <w:spacing w:line="600" w:lineRule="exact"/>
        <w:ind w:firstLine="640"/>
        <w:textAlignment w:val="baseline"/>
        <w:rPr>
          <w:rFonts w:hint="eastAsia" w:ascii="方正黑体_GBK" w:hAnsi="方正黑体_GBK" w:eastAsia="方正黑体_GBK" w:cs="方正黑体_GBK"/>
          <w:color w:val="0C0C0C"/>
          <w:sz w:val="32"/>
          <w:szCs w:val="32"/>
        </w:rPr>
      </w:pPr>
      <w:r>
        <w:rPr>
          <w:rFonts w:hint="eastAsia" w:ascii="方正黑体_GBK" w:hAnsi="方正黑体_GBK" w:eastAsia="方正黑体_GBK" w:cs="方正黑体_GBK"/>
          <w:color w:val="0C0C0C"/>
          <w:sz w:val="32"/>
          <w:szCs w:val="32"/>
        </w:rPr>
        <w:t>二、从业人员</w:t>
      </w:r>
      <w:bookmarkStart w:id="0" w:name="_GoBack"/>
      <w:bookmarkEnd w:id="0"/>
    </w:p>
    <w:p w14:paraId="6C85E16C">
      <w:pPr>
        <w:pStyle w:val="2"/>
        <w:keepNext w:val="0"/>
        <w:keepLines w:val="0"/>
        <w:pageBreakBefore w:val="0"/>
        <w:widowControl w:val="0"/>
        <w:kinsoku/>
        <w:wordWrap/>
        <w:overflowPunct/>
        <w:topLinePunct w:val="0"/>
        <w:autoSpaceDE/>
        <w:autoSpaceDN/>
        <w:bidi w:val="0"/>
        <w:adjustRightInd w:val="0"/>
        <w:snapToGrid/>
        <w:spacing w:line="600" w:lineRule="exact"/>
        <w:ind w:firstLine="640"/>
        <w:textAlignment w:val="baseline"/>
        <w:rPr>
          <w:rFonts w:hint="eastAsia" w:ascii="宋体" w:hAnsi="宋体" w:cs="Times New Roman"/>
          <w:color w:val="0C0C0C"/>
          <w:sz w:val="32"/>
          <w:szCs w:val="32"/>
          <w:lang w:eastAsia="zh-CN"/>
        </w:rPr>
      </w:pPr>
      <w:r>
        <w:rPr>
          <w:rFonts w:hint="eastAsia" w:ascii="宋体" w:hAnsi="宋体" w:cs="Times New Roman"/>
          <w:color w:val="0C0C0C"/>
          <w:sz w:val="32"/>
          <w:szCs w:val="32"/>
          <w:lang w:eastAsia="zh-CN"/>
        </w:rPr>
        <w:t>2023年末，全</w:t>
      </w:r>
      <w:r>
        <w:rPr>
          <w:rFonts w:hint="eastAsia" w:ascii="宋体" w:hAnsi="宋体" w:cs="Times New Roman"/>
          <w:color w:val="0C0C0C"/>
          <w:sz w:val="32"/>
          <w:szCs w:val="32"/>
          <w:lang w:val="en-US" w:eastAsia="zh-CN"/>
        </w:rPr>
        <w:t>市</w:t>
      </w:r>
      <w:r>
        <w:rPr>
          <w:rFonts w:hint="eastAsia" w:ascii="宋体" w:hAnsi="宋体" w:cs="Times New Roman"/>
          <w:color w:val="0C0C0C"/>
          <w:sz w:val="32"/>
          <w:szCs w:val="32"/>
          <w:lang w:eastAsia="zh-CN"/>
        </w:rPr>
        <w:t>第二产业和第三产业法人单位从业人员</w:t>
      </w:r>
      <w:r>
        <w:rPr>
          <w:rFonts w:hint="eastAsia" w:ascii="宋体" w:hAnsi="宋体" w:cs="Times New Roman"/>
          <w:color w:val="0C0C0C"/>
          <w:sz w:val="32"/>
          <w:szCs w:val="32"/>
          <w:lang w:val="en-US" w:eastAsia="zh-CN"/>
        </w:rPr>
        <w:t>207936</w:t>
      </w:r>
      <w:r>
        <w:rPr>
          <w:rFonts w:hint="eastAsia" w:ascii="宋体" w:hAnsi="宋体" w:cs="Times New Roman"/>
          <w:color w:val="0C0C0C"/>
          <w:sz w:val="32"/>
          <w:szCs w:val="32"/>
          <w:lang w:eastAsia="zh-CN"/>
        </w:rPr>
        <w:t>人，比2018年末增加</w:t>
      </w:r>
      <w:r>
        <w:rPr>
          <w:rFonts w:hint="eastAsia" w:ascii="宋体" w:hAnsi="宋体" w:cs="Times New Roman"/>
          <w:color w:val="0C0C0C"/>
          <w:sz w:val="32"/>
          <w:szCs w:val="32"/>
          <w:lang w:val="en-US" w:eastAsia="zh-CN"/>
        </w:rPr>
        <w:t>14026</w:t>
      </w:r>
      <w:r>
        <w:rPr>
          <w:rFonts w:hint="eastAsia" w:ascii="宋体" w:hAnsi="宋体" w:cs="Times New Roman"/>
          <w:color w:val="0C0C0C"/>
          <w:sz w:val="32"/>
          <w:szCs w:val="32"/>
          <w:lang w:eastAsia="zh-CN"/>
        </w:rPr>
        <w:t>人，增长</w:t>
      </w:r>
      <w:r>
        <w:rPr>
          <w:rFonts w:hint="eastAsia" w:ascii="宋体" w:hAnsi="宋体" w:cs="Times New Roman"/>
          <w:color w:val="0C0C0C"/>
          <w:sz w:val="32"/>
          <w:szCs w:val="32"/>
          <w:lang w:val="en-US" w:eastAsia="zh-CN"/>
        </w:rPr>
        <w:t>7.2</w:t>
      </w:r>
      <w:r>
        <w:rPr>
          <w:rFonts w:hint="eastAsia" w:ascii="宋体" w:hAnsi="宋体" w:cs="Times New Roman"/>
          <w:color w:val="0C0C0C"/>
          <w:sz w:val="32"/>
          <w:szCs w:val="32"/>
          <w:lang w:eastAsia="zh-CN"/>
        </w:rPr>
        <w:t>%；其中女性从业人员</w:t>
      </w:r>
      <w:r>
        <w:rPr>
          <w:rFonts w:hint="eastAsia" w:ascii="宋体" w:hAnsi="宋体" w:cs="Times New Roman"/>
          <w:color w:val="0C0C0C"/>
          <w:sz w:val="32"/>
          <w:szCs w:val="32"/>
          <w:lang w:val="en-US" w:eastAsia="zh-CN"/>
        </w:rPr>
        <w:t>68870</w:t>
      </w:r>
      <w:r>
        <w:rPr>
          <w:rFonts w:hint="eastAsia" w:ascii="宋体" w:hAnsi="宋体" w:cs="Times New Roman"/>
          <w:color w:val="0C0C0C"/>
          <w:sz w:val="32"/>
          <w:szCs w:val="32"/>
          <w:lang w:eastAsia="zh-CN"/>
        </w:rPr>
        <w:t>人，比2018年末增加</w:t>
      </w:r>
      <w:r>
        <w:rPr>
          <w:rFonts w:hint="eastAsia" w:ascii="宋体" w:hAnsi="宋体" w:cs="Times New Roman"/>
          <w:color w:val="0C0C0C"/>
          <w:sz w:val="32"/>
          <w:szCs w:val="32"/>
          <w:lang w:val="en-US" w:eastAsia="zh-CN"/>
        </w:rPr>
        <w:t>11118人，增长19.3%</w:t>
      </w:r>
      <w:r>
        <w:rPr>
          <w:rFonts w:hint="eastAsia" w:ascii="宋体" w:hAnsi="宋体" w:cs="Times New Roman"/>
          <w:color w:val="0C0C0C"/>
          <w:sz w:val="32"/>
          <w:szCs w:val="32"/>
          <w:lang w:eastAsia="zh-CN"/>
        </w:rPr>
        <w:t>。第二产业从业人员</w:t>
      </w:r>
      <w:r>
        <w:rPr>
          <w:rFonts w:hint="eastAsia" w:ascii="宋体" w:hAnsi="宋体" w:cs="Times New Roman"/>
          <w:color w:val="0C0C0C"/>
          <w:sz w:val="32"/>
          <w:szCs w:val="32"/>
          <w:lang w:val="en-US" w:eastAsia="zh-CN"/>
        </w:rPr>
        <w:t>92580</w:t>
      </w:r>
      <w:r>
        <w:rPr>
          <w:rFonts w:hint="eastAsia" w:ascii="宋体" w:hAnsi="宋体" w:cs="Times New Roman"/>
          <w:color w:val="0C0C0C"/>
          <w:sz w:val="32"/>
          <w:szCs w:val="32"/>
          <w:lang w:eastAsia="zh-CN"/>
        </w:rPr>
        <w:t>人，比2018年末</w:t>
      </w:r>
      <w:r>
        <w:rPr>
          <w:rFonts w:hint="eastAsia" w:ascii="宋体" w:hAnsi="宋体" w:cs="Times New Roman"/>
          <w:color w:val="0C0C0C"/>
          <w:sz w:val="32"/>
          <w:szCs w:val="32"/>
          <w:lang w:val="en-US" w:eastAsia="zh-CN"/>
        </w:rPr>
        <w:t>减少985人，下降1.1%；</w:t>
      </w:r>
      <w:r>
        <w:rPr>
          <w:rFonts w:hint="eastAsia" w:ascii="宋体" w:hAnsi="宋体" w:cs="Times New Roman"/>
          <w:color w:val="0C0C0C"/>
          <w:sz w:val="32"/>
          <w:szCs w:val="32"/>
          <w:lang w:eastAsia="zh-CN"/>
        </w:rPr>
        <w:t>第三产业从业人员</w:t>
      </w:r>
      <w:r>
        <w:rPr>
          <w:rFonts w:hint="eastAsia" w:ascii="宋体" w:hAnsi="宋体" w:cs="Times New Roman"/>
          <w:color w:val="0C0C0C"/>
          <w:sz w:val="32"/>
          <w:szCs w:val="32"/>
          <w:lang w:val="en-US" w:eastAsia="zh-CN"/>
        </w:rPr>
        <w:t>115356</w:t>
      </w:r>
      <w:r>
        <w:rPr>
          <w:rFonts w:hint="eastAsia" w:ascii="宋体" w:hAnsi="宋体" w:cs="Times New Roman"/>
          <w:color w:val="0C0C0C"/>
          <w:sz w:val="32"/>
          <w:szCs w:val="32"/>
          <w:lang w:eastAsia="zh-CN"/>
        </w:rPr>
        <w:t>人，比2018年末</w:t>
      </w:r>
      <w:r>
        <w:rPr>
          <w:rFonts w:hint="eastAsia" w:ascii="宋体" w:hAnsi="宋体" w:cs="Times New Roman"/>
          <w:color w:val="0C0C0C"/>
          <w:sz w:val="32"/>
          <w:szCs w:val="32"/>
          <w:lang w:val="en-US" w:eastAsia="zh-CN"/>
        </w:rPr>
        <w:t>增加15011人，增长15.0%</w:t>
      </w:r>
      <w:r>
        <w:rPr>
          <w:rFonts w:hint="eastAsia" w:ascii="宋体" w:hAnsi="宋体" w:cs="Times New Roman"/>
          <w:color w:val="0C0C0C"/>
          <w:sz w:val="32"/>
          <w:szCs w:val="32"/>
          <w:lang w:eastAsia="zh-CN"/>
        </w:rPr>
        <w:t>。个体经营户从业人员</w:t>
      </w:r>
      <w:r>
        <w:rPr>
          <w:rFonts w:hint="eastAsia" w:ascii="宋体" w:hAnsi="宋体" w:cs="Times New Roman"/>
          <w:color w:val="0C0C0C"/>
          <w:sz w:val="32"/>
          <w:szCs w:val="32"/>
          <w:lang w:val="en-US" w:eastAsia="zh-CN"/>
        </w:rPr>
        <w:t>136878</w:t>
      </w:r>
      <w:r>
        <w:rPr>
          <w:rFonts w:hint="eastAsia" w:ascii="宋体" w:hAnsi="宋体" w:cs="Times New Roman"/>
          <w:color w:val="0C0C0C"/>
          <w:sz w:val="32"/>
          <w:szCs w:val="32"/>
          <w:lang w:eastAsia="zh-CN"/>
        </w:rPr>
        <w:t>人，其中女性从业人员</w:t>
      </w:r>
      <w:r>
        <w:rPr>
          <w:rFonts w:hint="eastAsia" w:ascii="宋体" w:hAnsi="宋体" w:cs="Times New Roman"/>
          <w:color w:val="0C0C0C"/>
          <w:sz w:val="32"/>
          <w:szCs w:val="32"/>
          <w:lang w:val="en-US" w:eastAsia="zh-CN"/>
        </w:rPr>
        <w:t>47627</w:t>
      </w:r>
      <w:r>
        <w:rPr>
          <w:rFonts w:hint="eastAsia" w:ascii="宋体" w:hAnsi="宋体" w:cs="Times New Roman"/>
          <w:color w:val="0C0C0C"/>
          <w:sz w:val="32"/>
          <w:szCs w:val="32"/>
          <w:lang w:eastAsia="zh-CN"/>
        </w:rPr>
        <w:t>人。</w:t>
      </w:r>
    </w:p>
    <w:p w14:paraId="32A64D79">
      <w:pPr>
        <w:pStyle w:val="2"/>
        <w:keepNext w:val="0"/>
        <w:keepLines w:val="0"/>
        <w:pageBreakBefore w:val="0"/>
        <w:widowControl w:val="0"/>
        <w:kinsoku/>
        <w:wordWrap/>
        <w:overflowPunct/>
        <w:topLinePunct w:val="0"/>
        <w:autoSpaceDE/>
        <w:autoSpaceDN/>
        <w:bidi w:val="0"/>
        <w:adjustRightInd w:val="0"/>
        <w:snapToGrid/>
        <w:spacing w:line="600" w:lineRule="exact"/>
        <w:ind w:firstLine="640"/>
        <w:textAlignment w:val="baseline"/>
        <w:rPr>
          <w:rFonts w:hint="eastAsia" w:ascii="宋体" w:hAnsi="宋体" w:eastAsia="宋体" w:cs="宋体"/>
          <w:b/>
          <w:color w:val="0C0C0C"/>
          <w:kern w:val="0"/>
          <w:sz w:val="24"/>
          <w:szCs w:val="24"/>
          <w:lang w:bidi="ar"/>
        </w:rPr>
      </w:pPr>
      <w:r>
        <w:rPr>
          <w:rFonts w:hint="eastAsia" w:ascii="宋体" w:hAnsi="宋体"/>
          <w:color w:val="0C0C0C"/>
          <w:sz w:val="32"/>
          <w:szCs w:val="32"/>
        </w:rPr>
        <w:t>在</w:t>
      </w:r>
      <w:r>
        <w:rPr>
          <w:rFonts w:hint="eastAsia" w:ascii="宋体" w:hAnsi="宋体" w:cs="Times New Roman"/>
          <w:color w:val="0C0C0C"/>
          <w:sz w:val="32"/>
          <w:szCs w:val="32"/>
          <w:lang w:eastAsia="zh-CN"/>
        </w:rPr>
        <w:t>法人单位从业人员中，</w:t>
      </w:r>
      <w:r>
        <w:rPr>
          <w:rFonts w:hint="eastAsia" w:ascii="宋体" w:hAnsi="宋体"/>
          <w:color w:val="0C0C0C"/>
          <w:sz w:val="32"/>
          <w:szCs w:val="32"/>
        </w:rPr>
        <w:t>位居前三位的行业是：</w:t>
      </w:r>
      <w:r>
        <w:rPr>
          <w:rFonts w:hint="eastAsia" w:ascii="宋体" w:hAnsi="宋体"/>
          <w:color w:val="auto"/>
          <w:sz w:val="32"/>
          <w:szCs w:val="32"/>
        </w:rPr>
        <w:t>制造业</w:t>
      </w:r>
      <w:r>
        <w:rPr>
          <w:rFonts w:hint="eastAsia" w:ascii="宋体" w:hAnsi="宋体" w:eastAsia="宋体" w:cs="宋体"/>
          <w:color w:val="0C0C0C"/>
          <w:kern w:val="0"/>
          <w:sz w:val="32"/>
          <w:szCs w:val="32"/>
          <w:u w:val="none"/>
          <w:lang w:val="en-US" w:eastAsia="zh-CN" w:bidi="ar-SA"/>
        </w:rPr>
        <w:t>69722</w:t>
      </w:r>
      <w:r>
        <w:rPr>
          <w:rFonts w:hint="eastAsia" w:ascii="宋体" w:hAnsi="宋体"/>
          <w:color w:val="auto"/>
          <w:sz w:val="32"/>
          <w:szCs w:val="32"/>
        </w:rPr>
        <w:t>人，占</w:t>
      </w:r>
      <w:r>
        <w:rPr>
          <w:rFonts w:hint="eastAsia" w:ascii="宋体" w:hAnsi="宋体" w:eastAsia="宋体" w:cs="宋体"/>
          <w:color w:val="0C0C0C"/>
          <w:kern w:val="0"/>
          <w:sz w:val="32"/>
          <w:szCs w:val="32"/>
          <w:u w:val="none"/>
          <w:lang w:val="en-US" w:eastAsia="zh-CN" w:bidi="ar-SA"/>
        </w:rPr>
        <w:t>33.5%</w:t>
      </w:r>
      <w:r>
        <w:rPr>
          <w:rFonts w:hint="eastAsia" w:ascii="宋体" w:hAnsi="宋体"/>
          <w:color w:val="auto"/>
          <w:sz w:val="32"/>
          <w:szCs w:val="32"/>
        </w:rPr>
        <w:t>；</w:t>
      </w:r>
      <w:r>
        <w:rPr>
          <w:rFonts w:ascii="宋体" w:hAnsi="宋体"/>
          <w:color w:val="0C0C0C"/>
          <w:sz w:val="32"/>
          <w:szCs w:val="32"/>
          <w:lang w:val="en"/>
        </w:rPr>
        <w:t>批发和零售业</w:t>
      </w:r>
      <w:r>
        <w:rPr>
          <w:rFonts w:hint="eastAsia" w:ascii="宋体" w:hAnsi="宋体" w:eastAsia="宋体" w:cs="宋体"/>
          <w:color w:val="0C0C0C"/>
          <w:kern w:val="0"/>
          <w:sz w:val="32"/>
          <w:szCs w:val="32"/>
          <w:u w:val="none"/>
          <w:lang w:val="en-US" w:eastAsia="zh-CN" w:bidi="ar-SA"/>
        </w:rPr>
        <w:t>33806</w:t>
      </w:r>
      <w:r>
        <w:rPr>
          <w:rFonts w:hint="eastAsia" w:ascii="宋体" w:hAnsi="宋体"/>
          <w:color w:val="0C0C0C"/>
          <w:sz w:val="32"/>
          <w:szCs w:val="32"/>
        </w:rPr>
        <w:t>人，占</w:t>
      </w:r>
      <w:r>
        <w:rPr>
          <w:rFonts w:hint="eastAsia" w:ascii="宋体" w:hAnsi="宋体" w:eastAsia="宋体" w:cs="宋体"/>
          <w:color w:val="0C0C0C"/>
          <w:kern w:val="0"/>
          <w:sz w:val="32"/>
          <w:szCs w:val="32"/>
          <w:u w:val="none"/>
          <w:lang w:val="en-US" w:eastAsia="zh-CN" w:bidi="ar-SA"/>
        </w:rPr>
        <w:t>16.3%</w:t>
      </w:r>
      <w:r>
        <w:rPr>
          <w:rFonts w:hint="eastAsia" w:ascii="宋体" w:hAnsi="宋体"/>
          <w:color w:val="0C0C0C"/>
          <w:sz w:val="32"/>
          <w:szCs w:val="32"/>
        </w:rPr>
        <w:t>；</w:t>
      </w:r>
      <w:r>
        <w:rPr>
          <w:rFonts w:hint="eastAsia" w:ascii="宋体" w:hAnsi="宋体" w:cs="Times New Roman"/>
          <w:color w:val="0C0C0C"/>
          <w:sz w:val="32"/>
          <w:szCs w:val="32"/>
          <w:lang w:val="en-US" w:eastAsia="zh-CN"/>
        </w:rPr>
        <w:t>公共管理、社会保障和社会组织</w:t>
      </w:r>
      <w:r>
        <w:rPr>
          <w:rFonts w:hint="eastAsia" w:ascii="宋体" w:hAnsi="宋体" w:cs="Times New Roman"/>
          <w:color w:val="0C0C0C"/>
          <w:sz w:val="32"/>
          <w:szCs w:val="32"/>
          <w:lang w:val="en" w:eastAsia="zh-CN"/>
        </w:rPr>
        <w:t>业</w:t>
      </w:r>
      <w:r>
        <w:rPr>
          <w:rFonts w:hint="eastAsia" w:ascii="宋体" w:hAnsi="宋体" w:eastAsia="宋体" w:cs="宋体"/>
          <w:color w:val="0C0C0C"/>
          <w:kern w:val="0"/>
          <w:sz w:val="32"/>
          <w:szCs w:val="32"/>
          <w:u w:val="none"/>
          <w:lang w:val="en-US" w:eastAsia="zh-CN" w:bidi="ar-SA"/>
        </w:rPr>
        <w:t>15808</w:t>
      </w:r>
      <w:r>
        <w:rPr>
          <w:rFonts w:hint="eastAsia" w:ascii="宋体" w:hAnsi="宋体"/>
          <w:color w:val="0C0C0C"/>
          <w:sz w:val="32"/>
          <w:szCs w:val="32"/>
        </w:rPr>
        <w:t>人，占</w:t>
      </w:r>
      <w:r>
        <w:rPr>
          <w:rFonts w:hint="eastAsia" w:ascii="宋体" w:hAnsi="宋体" w:eastAsia="宋体" w:cs="宋体"/>
          <w:color w:val="0C0C0C"/>
          <w:kern w:val="0"/>
          <w:sz w:val="32"/>
          <w:szCs w:val="32"/>
          <w:u w:val="none"/>
          <w:lang w:val="en-US" w:eastAsia="zh-CN" w:bidi="ar-SA"/>
        </w:rPr>
        <w:t>7.6%</w:t>
      </w:r>
      <w:r>
        <w:rPr>
          <w:rFonts w:hint="eastAsia" w:ascii="宋体" w:hAnsi="宋体"/>
          <w:color w:val="0C0C0C"/>
          <w:sz w:val="32"/>
          <w:szCs w:val="32"/>
        </w:rPr>
        <w:t>。在个体经营户从业人员中，位居前三位的行业是：</w:t>
      </w:r>
      <w:r>
        <w:rPr>
          <w:rFonts w:ascii="宋体" w:hAnsi="宋体"/>
          <w:color w:val="0C0C0C"/>
          <w:sz w:val="32"/>
          <w:szCs w:val="32"/>
          <w:lang w:val="en"/>
        </w:rPr>
        <w:t>批发和零售业</w:t>
      </w:r>
      <w:r>
        <w:rPr>
          <w:rFonts w:hint="eastAsia" w:ascii="宋体" w:hAnsi="宋体" w:eastAsia="宋体" w:cs="宋体"/>
          <w:color w:val="0C0C0C"/>
          <w:kern w:val="0"/>
          <w:sz w:val="32"/>
          <w:szCs w:val="32"/>
          <w:u w:val="none"/>
          <w:lang w:val="en-US" w:eastAsia="zh-CN" w:bidi="ar-SA"/>
        </w:rPr>
        <w:t>75060</w:t>
      </w:r>
      <w:r>
        <w:rPr>
          <w:rFonts w:hint="eastAsia" w:ascii="宋体" w:hAnsi="宋体"/>
          <w:color w:val="0C0C0C"/>
          <w:sz w:val="32"/>
          <w:szCs w:val="32"/>
        </w:rPr>
        <w:t>人，占</w:t>
      </w:r>
      <w:r>
        <w:rPr>
          <w:rFonts w:hint="eastAsia" w:ascii="宋体" w:hAnsi="宋体" w:eastAsia="宋体" w:cs="宋体"/>
          <w:color w:val="0C0C0C"/>
          <w:kern w:val="0"/>
          <w:sz w:val="32"/>
          <w:szCs w:val="32"/>
          <w:u w:val="none"/>
          <w:lang w:val="en-US" w:eastAsia="zh-CN" w:bidi="ar-SA"/>
        </w:rPr>
        <w:t>54.8%</w:t>
      </w:r>
      <w:r>
        <w:rPr>
          <w:rFonts w:hint="eastAsia" w:ascii="宋体" w:hAnsi="宋体"/>
          <w:color w:val="0C0C0C"/>
          <w:sz w:val="32"/>
          <w:szCs w:val="32"/>
        </w:rPr>
        <w:t>；</w:t>
      </w:r>
      <w:r>
        <w:rPr>
          <w:rFonts w:hint="eastAsia" w:ascii="宋体" w:hAnsi="宋体" w:cs="Times New Roman"/>
          <w:color w:val="0C0C0C"/>
          <w:sz w:val="32"/>
          <w:szCs w:val="32"/>
          <w:lang w:val="en-US" w:eastAsia="zh-CN"/>
        </w:rPr>
        <w:t>居民服务、修理和其他服务</w:t>
      </w:r>
      <w:r>
        <w:rPr>
          <w:rFonts w:hint="eastAsia" w:ascii="宋体" w:hAnsi="宋体" w:cs="Times New Roman"/>
          <w:color w:val="0C0C0C"/>
          <w:sz w:val="32"/>
          <w:szCs w:val="32"/>
          <w:lang w:val="en" w:eastAsia="zh-CN"/>
        </w:rPr>
        <w:t>业</w:t>
      </w:r>
      <w:r>
        <w:rPr>
          <w:rFonts w:hint="eastAsia" w:ascii="宋体" w:hAnsi="宋体" w:eastAsia="宋体" w:cs="宋体"/>
          <w:color w:val="0C0C0C"/>
          <w:kern w:val="0"/>
          <w:sz w:val="32"/>
          <w:szCs w:val="32"/>
          <w:u w:val="none"/>
          <w:lang w:val="en-US" w:eastAsia="zh-CN" w:bidi="ar-SA"/>
        </w:rPr>
        <w:t>20179</w:t>
      </w:r>
      <w:r>
        <w:rPr>
          <w:rFonts w:hint="eastAsia" w:ascii="宋体" w:hAnsi="宋体" w:cs="Times New Roman"/>
          <w:color w:val="0C0C0C"/>
          <w:sz w:val="32"/>
          <w:szCs w:val="32"/>
          <w:lang w:eastAsia="zh-CN"/>
        </w:rPr>
        <w:t>人，占</w:t>
      </w:r>
      <w:r>
        <w:rPr>
          <w:rFonts w:hint="eastAsia" w:ascii="宋体" w:hAnsi="宋体" w:eastAsia="宋体" w:cs="宋体"/>
          <w:color w:val="0C0C0C"/>
          <w:kern w:val="0"/>
          <w:sz w:val="32"/>
          <w:szCs w:val="32"/>
          <w:u w:val="none"/>
          <w:lang w:val="en-US" w:eastAsia="zh-CN" w:bidi="ar-SA"/>
        </w:rPr>
        <w:t>14.7%</w:t>
      </w:r>
      <w:r>
        <w:rPr>
          <w:rFonts w:hint="eastAsia" w:ascii="宋体" w:hAnsi="宋体"/>
          <w:color w:val="0C0C0C"/>
          <w:sz w:val="32"/>
          <w:szCs w:val="32"/>
        </w:rPr>
        <w:t>；</w:t>
      </w:r>
      <w:r>
        <w:rPr>
          <w:rFonts w:ascii="宋体" w:hAnsi="宋体"/>
          <w:color w:val="0C0C0C"/>
          <w:sz w:val="32"/>
          <w:szCs w:val="32"/>
          <w:lang w:val="en"/>
        </w:rPr>
        <w:t>交通运输、仓储和邮政业</w:t>
      </w:r>
      <w:r>
        <w:rPr>
          <w:rFonts w:hint="eastAsia" w:ascii="宋体" w:hAnsi="宋体" w:eastAsia="宋体" w:cs="宋体"/>
          <w:color w:val="0C0C0C"/>
          <w:kern w:val="0"/>
          <w:sz w:val="32"/>
          <w:szCs w:val="32"/>
          <w:u w:val="none"/>
          <w:lang w:val="en-US" w:eastAsia="zh-CN" w:bidi="ar-SA"/>
        </w:rPr>
        <w:t>9607</w:t>
      </w:r>
      <w:r>
        <w:rPr>
          <w:rFonts w:hint="eastAsia" w:ascii="宋体" w:hAnsi="宋体"/>
          <w:color w:val="0C0C0C"/>
          <w:sz w:val="32"/>
          <w:szCs w:val="32"/>
        </w:rPr>
        <w:t>人，占</w:t>
      </w:r>
      <w:r>
        <w:rPr>
          <w:rFonts w:hint="eastAsia" w:ascii="宋体" w:hAnsi="宋体" w:eastAsia="宋体" w:cs="宋体"/>
          <w:color w:val="0C0C0C"/>
          <w:kern w:val="0"/>
          <w:sz w:val="32"/>
          <w:szCs w:val="32"/>
          <w:u w:val="none"/>
          <w:lang w:val="en-US" w:eastAsia="zh-CN" w:bidi="ar-SA"/>
        </w:rPr>
        <w:t>7.0%</w:t>
      </w:r>
      <w:r>
        <w:rPr>
          <w:rFonts w:hint="eastAsia" w:ascii="宋体" w:hAnsi="宋体"/>
          <w:color w:val="0C0C0C"/>
          <w:sz w:val="32"/>
          <w:szCs w:val="32"/>
        </w:rPr>
        <w:t>（详见表</w:t>
      </w:r>
      <w:r>
        <w:rPr>
          <w:rFonts w:hint="eastAsia" w:ascii="宋体" w:hAnsi="宋体" w:eastAsia="宋体" w:cs="宋体"/>
          <w:color w:val="0C0C0C"/>
          <w:sz w:val="32"/>
          <w:szCs w:val="32"/>
        </w:rPr>
        <w:t>2-4</w:t>
      </w:r>
      <w:r>
        <w:rPr>
          <w:rFonts w:hint="eastAsia" w:ascii="宋体" w:hAnsi="宋体"/>
          <w:color w:val="0C0C0C"/>
          <w:sz w:val="32"/>
          <w:szCs w:val="32"/>
        </w:rPr>
        <w:t>）。</w:t>
      </w:r>
    </w:p>
    <w:p w14:paraId="2DA996EB">
      <w:pPr>
        <w:spacing w:line="500" w:lineRule="exact"/>
        <w:ind w:left="6" w:right="6" w:firstLine="0" w:firstLineChars="0"/>
        <w:jc w:val="center"/>
        <w:textAlignment w:val="auto"/>
        <w:rPr>
          <w:rFonts w:hint="eastAsia" w:ascii="宋体" w:hAnsi="宋体" w:eastAsia="宋体" w:cs="宋体"/>
          <w:b/>
          <w:color w:val="0C0C0C"/>
          <w:kern w:val="0"/>
          <w:sz w:val="24"/>
          <w:szCs w:val="24"/>
          <w:lang w:bidi="ar"/>
        </w:rPr>
      </w:pPr>
      <w:r>
        <w:rPr>
          <w:rFonts w:hint="eastAsia" w:ascii="宋体" w:hAnsi="宋体" w:eastAsia="宋体" w:cs="宋体"/>
          <w:b/>
          <w:color w:val="0C0C0C"/>
          <w:kern w:val="0"/>
          <w:sz w:val="24"/>
          <w:szCs w:val="24"/>
          <w:lang w:bidi="ar"/>
        </w:rPr>
        <w:t>表2-4　按行业门类分组的法人单位与个体经营户从业人员</w:t>
      </w:r>
    </w:p>
    <w:tbl>
      <w:tblPr>
        <w:tblStyle w:val="18"/>
        <w:tblW w:w="4998" w:type="pct"/>
        <w:jc w:val="center"/>
        <w:tblBorders>
          <w:top w:val="none" w:color="auto" w:sz="0" w:space="0"/>
          <w:left w:val="none" w:color="auto" w:sz="0" w:space="0"/>
          <w:bottom w:val="none" w:color="auto" w:sz="0" w:space="0"/>
          <w:right w:val="none" w:color="auto" w:sz="0" w:space="0"/>
          <w:insideH w:val="outset" w:color="auto" w:sz="6" w:space="0"/>
          <w:insideV w:val="outset" w:color="auto" w:sz="6" w:space="0"/>
        </w:tblBorders>
        <w:tblLayout w:type="autofit"/>
        <w:tblCellMar>
          <w:top w:w="0" w:type="dxa"/>
          <w:left w:w="0" w:type="dxa"/>
          <w:bottom w:w="0" w:type="dxa"/>
          <w:right w:w="0" w:type="dxa"/>
        </w:tblCellMar>
      </w:tblPr>
      <w:tblGrid>
        <w:gridCol w:w="3317"/>
        <w:gridCol w:w="1397"/>
        <w:gridCol w:w="1285"/>
        <w:gridCol w:w="1397"/>
        <w:gridCol w:w="1275"/>
      </w:tblGrid>
      <w:tr w14:paraId="5F6650EC">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cantSplit/>
          <w:trHeight w:val="567" w:hRule="exact"/>
          <w:jc w:val="center"/>
        </w:trPr>
        <w:tc>
          <w:tcPr>
            <w:tcW w:w="1912" w:type="pct"/>
            <w:vMerge w:val="restart"/>
            <w:tcBorders>
              <w:top w:val="single" w:color="000000" w:sz="12" w:space="0"/>
              <w:left w:val="nil"/>
              <w:bottom w:val="single" w:color="000000" w:sz="4" w:space="0"/>
              <w:right w:val="single" w:color="000000" w:sz="4" w:space="0"/>
            </w:tcBorders>
            <w:noWrap w:val="0"/>
            <w:vAlign w:val="center"/>
          </w:tcPr>
          <w:p w14:paraId="44CD3266">
            <w:pPr>
              <w:spacing w:line="300" w:lineRule="exact"/>
              <w:ind w:left="6" w:right="6" w:firstLine="420"/>
              <w:jc w:val="left"/>
              <w:textAlignment w:val="auto"/>
              <w:rPr>
                <w:rFonts w:hint="eastAsia" w:ascii="宋体" w:hAnsi="宋体" w:eastAsia="宋体" w:cs="宋体"/>
                <w:b w:val="0"/>
                <w:bCs w:val="0"/>
                <w:color w:val="0C0C0C"/>
                <w:sz w:val="21"/>
                <w:szCs w:val="21"/>
              </w:rPr>
            </w:pPr>
          </w:p>
        </w:tc>
        <w:tc>
          <w:tcPr>
            <w:tcW w:w="805" w:type="pct"/>
            <w:vMerge w:val="restart"/>
            <w:tcBorders>
              <w:top w:val="single" w:color="000000" w:sz="12" w:space="0"/>
              <w:left w:val="single" w:color="000000" w:sz="4" w:space="0"/>
              <w:bottom w:val="nil"/>
              <w:right w:val="nil"/>
            </w:tcBorders>
            <w:noWrap w:val="0"/>
            <w:vAlign w:val="center"/>
          </w:tcPr>
          <w:p w14:paraId="3EA10B46">
            <w:pPr>
              <w:spacing w:line="300" w:lineRule="exact"/>
              <w:ind w:right="6" w:firstLine="0" w:firstLineChars="0"/>
              <w:jc w:val="center"/>
              <w:textAlignment w:val="auto"/>
              <w:rPr>
                <w:rFonts w:hint="eastAsia" w:ascii="宋体" w:hAnsi="宋体" w:eastAsia="宋体" w:cs="宋体"/>
                <w:b w:val="0"/>
                <w:bCs w:val="0"/>
                <w:color w:val="0C0C0C"/>
                <w:kern w:val="0"/>
                <w:sz w:val="21"/>
                <w:szCs w:val="21"/>
                <w:lang w:bidi="ar"/>
              </w:rPr>
            </w:pPr>
            <w:r>
              <w:rPr>
                <w:rFonts w:hint="eastAsia" w:ascii="宋体" w:hAnsi="宋体" w:eastAsia="宋体" w:cs="宋体"/>
                <w:b w:val="0"/>
                <w:bCs w:val="0"/>
                <w:color w:val="0C0C0C"/>
                <w:kern w:val="0"/>
                <w:sz w:val="21"/>
                <w:szCs w:val="21"/>
                <w:lang w:bidi="ar"/>
              </w:rPr>
              <w:t>法人单位</w:t>
            </w:r>
          </w:p>
          <w:p w14:paraId="07620E73">
            <w:pPr>
              <w:spacing w:line="300" w:lineRule="exact"/>
              <w:ind w:right="6" w:firstLine="0" w:firstLineChars="0"/>
              <w:jc w:val="center"/>
              <w:textAlignment w:val="auto"/>
              <w:rPr>
                <w:rFonts w:hint="eastAsia" w:ascii="宋体" w:hAnsi="宋体" w:eastAsia="宋体" w:cs="宋体"/>
                <w:b w:val="0"/>
                <w:bCs w:val="0"/>
                <w:color w:val="0C0C0C"/>
                <w:kern w:val="0"/>
                <w:sz w:val="21"/>
                <w:szCs w:val="21"/>
                <w:lang w:bidi="ar"/>
              </w:rPr>
            </w:pPr>
            <w:r>
              <w:rPr>
                <w:rFonts w:hint="eastAsia" w:ascii="宋体" w:hAnsi="宋体" w:eastAsia="宋体" w:cs="宋体"/>
                <w:b w:val="0"/>
                <w:bCs w:val="0"/>
                <w:color w:val="0C0C0C"/>
                <w:kern w:val="0"/>
                <w:sz w:val="21"/>
                <w:szCs w:val="21"/>
                <w:lang w:bidi="ar"/>
              </w:rPr>
              <w:t>从业人员</w:t>
            </w:r>
          </w:p>
          <w:p w14:paraId="6A6D86FD">
            <w:pPr>
              <w:spacing w:line="300" w:lineRule="exact"/>
              <w:ind w:right="6" w:firstLine="0" w:firstLineChars="0"/>
              <w:jc w:val="center"/>
              <w:textAlignment w:val="auto"/>
              <w:rPr>
                <w:rFonts w:hint="eastAsia" w:ascii="宋体" w:hAnsi="宋体" w:eastAsia="宋体" w:cs="宋体"/>
                <w:b w:val="0"/>
                <w:bCs w:val="0"/>
                <w:color w:val="0C0C0C"/>
                <w:sz w:val="21"/>
                <w:szCs w:val="21"/>
              </w:rPr>
            </w:pPr>
            <w:r>
              <w:rPr>
                <w:rFonts w:hint="eastAsia" w:ascii="宋体" w:hAnsi="宋体" w:eastAsia="宋体" w:cs="宋体"/>
                <w:b w:val="0"/>
                <w:bCs w:val="0"/>
                <w:color w:val="0C0C0C"/>
                <w:kern w:val="0"/>
                <w:sz w:val="21"/>
                <w:szCs w:val="21"/>
                <w:lang w:bidi="ar"/>
              </w:rPr>
              <w:t>（人）</w:t>
            </w:r>
          </w:p>
        </w:tc>
        <w:tc>
          <w:tcPr>
            <w:tcW w:w="741" w:type="pct"/>
            <w:tcBorders>
              <w:top w:val="single" w:color="000000" w:sz="12" w:space="0"/>
              <w:left w:val="nil"/>
              <w:bottom w:val="single" w:color="000000" w:sz="4" w:space="0"/>
              <w:right w:val="single" w:color="000000" w:sz="4" w:space="0"/>
            </w:tcBorders>
            <w:noWrap w:val="0"/>
            <w:vAlign w:val="center"/>
          </w:tcPr>
          <w:p w14:paraId="0443A65D">
            <w:pPr>
              <w:spacing w:line="300" w:lineRule="exact"/>
              <w:ind w:left="6" w:right="6" w:firstLine="420"/>
              <w:jc w:val="center"/>
              <w:textAlignment w:val="auto"/>
              <w:rPr>
                <w:rFonts w:hint="eastAsia" w:ascii="宋体" w:hAnsi="宋体" w:eastAsia="宋体" w:cs="宋体"/>
                <w:b w:val="0"/>
                <w:bCs w:val="0"/>
                <w:color w:val="0C0C0C"/>
                <w:sz w:val="21"/>
                <w:szCs w:val="21"/>
              </w:rPr>
            </w:pPr>
          </w:p>
        </w:tc>
        <w:tc>
          <w:tcPr>
            <w:tcW w:w="805" w:type="pct"/>
            <w:vMerge w:val="restart"/>
            <w:tcBorders>
              <w:top w:val="single" w:color="000000" w:sz="12" w:space="0"/>
              <w:left w:val="single" w:color="000000" w:sz="4" w:space="0"/>
              <w:bottom w:val="nil"/>
              <w:right w:val="nil"/>
            </w:tcBorders>
            <w:noWrap w:val="0"/>
            <w:vAlign w:val="center"/>
          </w:tcPr>
          <w:p w14:paraId="39114763">
            <w:pPr>
              <w:spacing w:line="300" w:lineRule="exact"/>
              <w:ind w:right="6" w:firstLine="0" w:firstLineChars="0"/>
              <w:jc w:val="center"/>
              <w:textAlignment w:val="auto"/>
              <w:rPr>
                <w:rFonts w:hint="eastAsia" w:ascii="宋体" w:hAnsi="宋体" w:eastAsia="宋体" w:cs="宋体"/>
                <w:b w:val="0"/>
                <w:bCs w:val="0"/>
                <w:color w:val="0C0C0C"/>
                <w:kern w:val="0"/>
                <w:sz w:val="21"/>
                <w:szCs w:val="21"/>
                <w:lang w:bidi="ar"/>
              </w:rPr>
            </w:pPr>
            <w:r>
              <w:rPr>
                <w:rFonts w:hint="eastAsia" w:ascii="宋体" w:hAnsi="宋体" w:eastAsia="宋体" w:cs="宋体"/>
                <w:b w:val="0"/>
                <w:bCs w:val="0"/>
                <w:color w:val="0C0C0C"/>
                <w:kern w:val="0"/>
                <w:sz w:val="21"/>
                <w:szCs w:val="21"/>
                <w:lang w:bidi="ar"/>
              </w:rPr>
              <w:t>个体经营户</w:t>
            </w:r>
          </w:p>
          <w:p w14:paraId="5E5245C2">
            <w:pPr>
              <w:spacing w:line="300" w:lineRule="exact"/>
              <w:ind w:right="6" w:firstLine="0" w:firstLineChars="0"/>
              <w:jc w:val="center"/>
              <w:textAlignment w:val="auto"/>
              <w:rPr>
                <w:rFonts w:hint="eastAsia" w:ascii="宋体" w:hAnsi="宋体" w:eastAsia="宋体" w:cs="宋体"/>
                <w:b w:val="0"/>
                <w:bCs w:val="0"/>
                <w:color w:val="0C0C0C"/>
                <w:kern w:val="0"/>
                <w:sz w:val="21"/>
                <w:szCs w:val="21"/>
                <w:lang w:bidi="ar"/>
              </w:rPr>
            </w:pPr>
            <w:r>
              <w:rPr>
                <w:rFonts w:hint="eastAsia" w:ascii="宋体" w:hAnsi="宋体" w:eastAsia="宋体" w:cs="宋体"/>
                <w:b w:val="0"/>
                <w:bCs w:val="0"/>
                <w:color w:val="0C0C0C"/>
                <w:kern w:val="0"/>
                <w:sz w:val="21"/>
                <w:szCs w:val="21"/>
                <w:lang w:bidi="ar"/>
              </w:rPr>
              <w:t>从业人员</w:t>
            </w:r>
          </w:p>
          <w:p w14:paraId="14C1A330">
            <w:pPr>
              <w:spacing w:line="300" w:lineRule="exact"/>
              <w:ind w:right="6" w:firstLine="0" w:firstLineChars="0"/>
              <w:jc w:val="center"/>
              <w:textAlignment w:val="auto"/>
              <w:rPr>
                <w:rFonts w:hint="eastAsia" w:ascii="宋体" w:hAnsi="宋体" w:eastAsia="宋体" w:cs="宋体"/>
                <w:b w:val="0"/>
                <w:bCs w:val="0"/>
                <w:color w:val="0C0C0C"/>
                <w:sz w:val="21"/>
                <w:szCs w:val="21"/>
              </w:rPr>
            </w:pPr>
            <w:r>
              <w:rPr>
                <w:rFonts w:hint="eastAsia" w:ascii="宋体" w:hAnsi="宋体" w:eastAsia="宋体" w:cs="宋体"/>
                <w:b w:val="0"/>
                <w:bCs w:val="0"/>
                <w:color w:val="0C0C0C"/>
                <w:kern w:val="0"/>
                <w:sz w:val="21"/>
                <w:szCs w:val="21"/>
                <w:lang w:bidi="ar"/>
              </w:rPr>
              <w:t>（人）</w:t>
            </w:r>
          </w:p>
        </w:tc>
        <w:tc>
          <w:tcPr>
            <w:tcW w:w="735" w:type="pct"/>
            <w:tcBorders>
              <w:top w:val="single" w:color="000000" w:sz="12" w:space="0"/>
              <w:left w:val="nil"/>
              <w:bottom w:val="single" w:color="auto" w:sz="4" w:space="0"/>
              <w:right w:val="nil"/>
            </w:tcBorders>
            <w:noWrap w:val="0"/>
            <w:vAlign w:val="center"/>
          </w:tcPr>
          <w:p w14:paraId="7050E1BE">
            <w:pPr>
              <w:spacing w:line="300" w:lineRule="exact"/>
              <w:ind w:left="6" w:right="6" w:firstLine="420"/>
              <w:jc w:val="center"/>
              <w:textAlignment w:val="auto"/>
              <w:rPr>
                <w:rFonts w:hint="eastAsia" w:ascii="宋体" w:hAnsi="宋体" w:eastAsia="宋体" w:cs="宋体"/>
                <w:b w:val="0"/>
                <w:bCs w:val="0"/>
                <w:color w:val="0C0C0C"/>
                <w:sz w:val="21"/>
                <w:szCs w:val="21"/>
              </w:rPr>
            </w:pPr>
          </w:p>
        </w:tc>
      </w:tr>
      <w:tr w14:paraId="051066CA">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cantSplit/>
          <w:trHeight w:val="567" w:hRule="exact"/>
          <w:jc w:val="center"/>
        </w:trPr>
        <w:tc>
          <w:tcPr>
            <w:tcW w:w="1912" w:type="pct"/>
            <w:vMerge w:val="continue"/>
            <w:tcBorders>
              <w:top w:val="single" w:color="000000" w:sz="4" w:space="0"/>
              <w:left w:val="nil"/>
              <w:bottom w:val="single" w:color="000000" w:sz="4" w:space="0"/>
              <w:right w:val="single" w:color="000000" w:sz="4" w:space="0"/>
            </w:tcBorders>
            <w:noWrap w:val="0"/>
            <w:vAlign w:val="center"/>
          </w:tcPr>
          <w:p w14:paraId="13EEEB63">
            <w:pPr>
              <w:spacing w:line="300" w:lineRule="exact"/>
              <w:ind w:left="6" w:right="6" w:firstLine="420"/>
              <w:jc w:val="left"/>
              <w:textAlignment w:val="auto"/>
              <w:rPr>
                <w:rFonts w:hint="eastAsia" w:ascii="宋体" w:hAnsi="宋体" w:eastAsia="宋体" w:cs="宋体"/>
                <w:b w:val="0"/>
                <w:bCs w:val="0"/>
                <w:color w:val="0C0C0C"/>
                <w:sz w:val="21"/>
                <w:szCs w:val="21"/>
              </w:rPr>
            </w:pPr>
          </w:p>
        </w:tc>
        <w:tc>
          <w:tcPr>
            <w:tcW w:w="805" w:type="pct"/>
            <w:vMerge w:val="continue"/>
            <w:tcBorders>
              <w:top w:val="nil"/>
              <w:left w:val="single" w:color="000000" w:sz="4" w:space="0"/>
              <w:bottom w:val="single" w:color="auto" w:sz="4" w:space="0"/>
              <w:right w:val="single" w:color="000000" w:sz="4" w:space="0"/>
            </w:tcBorders>
            <w:noWrap w:val="0"/>
            <w:vAlign w:val="center"/>
          </w:tcPr>
          <w:p w14:paraId="28E9EB19">
            <w:pPr>
              <w:spacing w:line="300" w:lineRule="exact"/>
              <w:ind w:left="6" w:right="6" w:firstLine="420"/>
              <w:jc w:val="center"/>
              <w:textAlignment w:val="auto"/>
              <w:rPr>
                <w:rFonts w:hint="eastAsia" w:ascii="宋体" w:hAnsi="宋体" w:eastAsia="宋体" w:cs="宋体"/>
                <w:b w:val="0"/>
                <w:bCs w:val="0"/>
                <w:color w:val="0C0C0C"/>
                <w:sz w:val="21"/>
                <w:szCs w:val="21"/>
              </w:rPr>
            </w:pPr>
          </w:p>
        </w:tc>
        <w:tc>
          <w:tcPr>
            <w:tcW w:w="741" w:type="pct"/>
            <w:tcBorders>
              <w:top w:val="single" w:color="000000" w:sz="4" w:space="0"/>
              <w:left w:val="single" w:color="000000" w:sz="4" w:space="0"/>
              <w:bottom w:val="single" w:color="000000" w:sz="4" w:space="0"/>
              <w:right w:val="single" w:color="000000" w:sz="4" w:space="0"/>
            </w:tcBorders>
            <w:noWrap w:val="0"/>
            <w:vAlign w:val="center"/>
          </w:tcPr>
          <w:p w14:paraId="27355E1F">
            <w:pPr>
              <w:spacing w:line="300" w:lineRule="exact"/>
              <w:ind w:right="6" w:firstLine="0" w:firstLineChars="0"/>
              <w:jc w:val="center"/>
              <w:textAlignment w:val="auto"/>
              <w:rPr>
                <w:rFonts w:hint="eastAsia" w:ascii="宋体" w:hAnsi="宋体" w:eastAsia="宋体" w:cs="宋体"/>
                <w:b w:val="0"/>
                <w:bCs w:val="0"/>
                <w:color w:val="0C0C0C"/>
                <w:sz w:val="21"/>
                <w:szCs w:val="21"/>
              </w:rPr>
            </w:pPr>
            <w:r>
              <w:rPr>
                <w:rFonts w:hint="eastAsia" w:ascii="宋体" w:hAnsi="宋体" w:eastAsia="宋体" w:cs="宋体"/>
                <w:b w:val="0"/>
                <w:bCs w:val="0"/>
                <w:color w:val="0C0C0C"/>
                <w:kern w:val="0"/>
                <w:sz w:val="21"/>
                <w:szCs w:val="21"/>
                <w:lang w:bidi="ar"/>
              </w:rPr>
              <w:t>其中：女性</w:t>
            </w:r>
          </w:p>
        </w:tc>
        <w:tc>
          <w:tcPr>
            <w:tcW w:w="805" w:type="pct"/>
            <w:vMerge w:val="continue"/>
            <w:tcBorders>
              <w:top w:val="nil"/>
              <w:left w:val="single" w:color="000000" w:sz="4" w:space="0"/>
              <w:bottom w:val="single" w:color="auto" w:sz="4" w:space="0"/>
              <w:right w:val="single" w:color="auto" w:sz="4" w:space="0"/>
            </w:tcBorders>
            <w:noWrap w:val="0"/>
            <w:vAlign w:val="center"/>
          </w:tcPr>
          <w:p w14:paraId="0A027884">
            <w:pPr>
              <w:spacing w:line="300" w:lineRule="exact"/>
              <w:ind w:left="6" w:right="6" w:firstLine="420"/>
              <w:jc w:val="center"/>
              <w:textAlignment w:val="auto"/>
              <w:rPr>
                <w:rFonts w:hint="eastAsia" w:ascii="宋体" w:hAnsi="宋体" w:eastAsia="宋体" w:cs="宋体"/>
                <w:b w:val="0"/>
                <w:bCs w:val="0"/>
                <w:color w:val="0C0C0C"/>
                <w:sz w:val="21"/>
                <w:szCs w:val="21"/>
              </w:rPr>
            </w:pPr>
          </w:p>
        </w:tc>
        <w:tc>
          <w:tcPr>
            <w:tcW w:w="735" w:type="pct"/>
            <w:tcBorders>
              <w:top w:val="single" w:color="auto" w:sz="4" w:space="0"/>
              <w:left w:val="single" w:color="auto" w:sz="4" w:space="0"/>
              <w:bottom w:val="single" w:color="auto" w:sz="4" w:space="0"/>
              <w:right w:val="nil"/>
            </w:tcBorders>
            <w:noWrap w:val="0"/>
            <w:vAlign w:val="center"/>
          </w:tcPr>
          <w:p w14:paraId="18F1B704">
            <w:pPr>
              <w:spacing w:line="300" w:lineRule="exact"/>
              <w:ind w:right="6" w:firstLine="0" w:firstLineChars="0"/>
              <w:jc w:val="center"/>
              <w:textAlignment w:val="auto"/>
              <w:rPr>
                <w:rFonts w:hint="eastAsia" w:ascii="宋体" w:hAnsi="宋体" w:eastAsia="宋体" w:cs="宋体"/>
                <w:b w:val="0"/>
                <w:bCs w:val="0"/>
                <w:color w:val="0C0C0C"/>
                <w:sz w:val="21"/>
                <w:szCs w:val="21"/>
              </w:rPr>
            </w:pPr>
            <w:r>
              <w:rPr>
                <w:rFonts w:hint="eastAsia" w:ascii="宋体" w:hAnsi="宋体" w:eastAsia="宋体" w:cs="宋体"/>
                <w:b w:val="0"/>
                <w:bCs w:val="0"/>
                <w:color w:val="0C0C0C"/>
                <w:kern w:val="0"/>
                <w:sz w:val="21"/>
                <w:szCs w:val="21"/>
                <w:lang w:bidi="ar"/>
              </w:rPr>
              <w:t>其中：女性</w:t>
            </w:r>
          </w:p>
        </w:tc>
      </w:tr>
      <w:tr w14:paraId="0E8602A1">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cantSplit/>
          <w:trHeight w:val="369" w:hRule="exact"/>
          <w:jc w:val="center"/>
        </w:trPr>
        <w:tc>
          <w:tcPr>
            <w:tcW w:w="1912" w:type="pct"/>
            <w:tcBorders>
              <w:top w:val="single" w:color="000000" w:sz="4" w:space="0"/>
              <w:left w:val="nil"/>
              <w:bottom w:val="nil"/>
              <w:right w:val="single" w:color="auto" w:sz="4" w:space="0"/>
            </w:tcBorders>
            <w:noWrap w:val="0"/>
            <w:vAlign w:val="center"/>
          </w:tcPr>
          <w:p w14:paraId="0B648639">
            <w:pPr>
              <w:spacing w:line="360" w:lineRule="exact"/>
              <w:ind w:left="0" w:leftChars="0" w:firstLine="0" w:firstLineChars="0"/>
              <w:jc w:val="center"/>
              <w:rPr>
                <w:rFonts w:hint="eastAsia" w:ascii="宋体" w:hAnsi="宋体" w:eastAsia="宋体" w:cs="宋体"/>
                <w:b/>
                <w:bCs/>
                <w:color w:val="000000"/>
                <w:kern w:val="0"/>
                <w:sz w:val="21"/>
                <w:szCs w:val="21"/>
                <w:lang w:bidi="ar"/>
              </w:rPr>
            </w:pPr>
            <w:r>
              <w:rPr>
                <w:rFonts w:hint="eastAsia" w:ascii="宋体" w:hAnsi="宋体" w:eastAsia="宋体" w:cs="宋体"/>
                <w:b/>
                <w:bCs/>
                <w:color w:val="000000"/>
                <w:kern w:val="0"/>
                <w:sz w:val="21"/>
                <w:szCs w:val="21"/>
                <w:lang w:bidi="ar"/>
              </w:rPr>
              <w:t>合　计</w:t>
            </w:r>
          </w:p>
        </w:tc>
        <w:tc>
          <w:tcPr>
            <w:tcW w:w="805" w:type="pct"/>
            <w:tcBorders>
              <w:top w:val="single" w:color="auto" w:sz="4" w:space="0"/>
              <w:left w:val="single" w:color="auto" w:sz="4" w:space="0"/>
              <w:bottom w:val="nil"/>
              <w:right w:val="single" w:color="auto" w:sz="4" w:space="0"/>
            </w:tcBorders>
            <w:noWrap w:val="0"/>
            <w:vAlign w:val="center"/>
          </w:tcPr>
          <w:p w14:paraId="75F9E6E9">
            <w:pPr>
              <w:spacing w:line="360" w:lineRule="exact"/>
              <w:ind w:firstLine="420" w:firstLineChars="200"/>
              <w:jc w:val="right"/>
              <w:rPr>
                <w:rFonts w:hint="default" w:ascii="宋体" w:hAnsi="宋体" w:eastAsia="宋体" w:cs="宋体"/>
                <w:b/>
                <w:bCs/>
                <w:color w:val="000000"/>
                <w:kern w:val="0"/>
                <w:sz w:val="21"/>
                <w:szCs w:val="21"/>
                <w:lang w:val="en-US" w:eastAsia="zh-CN" w:bidi="ar"/>
              </w:rPr>
            </w:pPr>
            <w:r>
              <w:rPr>
                <w:rFonts w:hint="eastAsia" w:ascii="宋体" w:hAnsi="宋体" w:eastAsia="宋体" w:cs="宋体"/>
                <w:b/>
                <w:bCs/>
                <w:color w:val="000000"/>
                <w:kern w:val="0"/>
                <w:sz w:val="21"/>
                <w:szCs w:val="21"/>
                <w:lang w:val="en-US" w:eastAsia="zh-CN" w:bidi="ar"/>
              </w:rPr>
              <w:t>207936</w:t>
            </w:r>
          </w:p>
        </w:tc>
        <w:tc>
          <w:tcPr>
            <w:tcW w:w="741" w:type="pct"/>
            <w:tcBorders>
              <w:top w:val="single" w:color="000000" w:sz="4" w:space="0"/>
              <w:left w:val="single" w:color="auto" w:sz="4" w:space="0"/>
              <w:bottom w:val="nil"/>
              <w:right w:val="single" w:color="auto" w:sz="4" w:space="0"/>
            </w:tcBorders>
            <w:noWrap w:val="0"/>
            <w:vAlign w:val="center"/>
          </w:tcPr>
          <w:p w14:paraId="21BA3E5C">
            <w:pPr>
              <w:spacing w:line="360" w:lineRule="exact"/>
              <w:ind w:firstLine="420" w:firstLineChars="200"/>
              <w:jc w:val="right"/>
              <w:rPr>
                <w:rFonts w:hint="default" w:ascii="宋体" w:hAnsi="宋体" w:eastAsia="宋体" w:cs="宋体"/>
                <w:b/>
                <w:bCs/>
                <w:color w:val="000000"/>
                <w:kern w:val="0"/>
                <w:sz w:val="21"/>
                <w:szCs w:val="21"/>
                <w:lang w:val="en-US" w:eastAsia="zh-CN" w:bidi="ar"/>
              </w:rPr>
            </w:pPr>
            <w:r>
              <w:rPr>
                <w:rFonts w:hint="eastAsia" w:ascii="宋体" w:hAnsi="宋体" w:eastAsia="宋体" w:cs="宋体"/>
                <w:b/>
                <w:bCs/>
                <w:color w:val="000000"/>
                <w:kern w:val="0"/>
                <w:sz w:val="21"/>
                <w:szCs w:val="21"/>
                <w:lang w:val="en-US" w:eastAsia="zh-CN" w:bidi="ar"/>
              </w:rPr>
              <w:t>68870</w:t>
            </w:r>
          </w:p>
        </w:tc>
        <w:tc>
          <w:tcPr>
            <w:tcW w:w="805" w:type="pct"/>
            <w:tcBorders>
              <w:top w:val="single" w:color="auto" w:sz="4" w:space="0"/>
              <w:left w:val="single" w:color="auto" w:sz="4" w:space="0"/>
              <w:bottom w:val="nil"/>
              <w:right w:val="single" w:color="auto" w:sz="4" w:space="0"/>
            </w:tcBorders>
            <w:noWrap w:val="0"/>
            <w:vAlign w:val="center"/>
          </w:tcPr>
          <w:p w14:paraId="4FBEB28D">
            <w:pPr>
              <w:spacing w:line="360" w:lineRule="exact"/>
              <w:ind w:firstLine="420" w:firstLineChars="200"/>
              <w:jc w:val="right"/>
              <w:rPr>
                <w:rFonts w:hint="eastAsia" w:ascii="宋体" w:hAnsi="宋体" w:eastAsia="宋体" w:cs="宋体"/>
                <w:b/>
                <w:bCs/>
                <w:color w:val="000000"/>
                <w:kern w:val="0"/>
                <w:sz w:val="21"/>
                <w:szCs w:val="21"/>
                <w:lang w:val="en-US" w:eastAsia="zh-CN" w:bidi="ar"/>
              </w:rPr>
            </w:pPr>
            <w:r>
              <w:rPr>
                <w:rFonts w:hint="eastAsia" w:ascii="宋体" w:hAnsi="宋体" w:eastAsia="宋体" w:cs="宋体"/>
                <w:b/>
                <w:bCs/>
                <w:color w:val="000000"/>
                <w:kern w:val="0"/>
                <w:sz w:val="21"/>
                <w:szCs w:val="21"/>
                <w:lang w:val="en-US" w:eastAsia="zh-CN" w:bidi="ar"/>
              </w:rPr>
              <w:t>136878</w:t>
            </w:r>
          </w:p>
        </w:tc>
        <w:tc>
          <w:tcPr>
            <w:tcW w:w="735" w:type="pct"/>
            <w:tcBorders>
              <w:top w:val="single" w:color="auto" w:sz="4" w:space="0"/>
              <w:left w:val="single" w:color="auto" w:sz="4" w:space="0"/>
              <w:bottom w:val="nil"/>
              <w:right w:val="nil"/>
            </w:tcBorders>
            <w:noWrap w:val="0"/>
            <w:vAlign w:val="center"/>
          </w:tcPr>
          <w:p w14:paraId="530EA6D2">
            <w:pPr>
              <w:spacing w:line="360" w:lineRule="exact"/>
              <w:ind w:firstLine="420" w:firstLineChars="200"/>
              <w:jc w:val="right"/>
              <w:rPr>
                <w:rFonts w:hint="eastAsia" w:ascii="宋体" w:hAnsi="宋体" w:eastAsia="宋体" w:cs="宋体"/>
                <w:b/>
                <w:bCs/>
                <w:color w:val="000000"/>
                <w:kern w:val="0"/>
                <w:sz w:val="21"/>
                <w:szCs w:val="21"/>
                <w:lang w:val="en-US" w:eastAsia="zh-CN" w:bidi="ar"/>
              </w:rPr>
            </w:pPr>
            <w:r>
              <w:rPr>
                <w:rFonts w:hint="eastAsia" w:ascii="宋体" w:hAnsi="宋体" w:eastAsia="宋体" w:cs="宋体"/>
                <w:b/>
                <w:bCs/>
                <w:color w:val="000000"/>
                <w:kern w:val="0"/>
                <w:sz w:val="21"/>
                <w:szCs w:val="21"/>
                <w:lang w:val="en-US" w:eastAsia="zh-CN" w:bidi="ar"/>
              </w:rPr>
              <w:t>47627</w:t>
            </w:r>
          </w:p>
        </w:tc>
      </w:tr>
      <w:tr w14:paraId="0E846AE0">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cantSplit/>
          <w:trHeight w:val="369" w:hRule="exact"/>
          <w:jc w:val="center"/>
        </w:trPr>
        <w:tc>
          <w:tcPr>
            <w:tcW w:w="1912" w:type="pct"/>
            <w:tcBorders>
              <w:top w:val="nil"/>
              <w:left w:val="nil"/>
              <w:bottom w:val="nil"/>
              <w:right w:val="single" w:color="auto" w:sz="4" w:space="0"/>
            </w:tcBorders>
            <w:noWrap w:val="0"/>
            <w:vAlign w:val="center"/>
          </w:tcPr>
          <w:p w14:paraId="4D3DF06D">
            <w:pPr>
              <w:spacing w:line="360" w:lineRule="exact"/>
              <w:ind w:firstLine="0" w:firstLineChars="0"/>
              <w:jc w:val="left"/>
              <w:textAlignment w:val="auto"/>
              <w:rPr>
                <w:rFonts w:ascii="宋体" w:hAnsi="宋体" w:eastAsia="宋体" w:cs="宋体"/>
                <w:color w:val="auto"/>
                <w:kern w:val="0"/>
                <w:sz w:val="21"/>
                <w:szCs w:val="21"/>
                <w:lang w:val="en" w:bidi="ar"/>
              </w:rPr>
            </w:pPr>
            <w:r>
              <w:rPr>
                <w:rFonts w:hint="eastAsia" w:ascii="宋体" w:hAnsi="宋体" w:eastAsia="宋体" w:cs="宋体"/>
                <w:color w:val="auto"/>
                <w:kern w:val="0"/>
                <w:sz w:val="21"/>
                <w:szCs w:val="21"/>
                <w:lang w:bidi="ar"/>
              </w:rPr>
              <w:t>农、林、牧、渔业*</w:t>
            </w:r>
          </w:p>
        </w:tc>
        <w:tc>
          <w:tcPr>
            <w:tcW w:w="805" w:type="pct"/>
            <w:tcBorders>
              <w:top w:val="nil"/>
              <w:left w:val="single" w:color="auto" w:sz="4" w:space="0"/>
              <w:bottom w:val="nil"/>
              <w:right w:val="single" w:color="auto" w:sz="4" w:space="0"/>
            </w:tcBorders>
            <w:noWrap w:val="0"/>
            <w:vAlign w:val="center"/>
          </w:tcPr>
          <w:p w14:paraId="166EDE58">
            <w:pPr>
              <w:spacing w:line="360" w:lineRule="exact"/>
              <w:ind w:firstLine="420" w:firstLineChars="200"/>
              <w:jc w:val="right"/>
              <w:rPr>
                <w:rFonts w:hint="eastAsia" w:ascii="宋体" w:hAnsi="宋体" w:eastAsia="宋体" w:cs="宋体"/>
                <w:color w:val="auto"/>
                <w:kern w:val="0"/>
                <w:sz w:val="21"/>
                <w:szCs w:val="21"/>
                <w:lang w:val="en" w:eastAsia="zh-CN" w:bidi="ar"/>
              </w:rPr>
            </w:pPr>
            <w:r>
              <w:rPr>
                <w:rFonts w:hint="eastAsia" w:ascii="宋体" w:hAnsi="宋体" w:eastAsia="宋体" w:cs="宋体"/>
                <w:color w:val="auto"/>
                <w:kern w:val="0"/>
                <w:sz w:val="21"/>
                <w:szCs w:val="21"/>
                <w:lang w:val="en-US" w:eastAsia="zh-CN" w:bidi="ar"/>
              </w:rPr>
              <w:t>30</w:t>
            </w:r>
          </w:p>
        </w:tc>
        <w:tc>
          <w:tcPr>
            <w:tcW w:w="741" w:type="pct"/>
            <w:tcBorders>
              <w:top w:val="nil"/>
              <w:left w:val="single" w:color="auto" w:sz="4" w:space="0"/>
              <w:bottom w:val="nil"/>
              <w:right w:val="single" w:color="auto" w:sz="4" w:space="0"/>
            </w:tcBorders>
            <w:noWrap w:val="0"/>
            <w:vAlign w:val="center"/>
          </w:tcPr>
          <w:p w14:paraId="44B2FFC6">
            <w:pPr>
              <w:spacing w:line="360" w:lineRule="exact"/>
              <w:ind w:firstLine="420" w:firstLineChars="200"/>
              <w:jc w:val="right"/>
              <w:rPr>
                <w:rFonts w:hint="eastAsia" w:ascii="宋体" w:hAnsi="宋体" w:eastAsia="宋体" w:cs="宋体"/>
                <w:color w:val="auto"/>
                <w:kern w:val="0"/>
                <w:sz w:val="21"/>
                <w:szCs w:val="21"/>
                <w:lang w:val="en-US" w:eastAsia="zh-CN" w:bidi="ar"/>
              </w:rPr>
            </w:pPr>
            <w:r>
              <w:rPr>
                <w:rFonts w:hint="eastAsia" w:ascii="宋体" w:hAnsi="宋体" w:eastAsia="宋体" w:cs="宋体"/>
                <w:color w:val="auto"/>
                <w:kern w:val="0"/>
                <w:sz w:val="21"/>
                <w:szCs w:val="21"/>
                <w:lang w:val="en-US" w:eastAsia="zh-CN" w:bidi="ar"/>
              </w:rPr>
              <w:t>9</w:t>
            </w:r>
          </w:p>
        </w:tc>
        <w:tc>
          <w:tcPr>
            <w:tcW w:w="805" w:type="pct"/>
            <w:tcBorders>
              <w:top w:val="nil"/>
              <w:left w:val="single" w:color="auto" w:sz="4" w:space="0"/>
              <w:bottom w:val="nil"/>
              <w:right w:val="single" w:color="auto" w:sz="4" w:space="0"/>
            </w:tcBorders>
            <w:noWrap w:val="0"/>
            <w:vAlign w:val="center"/>
          </w:tcPr>
          <w:p w14:paraId="7657693E">
            <w:pPr>
              <w:spacing w:line="360" w:lineRule="exact"/>
              <w:ind w:firstLine="420" w:firstLineChars="200"/>
              <w:jc w:val="right"/>
              <w:rPr>
                <w:rFonts w:hint="eastAsia" w:ascii="宋体" w:hAnsi="宋体" w:eastAsia="宋体" w:cs="宋体"/>
                <w:color w:val="auto"/>
                <w:kern w:val="0"/>
                <w:sz w:val="21"/>
                <w:szCs w:val="21"/>
                <w:lang w:val="en-US" w:eastAsia="zh-CN" w:bidi="ar"/>
              </w:rPr>
            </w:pPr>
            <w:r>
              <w:rPr>
                <w:rFonts w:hint="eastAsia" w:ascii="宋体" w:hAnsi="宋体" w:eastAsia="宋体" w:cs="宋体"/>
                <w:color w:val="auto"/>
                <w:kern w:val="0"/>
                <w:sz w:val="21"/>
                <w:szCs w:val="21"/>
                <w:lang w:val="en-US" w:eastAsia="zh-CN" w:bidi="ar"/>
              </w:rPr>
              <w:t>83</w:t>
            </w:r>
          </w:p>
        </w:tc>
        <w:tc>
          <w:tcPr>
            <w:tcW w:w="735" w:type="pct"/>
            <w:tcBorders>
              <w:top w:val="nil"/>
              <w:left w:val="single" w:color="auto" w:sz="4" w:space="0"/>
              <w:bottom w:val="nil"/>
              <w:right w:val="nil"/>
            </w:tcBorders>
            <w:noWrap w:val="0"/>
            <w:vAlign w:val="center"/>
          </w:tcPr>
          <w:p w14:paraId="5C0C9249">
            <w:pPr>
              <w:spacing w:line="360" w:lineRule="exact"/>
              <w:ind w:firstLine="420" w:firstLineChars="200"/>
              <w:jc w:val="right"/>
              <w:rPr>
                <w:rFonts w:hint="eastAsia" w:ascii="宋体" w:hAnsi="宋体" w:eastAsia="宋体" w:cs="宋体"/>
                <w:color w:val="auto"/>
                <w:kern w:val="0"/>
                <w:sz w:val="21"/>
                <w:szCs w:val="21"/>
                <w:lang w:val="en-US" w:eastAsia="zh-CN" w:bidi="ar"/>
              </w:rPr>
            </w:pPr>
            <w:r>
              <w:rPr>
                <w:rFonts w:hint="eastAsia" w:ascii="宋体" w:hAnsi="宋体" w:eastAsia="宋体" w:cs="宋体"/>
                <w:color w:val="auto"/>
                <w:kern w:val="0"/>
                <w:sz w:val="21"/>
                <w:szCs w:val="21"/>
                <w:lang w:val="en-US" w:eastAsia="zh-CN" w:bidi="ar"/>
              </w:rPr>
              <w:t>21</w:t>
            </w:r>
          </w:p>
        </w:tc>
      </w:tr>
      <w:tr w14:paraId="6619D8AD">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cantSplit/>
          <w:trHeight w:val="369" w:hRule="exact"/>
          <w:jc w:val="center"/>
        </w:trPr>
        <w:tc>
          <w:tcPr>
            <w:tcW w:w="1912" w:type="pct"/>
            <w:tcBorders>
              <w:top w:val="nil"/>
              <w:left w:val="nil"/>
              <w:bottom w:val="nil"/>
              <w:right w:val="single" w:color="auto" w:sz="4" w:space="0"/>
            </w:tcBorders>
            <w:noWrap w:val="0"/>
            <w:vAlign w:val="center"/>
          </w:tcPr>
          <w:p w14:paraId="265CF903">
            <w:pPr>
              <w:spacing w:line="360" w:lineRule="exact"/>
              <w:ind w:firstLine="0" w:firstLineChars="0"/>
              <w:jc w:val="left"/>
              <w:textAlignment w:val="auto"/>
              <w:rPr>
                <w:rFonts w:hint="eastAsia" w:ascii="宋体" w:hAnsi="宋体" w:eastAsia="宋体" w:cs="宋体"/>
                <w:color w:val="auto"/>
                <w:sz w:val="21"/>
                <w:szCs w:val="21"/>
              </w:rPr>
            </w:pPr>
            <w:r>
              <w:rPr>
                <w:rFonts w:hint="eastAsia" w:ascii="宋体" w:hAnsi="宋体" w:eastAsia="宋体" w:cs="宋体"/>
                <w:color w:val="auto"/>
                <w:kern w:val="0"/>
                <w:sz w:val="21"/>
                <w:szCs w:val="21"/>
                <w:lang w:bidi="ar"/>
              </w:rPr>
              <w:t>采矿业</w:t>
            </w:r>
          </w:p>
        </w:tc>
        <w:tc>
          <w:tcPr>
            <w:tcW w:w="805" w:type="pct"/>
            <w:tcBorders>
              <w:top w:val="nil"/>
              <w:left w:val="single" w:color="auto" w:sz="4" w:space="0"/>
              <w:bottom w:val="nil"/>
              <w:right w:val="single" w:color="auto" w:sz="4" w:space="0"/>
            </w:tcBorders>
            <w:noWrap w:val="0"/>
            <w:vAlign w:val="center"/>
          </w:tcPr>
          <w:p w14:paraId="5D457D6C">
            <w:pPr>
              <w:spacing w:line="360" w:lineRule="exact"/>
              <w:ind w:firstLine="420" w:firstLineChars="200"/>
              <w:jc w:val="right"/>
              <w:rPr>
                <w:rFonts w:hint="eastAsia" w:ascii="宋体" w:hAnsi="宋体" w:eastAsia="宋体" w:cs="宋体"/>
                <w:color w:val="auto"/>
                <w:kern w:val="0"/>
                <w:sz w:val="21"/>
                <w:szCs w:val="21"/>
                <w:lang w:val="en" w:eastAsia="zh-CN" w:bidi="ar"/>
              </w:rPr>
            </w:pPr>
            <w:r>
              <w:rPr>
                <w:rFonts w:hint="eastAsia" w:ascii="宋体" w:hAnsi="宋体" w:eastAsia="宋体" w:cs="宋体"/>
                <w:color w:val="auto"/>
                <w:kern w:val="0"/>
                <w:sz w:val="21"/>
                <w:szCs w:val="21"/>
                <w:lang w:val="en-US" w:eastAsia="zh-CN" w:bidi="ar"/>
              </w:rPr>
              <w:t>7996</w:t>
            </w:r>
          </w:p>
        </w:tc>
        <w:tc>
          <w:tcPr>
            <w:tcW w:w="741" w:type="pct"/>
            <w:tcBorders>
              <w:top w:val="nil"/>
              <w:left w:val="single" w:color="auto" w:sz="4" w:space="0"/>
              <w:bottom w:val="nil"/>
              <w:right w:val="single" w:color="auto" w:sz="4" w:space="0"/>
            </w:tcBorders>
            <w:noWrap w:val="0"/>
            <w:vAlign w:val="center"/>
          </w:tcPr>
          <w:p w14:paraId="7A4840DC">
            <w:pPr>
              <w:spacing w:line="360" w:lineRule="exact"/>
              <w:ind w:firstLine="420" w:firstLineChars="200"/>
              <w:jc w:val="right"/>
              <w:rPr>
                <w:rFonts w:hint="eastAsia" w:ascii="宋体" w:hAnsi="宋体" w:eastAsia="宋体" w:cs="宋体"/>
                <w:color w:val="auto"/>
                <w:kern w:val="0"/>
                <w:sz w:val="21"/>
                <w:szCs w:val="21"/>
                <w:lang w:val="en" w:eastAsia="zh-CN" w:bidi="ar"/>
              </w:rPr>
            </w:pPr>
            <w:r>
              <w:rPr>
                <w:rFonts w:hint="eastAsia" w:ascii="宋体" w:hAnsi="宋体" w:eastAsia="宋体" w:cs="宋体"/>
                <w:color w:val="auto"/>
                <w:kern w:val="0"/>
                <w:sz w:val="21"/>
                <w:szCs w:val="21"/>
                <w:lang w:val="en-US" w:eastAsia="zh-CN" w:bidi="ar"/>
              </w:rPr>
              <w:t>1129</w:t>
            </w:r>
          </w:p>
        </w:tc>
        <w:tc>
          <w:tcPr>
            <w:tcW w:w="805" w:type="pct"/>
            <w:tcBorders>
              <w:top w:val="nil"/>
              <w:left w:val="single" w:color="auto" w:sz="4" w:space="0"/>
              <w:bottom w:val="nil"/>
              <w:right w:val="single" w:color="auto" w:sz="4" w:space="0"/>
            </w:tcBorders>
            <w:noWrap w:val="0"/>
            <w:vAlign w:val="center"/>
          </w:tcPr>
          <w:p w14:paraId="38247F3A">
            <w:pPr>
              <w:spacing w:line="360" w:lineRule="exact"/>
              <w:ind w:firstLine="420" w:firstLineChars="200"/>
              <w:jc w:val="right"/>
              <w:rPr>
                <w:rFonts w:hint="eastAsia" w:ascii="宋体" w:hAnsi="宋体" w:eastAsia="宋体" w:cs="宋体"/>
                <w:color w:val="auto"/>
                <w:kern w:val="0"/>
                <w:sz w:val="21"/>
                <w:szCs w:val="21"/>
                <w:lang w:val="en-US" w:eastAsia="zh-CN" w:bidi="ar"/>
              </w:rPr>
            </w:pPr>
            <w:r>
              <w:rPr>
                <w:rFonts w:hint="eastAsia" w:ascii="宋体" w:hAnsi="宋体" w:eastAsia="宋体" w:cs="宋体"/>
                <w:color w:val="auto"/>
                <w:kern w:val="0"/>
                <w:sz w:val="21"/>
                <w:szCs w:val="21"/>
                <w:lang w:val="en-US" w:eastAsia="zh-CN" w:bidi="ar"/>
              </w:rPr>
              <w:t>88</w:t>
            </w:r>
          </w:p>
        </w:tc>
        <w:tc>
          <w:tcPr>
            <w:tcW w:w="735" w:type="pct"/>
            <w:tcBorders>
              <w:top w:val="nil"/>
              <w:left w:val="single" w:color="auto" w:sz="4" w:space="0"/>
              <w:bottom w:val="nil"/>
              <w:right w:val="nil"/>
            </w:tcBorders>
            <w:noWrap w:val="0"/>
            <w:vAlign w:val="center"/>
          </w:tcPr>
          <w:p w14:paraId="1CEFED67">
            <w:pPr>
              <w:spacing w:line="360" w:lineRule="exact"/>
              <w:ind w:firstLine="420" w:firstLineChars="200"/>
              <w:jc w:val="right"/>
              <w:rPr>
                <w:rFonts w:hint="eastAsia" w:ascii="宋体" w:hAnsi="宋体" w:eastAsia="宋体" w:cs="宋体"/>
                <w:color w:val="auto"/>
                <w:kern w:val="0"/>
                <w:sz w:val="21"/>
                <w:szCs w:val="21"/>
                <w:lang w:val="en-US" w:eastAsia="zh-CN" w:bidi="ar"/>
              </w:rPr>
            </w:pPr>
            <w:r>
              <w:rPr>
                <w:rFonts w:hint="eastAsia" w:ascii="宋体" w:hAnsi="宋体" w:eastAsia="宋体" w:cs="宋体"/>
                <w:color w:val="auto"/>
                <w:kern w:val="0"/>
                <w:sz w:val="21"/>
                <w:szCs w:val="21"/>
                <w:lang w:val="en-US" w:eastAsia="zh-CN" w:bidi="ar"/>
              </w:rPr>
              <w:t>7</w:t>
            </w:r>
          </w:p>
        </w:tc>
      </w:tr>
      <w:tr w14:paraId="4EFFBC6F">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cantSplit/>
          <w:trHeight w:val="369" w:hRule="exact"/>
          <w:jc w:val="center"/>
        </w:trPr>
        <w:tc>
          <w:tcPr>
            <w:tcW w:w="1912" w:type="pct"/>
            <w:tcBorders>
              <w:top w:val="nil"/>
              <w:left w:val="nil"/>
              <w:bottom w:val="nil"/>
              <w:right w:val="single" w:color="auto" w:sz="4" w:space="0"/>
            </w:tcBorders>
            <w:noWrap w:val="0"/>
            <w:vAlign w:val="center"/>
          </w:tcPr>
          <w:p w14:paraId="1B33B0A4">
            <w:pPr>
              <w:spacing w:line="360" w:lineRule="exact"/>
              <w:ind w:firstLine="0" w:firstLineChars="0"/>
              <w:jc w:val="left"/>
              <w:textAlignment w:val="auto"/>
              <w:rPr>
                <w:rFonts w:hint="eastAsia" w:ascii="宋体" w:hAnsi="宋体" w:eastAsia="宋体" w:cs="宋体"/>
                <w:color w:val="auto"/>
                <w:sz w:val="21"/>
                <w:szCs w:val="21"/>
              </w:rPr>
            </w:pPr>
            <w:r>
              <w:rPr>
                <w:rFonts w:hint="eastAsia" w:ascii="宋体" w:hAnsi="宋体" w:eastAsia="宋体" w:cs="宋体"/>
                <w:color w:val="auto"/>
                <w:kern w:val="0"/>
                <w:sz w:val="21"/>
                <w:szCs w:val="21"/>
                <w:lang w:bidi="ar"/>
              </w:rPr>
              <w:t>制造业</w:t>
            </w:r>
          </w:p>
        </w:tc>
        <w:tc>
          <w:tcPr>
            <w:tcW w:w="805" w:type="pct"/>
            <w:tcBorders>
              <w:top w:val="nil"/>
              <w:left w:val="single" w:color="auto" w:sz="4" w:space="0"/>
              <w:bottom w:val="nil"/>
              <w:right w:val="single" w:color="auto" w:sz="4" w:space="0"/>
            </w:tcBorders>
            <w:noWrap w:val="0"/>
            <w:vAlign w:val="center"/>
          </w:tcPr>
          <w:p w14:paraId="418E2075">
            <w:pPr>
              <w:spacing w:line="360" w:lineRule="exact"/>
              <w:ind w:firstLine="420" w:firstLineChars="200"/>
              <w:jc w:val="right"/>
              <w:rPr>
                <w:rFonts w:hint="default" w:ascii="宋体" w:hAnsi="宋体" w:eastAsia="宋体" w:cs="宋体"/>
                <w:color w:val="auto"/>
                <w:kern w:val="0"/>
                <w:sz w:val="21"/>
                <w:szCs w:val="21"/>
                <w:lang w:val="en-US" w:eastAsia="zh-CN" w:bidi="ar"/>
              </w:rPr>
            </w:pPr>
            <w:r>
              <w:rPr>
                <w:rFonts w:hint="eastAsia" w:ascii="宋体" w:hAnsi="宋体" w:eastAsia="宋体" w:cs="宋体"/>
                <w:color w:val="auto"/>
                <w:kern w:val="0"/>
                <w:sz w:val="21"/>
                <w:szCs w:val="21"/>
                <w:lang w:val="en-US" w:eastAsia="zh-CN" w:bidi="ar"/>
              </w:rPr>
              <w:t>69722</w:t>
            </w:r>
          </w:p>
        </w:tc>
        <w:tc>
          <w:tcPr>
            <w:tcW w:w="741" w:type="pct"/>
            <w:tcBorders>
              <w:top w:val="nil"/>
              <w:left w:val="single" w:color="auto" w:sz="4" w:space="0"/>
              <w:bottom w:val="nil"/>
              <w:right w:val="single" w:color="auto" w:sz="4" w:space="0"/>
            </w:tcBorders>
            <w:noWrap w:val="0"/>
            <w:vAlign w:val="center"/>
          </w:tcPr>
          <w:p w14:paraId="1DF36CA4">
            <w:pPr>
              <w:spacing w:line="360" w:lineRule="exact"/>
              <w:ind w:firstLine="420" w:firstLineChars="200"/>
              <w:jc w:val="right"/>
              <w:rPr>
                <w:rFonts w:hint="default" w:ascii="宋体" w:hAnsi="宋体" w:eastAsia="宋体" w:cs="宋体"/>
                <w:color w:val="auto"/>
                <w:kern w:val="0"/>
                <w:sz w:val="21"/>
                <w:szCs w:val="21"/>
                <w:lang w:val="en-US" w:eastAsia="zh-CN" w:bidi="ar"/>
              </w:rPr>
            </w:pPr>
            <w:r>
              <w:rPr>
                <w:rFonts w:hint="eastAsia" w:ascii="宋体" w:hAnsi="宋体" w:eastAsia="宋体" w:cs="宋体"/>
                <w:color w:val="auto"/>
                <w:kern w:val="0"/>
                <w:sz w:val="21"/>
                <w:szCs w:val="21"/>
                <w:lang w:val="en-US" w:eastAsia="zh-CN" w:bidi="ar"/>
              </w:rPr>
              <w:t>16679</w:t>
            </w:r>
          </w:p>
        </w:tc>
        <w:tc>
          <w:tcPr>
            <w:tcW w:w="805" w:type="pct"/>
            <w:tcBorders>
              <w:top w:val="nil"/>
              <w:left w:val="single" w:color="auto" w:sz="4" w:space="0"/>
              <w:bottom w:val="nil"/>
              <w:right w:val="single" w:color="auto" w:sz="4" w:space="0"/>
            </w:tcBorders>
            <w:noWrap w:val="0"/>
            <w:vAlign w:val="center"/>
          </w:tcPr>
          <w:p w14:paraId="1B2F3A8B">
            <w:pPr>
              <w:spacing w:line="360" w:lineRule="exact"/>
              <w:ind w:firstLine="420" w:firstLineChars="200"/>
              <w:jc w:val="right"/>
              <w:rPr>
                <w:rFonts w:hint="eastAsia" w:ascii="宋体" w:hAnsi="宋体" w:eastAsia="宋体" w:cs="宋体"/>
                <w:color w:val="auto"/>
                <w:kern w:val="0"/>
                <w:sz w:val="21"/>
                <w:szCs w:val="21"/>
                <w:lang w:val="en-US" w:eastAsia="zh-CN" w:bidi="ar"/>
              </w:rPr>
            </w:pPr>
            <w:r>
              <w:rPr>
                <w:rFonts w:hint="eastAsia" w:ascii="宋体" w:hAnsi="宋体" w:eastAsia="宋体" w:cs="宋体"/>
                <w:color w:val="auto"/>
                <w:kern w:val="0"/>
                <w:sz w:val="21"/>
                <w:szCs w:val="21"/>
                <w:lang w:val="en-US" w:eastAsia="zh-CN" w:bidi="ar"/>
              </w:rPr>
              <w:t>6224</w:t>
            </w:r>
          </w:p>
        </w:tc>
        <w:tc>
          <w:tcPr>
            <w:tcW w:w="735" w:type="pct"/>
            <w:tcBorders>
              <w:top w:val="nil"/>
              <w:left w:val="single" w:color="auto" w:sz="4" w:space="0"/>
              <w:bottom w:val="nil"/>
              <w:right w:val="nil"/>
            </w:tcBorders>
            <w:noWrap w:val="0"/>
            <w:vAlign w:val="center"/>
          </w:tcPr>
          <w:p w14:paraId="5C4CE432">
            <w:pPr>
              <w:spacing w:line="360" w:lineRule="exact"/>
              <w:ind w:firstLine="420" w:firstLineChars="200"/>
              <w:jc w:val="right"/>
              <w:rPr>
                <w:rFonts w:hint="eastAsia" w:ascii="宋体" w:hAnsi="宋体" w:eastAsia="宋体" w:cs="宋体"/>
                <w:color w:val="auto"/>
                <w:kern w:val="0"/>
                <w:sz w:val="21"/>
                <w:szCs w:val="21"/>
                <w:lang w:val="en-US" w:eastAsia="zh-CN" w:bidi="ar"/>
              </w:rPr>
            </w:pPr>
            <w:r>
              <w:rPr>
                <w:rFonts w:hint="eastAsia" w:ascii="宋体" w:hAnsi="宋体" w:eastAsia="宋体" w:cs="宋体"/>
                <w:color w:val="auto"/>
                <w:kern w:val="0"/>
                <w:sz w:val="21"/>
                <w:szCs w:val="21"/>
                <w:lang w:val="en-US" w:eastAsia="zh-CN" w:bidi="ar"/>
              </w:rPr>
              <w:t>2153</w:t>
            </w:r>
          </w:p>
        </w:tc>
      </w:tr>
      <w:tr w14:paraId="2E47F56E">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cantSplit/>
          <w:trHeight w:val="369" w:hRule="exact"/>
          <w:jc w:val="center"/>
        </w:trPr>
        <w:tc>
          <w:tcPr>
            <w:tcW w:w="1912" w:type="pct"/>
            <w:tcBorders>
              <w:top w:val="nil"/>
              <w:left w:val="nil"/>
              <w:bottom w:val="nil"/>
              <w:right w:val="single" w:color="auto" w:sz="4" w:space="0"/>
            </w:tcBorders>
            <w:noWrap w:val="0"/>
            <w:vAlign w:val="center"/>
          </w:tcPr>
          <w:p w14:paraId="1007D1DD">
            <w:pPr>
              <w:spacing w:line="360" w:lineRule="exact"/>
              <w:ind w:firstLine="0" w:firstLineChars="0"/>
              <w:jc w:val="left"/>
              <w:textAlignment w:val="auto"/>
              <w:rPr>
                <w:rFonts w:hint="eastAsia" w:ascii="宋体" w:hAnsi="宋体" w:eastAsia="宋体" w:cs="宋体"/>
                <w:color w:val="auto"/>
                <w:sz w:val="21"/>
                <w:szCs w:val="21"/>
              </w:rPr>
            </w:pPr>
            <w:r>
              <w:rPr>
                <w:rFonts w:hint="eastAsia" w:ascii="宋体" w:hAnsi="宋体" w:eastAsia="宋体" w:cs="宋体"/>
                <w:color w:val="auto"/>
                <w:kern w:val="0"/>
                <w:sz w:val="21"/>
                <w:szCs w:val="21"/>
                <w:lang w:bidi="ar"/>
              </w:rPr>
              <w:t>电力、热力、燃气及水生产和供应业</w:t>
            </w:r>
          </w:p>
        </w:tc>
        <w:tc>
          <w:tcPr>
            <w:tcW w:w="805" w:type="pct"/>
            <w:tcBorders>
              <w:top w:val="nil"/>
              <w:left w:val="single" w:color="auto" w:sz="4" w:space="0"/>
              <w:bottom w:val="nil"/>
              <w:right w:val="single" w:color="auto" w:sz="4" w:space="0"/>
            </w:tcBorders>
            <w:noWrap w:val="0"/>
            <w:vAlign w:val="center"/>
          </w:tcPr>
          <w:p w14:paraId="412368FB">
            <w:pPr>
              <w:spacing w:line="360" w:lineRule="exact"/>
              <w:ind w:firstLine="420" w:firstLineChars="200"/>
              <w:jc w:val="right"/>
              <w:rPr>
                <w:rFonts w:hint="eastAsia" w:ascii="宋体" w:hAnsi="宋体" w:eastAsia="宋体" w:cs="宋体"/>
                <w:color w:val="auto"/>
                <w:kern w:val="0"/>
                <w:sz w:val="21"/>
                <w:szCs w:val="21"/>
                <w:lang w:val="en" w:eastAsia="zh-CN" w:bidi="ar"/>
              </w:rPr>
            </w:pPr>
            <w:r>
              <w:rPr>
                <w:rFonts w:hint="eastAsia" w:ascii="宋体" w:hAnsi="宋体" w:eastAsia="宋体" w:cs="宋体"/>
                <w:color w:val="auto"/>
                <w:kern w:val="0"/>
                <w:sz w:val="21"/>
                <w:szCs w:val="21"/>
                <w:lang w:val="en-US" w:eastAsia="zh-CN" w:bidi="ar"/>
              </w:rPr>
              <w:t>2779</w:t>
            </w:r>
          </w:p>
        </w:tc>
        <w:tc>
          <w:tcPr>
            <w:tcW w:w="741" w:type="pct"/>
            <w:tcBorders>
              <w:top w:val="nil"/>
              <w:left w:val="single" w:color="auto" w:sz="4" w:space="0"/>
              <w:bottom w:val="nil"/>
              <w:right w:val="single" w:color="auto" w:sz="4" w:space="0"/>
            </w:tcBorders>
            <w:noWrap w:val="0"/>
            <w:vAlign w:val="center"/>
          </w:tcPr>
          <w:p w14:paraId="68E580A3">
            <w:pPr>
              <w:spacing w:line="360" w:lineRule="exact"/>
              <w:ind w:firstLine="420" w:firstLineChars="200"/>
              <w:jc w:val="right"/>
              <w:rPr>
                <w:rFonts w:hint="eastAsia" w:ascii="宋体" w:hAnsi="宋体" w:eastAsia="宋体" w:cs="宋体"/>
                <w:color w:val="auto"/>
                <w:kern w:val="0"/>
                <w:sz w:val="21"/>
                <w:szCs w:val="21"/>
                <w:lang w:val="en" w:eastAsia="zh-CN" w:bidi="ar"/>
              </w:rPr>
            </w:pPr>
            <w:r>
              <w:rPr>
                <w:rFonts w:hint="eastAsia" w:ascii="宋体" w:hAnsi="宋体" w:eastAsia="宋体" w:cs="宋体"/>
                <w:color w:val="auto"/>
                <w:kern w:val="0"/>
                <w:sz w:val="21"/>
                <w:szCs w:val="21"/>
                <w:lang w:val="en-US" w:eastAsia="zh-CN" w:bidi="ar"/>
              </w:rPr>
              <w:t>657</w:t>
            </w:r>
          </w:p>
        </w:tc>
        <w:tc>
          <w:tcPr>
            <w:tcW w:w="805" w:type="pct"/>
            <w:tcBorders>
              <w:top w:val="nil"/>
              <w:left w:val="single" w:color="auto" w:sz="4" w:space="0"/>
              <w:bottom w:val="nil"/>
              <w:right w:val="single" w:color="auto" w:sz="4" w:space="0"/>
            </w:tcBorders>
            <w:noWrap w:val="0"/>
            <w:vAlign w:val="center"/>
          </w:tcPr>
          <w:p w14:paraId="4B2C5D33">
            <w:pPr>
              <w:spacing w:line="360" w:lineRule="exact"/>
              <w:ind w:firstLine="420" w:firstLineChars="200"/>
              <w:jc w:val="right"/>
              <w:textAlignment w:val="auto"/>
              <w:rPr>
                <w:rFonts w:hint="eastAsia" w:ascii="宋体" w:hAnsi="宋体" w:eastAsia="宋体" w:cs="宋体"/>
                <w:color w:val="auto"/>
                <w:kern w:val="0"/>
                <w:sz w:val="21"/>
                <w:szCs w:val="21"/>
                <w:lang w:val="en-US" w:eastAsia="zh-CN" w:bidi="ar"/>
              </w:rPr>
            </w:pPr>
            <w:r>
              <w:rPr>
                <w:rFonts w:hint="eastAsia" w:ascii="宋体" w:hAnsi="宋体" w:eastAsia="宋体" w:cs="宋体"/>
                <w:color w:val="auto"/>
                <w:kern w:val="0"/>
                <w:sz w:val="21"/>
                <w:szCs w:val="21"/>
                <w:lang w:val="en-US" w:eastAsia="zh-CN" w:bidi="ar"/>
              </w:rPr>
              <w:t>—</w:t>
            </w:r>
          </w:p>
        </w:tc>
        <w:tc>
          <w:tcPr>
            <w:tcW w:w="735" w:type="pct"/>
            <w:tcBorders>
              <w:top w:val="nil"/>
              <w:left w:val="single" w:color="auto" w:sz="4" w:space="0"/>
              <w:bottom w:val="nil"/>
              <w:right w:val="nil"/>
            </w:tcBorders>
            <w:noWrap w:val="0"/>
            <w:vAlign w:val="center"/>
          </w:tcPr>
          <w:p w14:paraId="7141A9A5">
            <w:pPr>
              <w:spacing w:line="360" w:lineRule="exact"/>
              <w:ind w:firstLine="420" w:firstLineChars="200"/>
              <w:jc w:val="right"/>
              <w:textAlignment w:val="auto"/>
              <w:rPr>
                <w:rFonts w:hint="eastAsia" w:ascii="宋体" w:hAnsi="宋体" w:eastAsia="宋体" w:cs="宋体"/>
                <w:color w:val="auto"/>
                <w:kern w:val="0"/>
                <w:sz w:val="21"/>
                <w:szCs w:val="21"/>
                <w:lang w:val="en-US" w:eastAsia="zh-CN" w:bidi="ar"/>
              </w:rPr>
            </w:pPr>
            <w:r>
              <w:rPr>
                <w:rFonts w:hint="eastAsia" w:ascii="宋体" w:hAnsi="宋体" w:eastAsia="宋体" w:cs="宋体"/>
                <w:color w:val="auto"/>
                <w:kern w:val="0"/>
                <w:sz w:val="21"/>
                <w:szCs w:val="21"/>
                <w:lang w:val="en-US" w:eastAsia="zh-CN" w:bidi="ar"/>
              </w:rPr>
              <w:t>—</w:t>
            </w:r>
          </w:p>
        </w:tc>
      </w:tr>
      <w:tr w14:paraId="6F4EDFD2">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cantSplit/>
          <w:trHeight w:val="369" w:hRule="exact"/>
          <w:jc w:val="center"/>
        </w:trPr>
        <w:tc>
          <w:tcPr>
            <w:tcW w:w="1912" w:type="pct"/>
            <w:tcBorders>
              <w:top w:val="nil"/>
              <w:left w:val="nil"/>
              <w:bottom w:val="nil"/>
              <w:right w:val="single" w:color="auto" w:sz="4" w:space="0"/>
            </w:tcBorders>
            <w:noWrap w:val="0"/>
            <w:vAlign w:val="center"/>
          </w:tcPr>
          <w:p w14:paraId="4E03FEBE">
            <w:pPr>
              <w:spacing w:line="360" w:lineRule="exact"/>
              <w:ind w:firstLine="0" w:firstLineChars="0"/>
              <w:jc w:val="left"/>
              <w:textAlignment w:val="auto"/>
              <w:rPr>
                <w:rFonts w:hint="eastAsia" w:ascii="宋体" w:hAnsi="宋体" w:eastAsia="宋体" w:cs="宋体"/>
                <w:color w:val="auto"/>
                <w:sz w:val="21"/>
                <w:szCs w:val="21"/>
              </w:rPr>
            </w:pPr>
            <w:r>
              <w:rPr>
                <w:rFonts w:hint="eastAsia" w:ascii="宋体" w:hAnsi="宋体" w:eastAsia="宋体" w:cs="宋体"/>
                <w:color w:val="auto"/>
                <w:kern w:val="0"/>
                <w:sz w:val="21"/>
                <w:szCs w:val="21"/>
                <w:lang w:bidi="ar"/>
              </w:rPr>
              <w:t>建筑业</w:t>
            </w:r>
          </w:p>
        </w:tc>
        <w:tc>
          <w:tcPr>
            <w:tcW w:w="805" w:type="pct"/>
            <w:tcBorders>
              <w:top w:val="nil"/>
              <w:left w:val="single" w:color="auto" w:sz="4" w:space="0"/>
              <w:bottom w:val="nil"/>
              <w:right w:val="single" w:color="auto" w:sz="4" w:space="0"/>
            </w:tcBorders>
            <w:noWrap w:val="0"/>
            <w:vAlign w:val="center"/>
          </w:tcPr>
          <w:p w14:paraId="3352A6DD">
            <w:pPr>
              <w:spacing w:line="360" w:lineRule="exact"/>
              <w:ind w:firstLine="420" w:firstLineChars="200"/>
              <w:jc w:val="right"/>
              <w:rPr>
                <w:rFonts w:hint="eastAsia" w:ascii="宋体" w:hAnsi="宋体" w:eastAsia="宋体" w:cs="宋体"/>
                <w:color w:val="auto"/>
                <w:kern w:val="0"/>
                <w:sz w:val="21"/>
                <w:szCs w:val="21"/>
                <w:lang w:val="en-US" w:eastAsia="zh-CN" w:bidi="ar"/>
              </w:rPr>
            </w:pPr>
            <w:r>
              <w:rPr>
                <w:rFonts w:hint="eastAsia" w:ascii="宋体" w:hAnsi="宋体" w:eastAsia="宋体" w:cs="宋体"/>
                <w:color w:val="auto"/>
                <w:kern w:val="0"/>
                <w:sz w:val="21"/>
                <w:szCs w:val="21"/>
                <w:lang w:val="en-US" w:eastAsia="zh-CN" w:bidi="ar"/>
              </w:rPr>
              <w:t>13395</w:t>
            </w:r>
          </w:p>
        </w:tc>
        <w:tc>
          <w:tcPr>
            <w:tcW w:w="741" w:type="pct"/>
            <w:tcBorders>
              <w:top w:val="nil"/>
              <w:left w:val="single" w:color="auto" w:sz="4" w:space="0"/>
              <w:bottom w:val="nil"/>
              <w:right w:val="single" w:color="auto" w:sz="4" w:space="0"/>
            </w:tcBorders>
            <w:noWrap w:val="0"/>
            <w:vAlign w:val="center"/>
          </w:tcPr>
          <w:p w14:paraId="07D37477">
            <w:pPr>
              <w:spacing w:line="360" w:lineRule="exact"/>
              <w:ind w:firstLine="420" w:firstLineChars="200"/>
              <w:jc w:val="right"/>
              <w:rPr>
                <w:rFonts w:hint="eastAsia" w:ascii="宋体" w:hAnsi="宋体" w:eastAsia="宋体" w:cs="宋体"/>
                <w:color w:val="auto"/>
                <w:kern w:val="0"/>
                <w:sz w:val="21"/>
                <w:szCs w:val="21"/>
                <w:lang w:val="en-US" w:eastAsia="zh-CN" w:bidi="ar"/>
              </w:rPr>
            </w:pPr>
            <w:r>
              <w:rPr>
                <w:rFonts w:hint="eastAsia" w:ascii="宋体" w:hAnsi="宋体" w:eastAsia="宋体" w:cs="宋体"/>
                <w:color w:val="auto"/>
                <w:kern w:val="0"/>
                <w:sz w:val="21"/>
                <w:szCs w:val="21"/>
                <w:lang w:val="en-US" w:eastAsia="zh-CN" w:bidi="ar"/>
              </w:rPr>
              <w:t>3446</w:t>
            </w:r>
          </w:p>
        </w:tc>
        <w:tc>
          <w:tcPr>
            <w:tcW w:w="805" w:type="pct"/>
            <w:tcBorders>
              <w:top w:val="nil"/>
              <w:left w:val="single" w:color="auto" w:sz="4" w:space="0"/>
              <w:bottom w:val="nil"/>
              <w:right w:val="single" w:color="auto" w:sz="4" w:space="0"/>
            </w:tcBorders>
            <w:noWrap w:val="0"/>
            <w:vAlign w:val="center"/>
          </w:tcPr>
          <w:p w14:paraId="6EEEA506">
            <w:pPr>
              <w:spacing w:line="360" w:lineRule="exact"/>
              <w:ind w:firstLine="420" w:firstLineChars="200"/>
              <w:jc w:val="right"/>
              <w:rPr>
                <w:rFonts w:hint="eastAsia" w:ascii="宋体" w:hAnsi="宋体" w:eastAsia="宋体" w:cs="宋体"/>
                <w:color w:val="auto"/>
                <w:kern w:val="0"/>
                <w:sz w:val="21"/>
                <w:szCs w:val="21"/>
                <w:lang w:val="en-US" w:eastAsia="zh-CN" w:bidi="ar"/>
              </w:rPr>
            </w:pPr>
            <w:r>
              <w:rPr>
                <w:rFonts w:hint="eastAsia" w:ascii="宋体" w:hAnsi="宋体" w:eastAsia="宋体" w:cs="宋体"/>
                <w:color w:val="auto"/>
                <w:kern w:val="0"/>
                <w:sz w:val="21"/>
                <w:szCs w:val="21"/>
                <w:lang w:val="en-US" w:eastAsia="zh-CN" w:bidi="ar"/>
              </w:rPr>
              <w:t>1998</w:t>
            </w:r>
          </w:p>
        </w:tc>
        <w:tc>
          <w:tcPr>
            <w:tcW w:w="735" w:type="pct"/>
            <w:tcBorders>
              <w:top w:val="nil"/>
              <w:left w:val="single" w:color="auto" w:sz="4" w:space="0"/>
              <w:bottom w:val="nil"/>
              <w:right w:val="nil"/>
            </w:tcBorders>
            <w:noWrap w:val="0"/>
            <w:vAlign w:val="center"/>
          </w:tcPr>
          <w:p w14:paraId="59DC02C1">
            <w:pPr>
              <w:spacing w:line="360" w:lineRule="exact"/>
              <w:ind w:firstLine="420" w:firstLineChars="200"/>
              <w:jc w:val="right"/>
              <w:rPr>
                <w:rFonts w:hint="eastAsia" w:ascii="宋体" w:hAnsi="宋体" w:eastAsia="宋体" w:cs="宋体"/>
                <w:color w:val="auto"/>
                <w:kern w:val="0"/>
                <w:sz w:val="21"/>
                <w:szCs w:val="21"/>
                <w:lang w:val="en-US" w:eastAsia="zh-CN" w:bidi="ar"/>
              </w:rPr>
            </w:pPr>
            <w:r>
              <w:rPr>
                <w:rFonts w:hint="eastAsia" w:ascii="宋体" w:hAnsi="宋体" w:eastAsia="宋体" w:cs="宋体"/>
                <w:color w:val="auto"/>
                <w:kern w:val="0"/>
                <w:sz w:val="21"/>
                <w:szCs w:val="21"/>
                <w:lang w:val="en-US" w:eastAsia="zh-CN" w:bidi="ar"/>
              </w:rPr>
              <w:t>130</w:t>
            </w:r>
          </w:p>
        </w:tc>
      </w:tr>
      <w:tr w14:paraId="0E765666">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cantSplit/>
          <w:trHeight w:val="369" w:hRule="exact"/>
          <w:jc w:val="center"/>
        </w:trPr>
        <w:tc>
          <w:tcPr>
            <w:tcW w:w="1912" w:type="pct"/>
            <w:tcBorders>
              <w:top w:val="nil"/>
              <w:left w:val="nil"/>
              <w:bottom w:val="nil"/>
              <w:right w:val="single" w:color="auto" w:sz="4" w:space="0"/>
            </w:tcBorders>
            <w:noWrap w:val="0"/>
            <w:vAlign w:val="center"/>
          </w:tcPr>
          <w:p w14:paraId="7ABD3AD0">
            <w:pPr>
              <w:spacing w:line="360" w:lineRule="exact"/>
              <w:ind w:firstLine="0" w:firstLineChars="0"/>
              <w:jc w:val="left"/>
              <w:textAlignment w:val="auto"/>
              <w:rPr>
                <w:rFonts w:hint="eastAsia" w:ascii="宋体" w:hAnsi="宋体" w:eastAsia="宋体" w:cs="宋体"/>
                <w:color w:val="auto"/>
                <w:sz w:val="21"/>
                <w:szCs w:val="21"/>
              </w:rPr>
            </w:pPr>
            <w:r>
              <w:rPr>
                <w:rFonts w:hint="eastAsia" w:ascii="宋体" w:hAnsi="宋体" w:eastAsia="宋体" w:cs="宋体"/>
                <w:color w:val="auto"/>
                <w:kern w:val="0"/>
                <w:sz w:val="21"/>
                <w:szCs w:val="21"/>
                <w:lang w:bidi="ar"/>
              </w:rPr>
              <w:t>批发和零售业</w:t>
            </w:r>
          </w:p>
        </w:tc>
        <w:tc>
          <w:tcPr>
            <w:tcW w:w="805" w:type="pct"/>
            <w:tcBorders>
              <w:top w:val="nil"/>
              <w:left w:val="single" w:color="auto" w:sz="4" w:space="0"/>
              <w:bottom w:val="nil"/>
              <w:right w:val="single" w:color="auto" w:sz="4" w:space="0"/>
            </w:tcBorders>
            <w:noWrap w:val="0"/>
            <w:vAlign w:val="center"/>
          </w:tcPr>
          <w:p w14:paraId="5C1AC510">
            <w:pPr>
              <w:spacing w:line="360" w:lineRule="exact"/>
              <w:ind w:firstLine="420" w:firstLineChars="200"/>
              <w:jc w:val="right"/>
              <w:rPr>
                <w:rFonts w:hint="eastAsia" w:ascii="宋体" w:hAnsi="宋体" w:eastAsia="宋体" w:cs="宋体"/>
                <w:color w:val="auto"/>
                <w:kern w:val="0"/>
                <w:sz w:val="21"/>
                <w:szCs w:val="21"/>
                <w:lang w:val="en" w:eastAsia="zh-CN" w:bidi="ar"/>
              </w:rPr>
            </w:pPr>
            <w:r>
              <w:rPr>
                <w:rFonts w:hint="eastAsia" w:ascii="宋体" w:hAnsi="宋体" w:eastAsia="宋体" w:cs="宋体"/>
                <w:color w:val="auto"/>
                <w:kern w:val="0"/>
                <w:sz w:val="21"/>
                <w:szCs w:val="21"/>
                <w:lang w:val="en-US" w:eastAsia="zh-CN" w:bidi="ar"/>
              </w:rPr>
              <w:t>33806</w:t>
            </w:r>
          </w:p>
        </w:tc>
        <w:tc>
          <w:tcPr>
            <w:tcW w:w="741" w:type="pct"/>
            <w:tcBorders>
              <w:top w:val="nil"/>
              <w:left w:val="single" w:color="auto" w:sz="4" w:space="0"/>
              <w:bottom w:val="nil"/>
              <w:right w:val="single" w:color="auto" w:sz="4" w:space="0"/>
            </w:tcBorders>
            <w:noWrap w:val="0"/>
            <w:vAlign w:val="center"/>
          </w:tcPr>
          <w:p w14:paraId="34A02338">
            <w:pPr>
              <w:spacing w:line="360" w:lineRule="exact"/>
              <w:ind w:firstLine="420" w:firstLineChars="200"/>
              <w:jc w:val="right"/>
              <w:rPr>
                <w:rFonts w:hint="eastAsia" w:ascii="宋体" w:hAnsi="宋体" w:eastAsia="宋体" w:cs="宋体"/>
                <w:color w:val="auto"/>
                <w:kern w:val="0"/>
                <w:sz w:val="21"/>
                <w:szCs w:val="21"/>
                <w:lang w:val="en" w:eastAsia="zh-CN" w:bidi="ar"/>
              </w:rPr>
            </w:pPr>
            <w:r>
              <w:rPr>
                <w:rFonts w:hint="eastAsia" w:ascii="宋体" w:hAnsi="宋体" w:eastAsia="宋体" w:cs="宋体"/>
                <w:color w:val="auto"/>
                <w:kern w:val="0"/>
                <w:sz w:val="21"/>
                <w:szCs w:val="21"/>
                <w:lang w:val="en-US" w:eastAsia="zh-CN" w:bidi="ar"/>
              </w:rPr>
              <w:t>11768</w:t>
            </w:r>
          </w:p>
        </w:tc>
        <w:tc>
          <w:tcPr>
            <w:tcW w:w="805" w:type="pct"/>
            <w:tcBorders>
              <w:top w:val="nil"/>
              <w:left w:val="single" w:color="auto" w:sz="4" w:space="0"/>
              <w:bottom w:val="nil"/>
              <w:right w:val="single" w:color="auto" w:sz="4" w:space="0"/>
            </w:tcBorders>
            <w:noWrap w:val="0"/>
            <w:vAlign w:val="center"/>
          </w:tcPr>
          <w:p w14:paraId="05030F06">
            <w:pPr>
              <w:spacing w:line="360" w:lineRule="exact"/>
              <w:ind w:firstLine="420" w:firstLineChars="200"/>
              <w:jc w:val="right"/>
              <w:rPr>
                <w:rFonts w:hint="eastAsia" w:ascii="宋体" w:hAnsi="宋体" w:eastAsia="宋体" w:cs="宋体"/>
                <w:color w:val="auto"/>
                <w:kern w:val="0"/>
                <w:sz w:val="21"/>
                <w:szCs w:val="21"/>
                <w:lang w:val="en-US" w:eastAsia="zh-CN" w:bidi="ar"/>
              </w:rPr>
            </w:pPr>
            <w:r>
              <w:rPr>
                <w:rFonts w:hint="eastAsia" w:ascii="宋体" w:hAnsi="宋体" w:eastAsia="宋体" w:cs="宋体"/>
                <w:color w:val="auto"/>
                <w:kern w:val="0"/>
                <w:sz w:val="21"/>
                <w:szCs w:val="21"/>
                <w:lang w:val="en-US" w:eastAsia="zh-CN" w:bidi="ar"/>
              </w:rPr>
              <w:t>75060</w:t>
            </w:r>
          </w:p>
        </w:tc>
        <w:tc>
          <w:tcPr>
            <w:tcW w:w="735" w:type="pct"/>
            <w:tcBorders>
              <w:top w:val="nil"/>
              <w:left w:val="single" w:color="auto" w:sz="4" w:space="0"/>
              <w:bottom w:val="nil"/>
              <w:right w:val="nil"/>
            </w:tcBorders>
            <w:noWrap w:val="0"/>
            <w:vAlign w:val="center"/>
          </w:tcPr>
          <w:p w14:paraId="795BF5E5">
            <w:pPr>
              <w:spacing w:line="360" w:lineRule="exact"/>
              <w:ind w:firstLine="420" w:firstLineChars="200"/>
              <w:jc w:val="right"/>
              <w:rPr>
                <w:rFonts w:hint="eastAsia" w:ascii="宋体" w:hAnsi="宋体" w:eastAsia="宋体" w:cs="宋体"/>
                <w:color w:val="auto"/>
                <w:kern w:val="0"/>
                <w:sz w:val="21"/>
                <w:szCs w:val="21"/>
                <w:lang w:val="en-US" w:eastAsia="zh-CN" w:bidi="ar"/>
              </w:rPr>
            </w:pPr>
            <w:r>
              <w:rPr>
                <w:rFonts w:hint="eastAsia" w:ascii="宋体" w:hAnsi="宋体" w:eastAsia="宋体" w:cs="宋体"/>
                <w:color w:val="auto"/>
                <w:kern w:val="0"/>
                <w:sz w:val="21"/>
                <w:szCs w:val="21"/>
                <w:lang w:val="en-US" w:eastAsia="zh-CN" w:bidi="ar"/>
              </w:rPr>
              <w:t>28704</w:t>
            </w:r>
          </w:p>
        </w:tc>
      </w:tr>
      <w:tr w14:paraId="6C7BCDB0">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cantSplit/>
          <w:trHeight w:val="369" w:hRule="exact"/>
          <w:jc w:val="center"/>
        </w:trPr>
        <w:tc>
          <w:tcPr>
            <w:tcW w:w="1912" w:type="pct"/>
            <w:tcBorders>
              <w:top w:val="nil"/>
              <w:left w:val="nil"/>
              <w:bottom w:val="nil"/>
              <w:right w:val="single" w:color="auto" w:sz="4" w:space="0"/>
            </w:tcBorders>
            <w:noWrap w:val="0"/>
            <w:vAlign w:val="center"/>
          </w:tcPr>
          <w:p w14:paraId="72FB5538">
            <w:pPr>
              <w:spacing w:line="360" w:lineRule="exact"/>
              <w:ind w:firstLine="0" w:firstLineChars="0"/>
              <w:jc w:val="left"/>
              <w:textAlignment w:val="auto"/>
              <w:rPr>
                <w:rFonts w:hint="eastAsia" w:ascii="宋体" w:hAnsi="宋体" w:eastAsia="宋体" w:cs="宋体"/>
                <w:color w:val="auto"/>
                <w:sz w:val="21"/>
                <w:szCs w:val="21"/>
              </w:rPr>
            </w:pPr>
            <w:r>
              <w:rPr>
                <w:rFonts w:hint="eastAsia" w:ascii="宋体" w:hAnsi="宋体" w:eastAsia="宋体" w:cs="宋体"/>
                <w:color w:val="auto"/>
                <w:kern w:val="0"/>
                <w:sz w:val="21"/>
                <w:szCs w:val="21"/>
                <w:lang w:bidi="ar"/>
              </w:rPr>
              <w:t>交通运输、仓储和邮政业</w:t>
            </w:r>
          </w:p>
        </w:tc>
        <w:tc>
          <w:tcPr>
            <w:tcW w:w="805" w:type="pct"/>
            <w:tcBorders>
              <w:top w:val="nil"/>
              <w:left w:val="single" w:color="auto" w:sz="4" w:space="0"/>
              <w:bottom w:val="nil"/>
              <w:right w:val="single" w:color="auto" w:sz="4" w:space="0"/>
            </w:tcBorders>
            <w:noWrap w:val="0"/>
            <w:vAlign w:val="center"/>
          </w:tcPr>
          <w:p w14:paraId="72F70B5A">
            <w:pPr>
              <w:spacing w:line="360" w:lineRule="exact"/>
              <w:ind w:firstLine="420" w:firstLineChars="200"/>
              <w:jc w:val="right"/>
              <w:rPr>
                <w:rFonts w:hint="eastAsia" w:ascii="宋体" w:hAnsi="宋体" w:eastAsia="宋体" w:cs="宋体"/>
                <w:color w:val="auto"/>
                <w:kern w:val="0"/>
                <w:sz w:val="21"/>
                <w:szCs w:val="21"/>
                <w:lang w:val="en" w:eastAsia="zh-CN" w:bidi="ar"/>
              </w:rPr>
            </w:pPr>
            <w:r>
              <w:rPr>
                <w:rFonts w:hint="eastAsia" w:ascii="宋体" w:hAnsi="宋体" w:eastAsia="宋体" w:cs="宋体"/>
                <w:color w:val="auto"/>
                <w:kern w:val="0"/>
                <w:sz w:val="21"/>
                <w:szCs w:val="21"/>
                <w:lang w:val="en-US" w:eastAsia="zh-CN" w:bidi="ar"/>
              </w:rPr>
              <w:t>12165</w:t>
            </w:r>
          </w:p>
        </w:tc>
        <w:tc>
          <w:tcPr>
            <w:tcW w:w="741" w:type="pct"/>
            <w:tcBorders>
              <w:top w:val="nil"/>
              <w:left w:val="single" w:color="auto" w:sz="4" w:space="0"/>
              <w:bottom w:val="nil"/>
              <w:right w:val="single" w:color="auto" w:sz="4" w:space="0"/>
            </w:tcBorders>
            <w:noWrap w:val="0"/>
            <w:vAlign w:val="center"/>
          </w:tcPr>
          <w:p w14:paraId="2A8A2790">
            <w:pPr>
              <w:spacing w:line="360" w:lineRule="exact"/>
              <w:ind w:firstLine="420" w:firstLineChars="200"/>
              <w:jc w:val="right"/>
              <w:rPr>
                <w:rFonts w:hint="eastAsia" w:ascii="宋体" w:hAnsi="宋体" w:eastAsia="宋体" w:cs="宋体"/>
                <w:color w:val="auto"/>
                <w:kern w:val="0"/>
                <w:sz w:val="21"/>
                <w:szCs w:val="21"/>
                <w:lang w:val="en" w:eastAsia="zh-CN" w:bidi="ar"/>
              </w:rPr>
            </w:pPr>
            <w:r>
              <w:rPr>
                <w:rFonts w:hint="eastAsia" w:ascii="宋体" w:hAnsi="宋体" w:eastAsia="宋体" w:cs="宋体"/>
                <w:color w:val="auto"/>
                <w:kern w:val="0"/>
                <w:sz w:val="21"/>
                <w:szCs w:val="21"/>
                <w:lang w:val="en-US" w:eastAsia="zh-CN" w:bidi="ar"/>
              </w:rPr>
              <w:t>1546</w:t>
            </w:r>
          </w:p>
        </w:tc>
        <w:tc>
          <w:tcPr>
            <w:tcW w:w="805" w:type="pct"/>
            <w:tcBorders>
              <w:top w:val="nil"/>
              <w:left w:val="single" w:color="auto" w:sz="4" w:space="0"/>
              <w:bottom w:val="nil"/>
              <w:right w:val="single" w:color="auto" w:sz="4" w:space="0"/>
            </w:tcBorders>
            <w:noWrap w:val="0"/>
            <w:vAlign w:val="center"/>
          </w:tcPr>
          <w:p w14:paraId="0BAB302A">
            <w:pPr>
              <w:spacing w:line="360" w:lineRule="exact"/>
              <w:ind w:firstLine="420" w:firstLineChars="200"/>
              <w:jc w:val="right"/>
              <w:rPr>
                <w:rFonts w:hint="eastAsia" w:ascii="宋体" w:hAnsi="宋体" w:eastAsia="宋体" w:cs="宋体"/>
                <w:color w:val="auto"/>
                <w:kern w:val="0"/>
                <w:sz w:val="21"/>
                <w:szCs w:val="21"/>
                <w:lang w:val="en-US" w:eastAsia="zh-CN" w:bidi="ar"/>
              </w:rPr>
            </w:pPr>
            <w:r>
              <w:rPr>
                <w:rFonts w:hint="eastAsia" w:ascii="宋体" w:hAnsi="宋体" w:eastAsia="宋体" w:cs="宋体"/>
                <w:color w:val="auto"/>
                <w:kern w:val="0"/>
                <w:sz w:val="21"/>
                <w:szCs w:val="21"/>
                <w:lang w:val="en-US" w:eastAsia="zh-CN" w:bidi="ar"/>
              </w:rPr>
              <w:t>9607</w:t>
            </w:r>
          </w:p>
        </w:tc>
        <w:tc>
          <w:tcPr>
            <w:tcW w:w="735" w:type="pct"/>
            <w:tcBorders>
              <w:top w:val="nil"/>
              <w:left w:val="single" w:color="auto" w:sz="4" w:space="0"/>
              <w:bottom w:val="nil"/>
              <w:right w:val="nil"/>
            </w:tcBorders>
            <w:noWrap w:val="0"/>
            <w:vAlign w:val="center"/>
          </w:tcPr>
          <w:p w14:paraId="21AE7EC8">
            <w:pPr>
              <w:spacing w:line="360" w:lineRule="exact"/>
              <w:ind w:firstLine="420" w:firstLineChars="200"/>
              <w:jc w:val="right"/>
              <w:rPr>
                <w:rFonts w:hint="eastAsia" w:ascii="宋体" w:hAnsi="宋体" w:eastAsia="宋体" w:cs="宋体"/>
                <w:color w:val="auto"/>
                <w:kern w:val="0"/>
                <w:sz w:val="21"/>
                <w:szCs w:val="21"/>
                <w:lang w:val="en-US" w:eastAsia="zh-CN" w:bidi="ar"/>
              </w:rPr>
            </w:pPr>
            <w:r>
              <w:rPr>
                <w:rFonts w:hint="eastAsia" w:ascii="宋体" w:hAnsi="宋体" w:eastAsia="宋体" w:cs="宋体"/>
                <w:color w:val="auto"/>
                <w:kern w:val="0"/>
                <w:sz w:val="21"/>
                <w:szCs w:val="21"/>
                <w:lang w:val="en-US" w:eastAsia="zh-CN" w:bidi="ar"/>
              </w:rPr>
              <w:t>2000</w:t>
            </w:r>
          </w:p>
        </w:tc>
      </w:tr>
      <w:tr w14:paraId="0CF2DC44">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cantSplit/>
          <w:trHeight w:val="369" w:hRule="exact"/>
          <w:jc w:val="center"/>
        </w:trPr>
        <w:tc>
          <w:tcPr>
            <w:tcW w:w="1912" w:type="pct"/>
            <w:tcBorders>
              <w:top w:val="nil"/>
              <w:left w:val="nil"/>
              <w:bottom w:val="nil"/>
              <w:right w:val="single" w:color="auto" w:sz="4" w:space="0"/>
            </w:tcBorders>
            <w:noWrap w:val="0"/>
            <w:vAlign w:val="center"/>
          </w:tcPr>
          <w:p w14:paraId="1C43F329">
            <w:pPr>
              <w:spacing w:line="360" w:lineRule="exact"/>
              <w:ind w:firstLine="0" w:firstLineChars="0"/>
              <w:jc w:val="left"/>
              <w:textAlignment w:val="auto"/>
              <w:rPr>
                <w:rFonts w:hint="eastAsia" w:ascii="宋体" w:hAnsi="宋体" w:eastAsia="宋体" w:cs="宋体"/>
                <w:color w:val="auto"/>
                <w:sz w:val="21"/>
                <w:szCs w:val="21"/>
              </w:rPr>
            </w:pPr>
            <w:r>
              <w:rPr>
                <w:rFonts w:hint="eastAsia" w:ascii="宋体" w:hAnsi="宋体" w:eastAsia="宋体" w:cs="宋体"/>
                <w:color w:val="auto"/>
                <w:kern w:val="0"/>
                <w:sz w:val="21"/>
                <w:szCs w:val="21"/>
                <w:lang w:bidi="ar"/>
              </w:rPr>
              <w:t>住宿和餐饮业</w:t>
            </w:r>
          </w:p>
        </w:tc>
        <w:tc>
          <w:tcPr>
            <w:tcW w:w="805" w:type="pct"/>
            <w:tcBorders>
              <w:top w:val="nil"/>
              <w:left w:val="single" w:color="auto" w:sz="4" w:space="0"/>
              <w:bottom w:val="nil"/>
              <w:right w:val="single" w:color="auto" w:sz="4" w:space="0"/>
            </w:tcBorders>
            <w:noWrap w:val="0"/>
            <w:vAlign w:val="center"/>
          </w:tcPr>
          <w:p w14:paraId="0B3410D1">
            <w:pPr>
              <w:spacing w:line="360" w:lineRule="exact"/>
              <w:ind w:firstLine="420" w:firstLineChars="200"/>
              <w:jc w:val="right"/>
              <w:rPr>
                <w:rFonts w:hint="eastAsia" w:ascii="宋体" w:hAnsi="宋体" w:eastAsia="宋体" w:cs="宋体"/>
                <w:color w:val="auto"/>
                <w:kern w:val="0"/>
                <w:sz w:val="21"/>
                <w:szCs w:val="21"/>
                <w:lang w:val="en" w:eastAsia="zh-CN" w:bidi="ar"/>
              </w:rPr>
            </w:pPr>
            <w:r>
              <w:rPr>
                <w:rFonts w:hint="eastAsia" w:ascii="宋体" w:hAnsi="宋体" w:eastAsia="宋体" w:cs="宋体"/>
                <w:color w:val="auto"/>
                <w:kern w:val="0"/>
                <w:sz w:val="21"/>
                <w:szCs w:val="21"/>
                <w:lang w:val="en-US" w:eastAsia="zh-CN" w:bidi="ar"/>
              </w:rPr>
              <w:t>1463</w:t>
            </w:r>
          </w:p>
        </w:tc>
        <w:tc>
          <w:tcPr>
            <w:tcW w:w="741" w:type="pct"/>
            <w:tcBorders>
              <w:top w:val="nil"/>
              <w:left w:val="single" w:color="auto" w:sz="4" w:space="0"/>
              <w:bottom w:val="nil"/>
              <w:right w:val="single" w:color="auto" w:sz="4" w:space="0"/>
            </w:tcBorders>
            <w:noWrap w:val="0"/>
            <w:vAlign w:val="center"/>
          </w:tcPr>
          <w:p w14:paraId="135E3F6F">
            <w:pPr>
              <w:spacing w:line="360" w:lineRule="exact"/>
              <w:ind w:firstLine="420" w:firstLineChars="200"/>
              <w:jc w:val="right"/>
              <w:rPr>
                <w:rFonts w:hint="eastAsia" w:ascii="宋体" w:hAnsi="宋体" w:eastAsia="宋体" w:cs="宋体"/>
                <w:color w:val="auto"/>
                <w:kern w:val="0"/>
                <w:sz w:val="21"/>
                <w:szCs w:val="21"/>
                <w:lang w:val="en" w:eastAsia="zh-CN" w:bidi="ar"/>
              </w:rPr>
            </w:pPr>
            <w:r>
              <w:rPr>
                <w:rFonts w:hint="eastAsia" w:ascii="宋体" w:hAnsi="宋体" w:eastAsia="宋体" w:cs="宋体"/>
                <w:color w:val="auto"/>
                <w:kern w:val="0"/>
                <w:sz w:val="21"/>
                <w:szCs w:val="21"/>
                <w:lang w:val="en-US" w:eastAsia="zh-CN" w:bidi="ar"/>
              </w:rPr>
              <w:t>933</w:t>
            </w:r>
          </w:p>
        </w:tc>
        <w:tc>
          <w:tcPr>
            <w:tcW w:w="805" w:type="pct"/>
            <w:tcBorders>
              <w:top w:val="nil"/>
              <w:left w:val="single" w:color="auto" w:sz="4" w:space="0"/>
              <w:bottom w:val="nil"/>
              <w:right w:val="single" w:color="auto" w:sz="4" w:space="0"/>
            </w:tcBorders>
            <w:noWrap w:val="0"/>
            <w:vAlign w:val="center"/>
          </w:tcPr>
          <w:p w14:paraId="5EE3216F">
            <w:pPr>
              <w:spacing w:line="360" w:lineRule="exact"/>
              <w:ind w:firstLine="420" w:firstLineChars="200"/>
              <w:jc w:val="right"/>
              <w:rPr>
                <w:rFonts w:hint="eastAsia" w:ascii="宋体" w:hAnsi="宋体" w:eastAsia="宋体" w:cs="宋体"/>
                <w:color w:val="auto"/>
                <w:kern w:val="0"/>
                <w:sz w:val="21"/>
                <w:szCs w:val="21"/>
                <w:lang w:val="en-US" w:eastAsia="zh-CN" w:bidi="ar"/>
              </w:rPr>
            </w:pPr>
            <w:r>
              <w:rPr>
                <w:rFonts w:hint="eastAsia" w:ascii="宋体" w:hAnsi="宋体" w:eastAsia="宋体" w:cs="宋体"/>
                <w:color w:val="auto"/>
                <w:kern w:val="0"/>
                <w:sz w:val="21"/>
                <w:szCs w:val="21"/>
                <w:lang w:val="en-US" w:eastAsia="zh-CN" w:bidi="ar"/>
              </w:rPr>
              <w:t>8953</w:t>
            </w:r>
          </w:p>
        </w:tc>
        <w:tc>
          <w:tcPr>
            <w:tcW w:w="735" w:type="pct"/>
            <w:tcBorders>
              <w:top w:val="nil"/>
              <w:left w:val="single" w:color="auto" w:sz="4" w:space="0"/>
              <w:bottom w:val="nil"/>
              <w:right w:val="nil"/>
            </w:tcBorders>
            <w:noWrap w:val="0"/>
            <w:vAlign w:val="center"/>
          </w:tcPr>
          <w:p w14:paraId="1A863548">
            <w:pPr>
              <w:spacing w:line="360" w:lineRule="exact"/>
              <w:ind w:firstLine="420" w:firstLineChars="200"/>
              <w:jc w:val="right"/>
              <w:rPr>
                <w:rFonts w:hint="eastAsia" w:ascii="宋体" w:hAnsi="宋体" w:eastAsia="宋体" w:cs="宋体"/>
                <w:color w:val="auto"/>
                <w:kern w:val="0"/>
                <w:sz w:val="21"/>
                <w:szCs w:val="21"/>
                <w:lang w:val="en-US" w:eastAsia="zh-CN" w:bidi="ar"/>
              </w:rPr>
            </w:pPr>
            <w:r>
              <w:rPr>
                <w:rFonts w:hint="eastAsia" w:ascii="宋体" w:hAnsi="宋体" w:eastAsia="宋体" w:cs="宋体"/>
                <w:color w:val="auto"/>
                <w:kern w:val="0"/>
                <w:sz w:val="21"/>
                <w:szCs w:val="21"/>
                <w:lang w:val="en-US" w:eastAsia="zh-CN" w:bidi="ar"/>
              </w:rPr>
              <w:t>3417</w:t>
            </w:r>
          </w:p>
        </w:tc>
      </w:tr>
      <w:tr w14:paraId="2AB8EEAA">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cantSplit/>
          <w:trHeight w:val="369" w:hRule="exact"/>
          <w:jc w:val="center"/>
        </w:trPr>
        <w:tc>
          <w:tcPr>
            <w:tcW w:w="1912" w:type="pct"/>
            <w:tcBorders>
              <w:top w:val="nil"/>
              <w:left w:val="nil"/>
              <w:bottom w:val="nil"/>
              <w:right w:val="single" w:color="auto" w:sz="4" w:space="0"/>
            </w:tcBorders>
            <w:noWrap w:val="0"/>
            <w:vAlign w:val="center"/>
          </w:tcPr>
          <w:p w14:paraId="775FDF5A">
            <w:pPr>
              <w:spacing w:line="360" w:lineRule="exact"/>
              <w:ind w:firstLine="0" w:firstLineChars="0"/>
              <w:jc w:val="left"/>
              <w:textAlignment w:val="auto"/>
              <w:rPr>
                <w:rFonts w:hint="eastAsia" w:ascii="宋体" w:hAnsi="宋体" w:eastAsia="宋体" w:cs="宋体"/>
                <w:color w:val="auto"/>
                <w:sz w:val="21"/>
                <w:szCs w:val="21"/>
              </w:rPr>
            </w:pPr>
            <w:r>
              <w:rPr>
                <w:rFonts w:hint="eastAsia" w:ascii="宋体" w:hAnsi="宋体" w:eastAsia="宋体" w:cs="宋体"/>
                <w:color w:val="auto"/>
                <w:kern w:val="0"/>
                <w:sz w:val="21"/>
                <w:szCs w:val="21"/>
                <w:lang w:bidi="ar"/>
              </w:rPr>
              <w:t>信息传输、软件和信息技术服务业</w:t>
            </w:r>
          </w:p>
        </w:tc>
        <w:tc>
          <w:tcPr>
            <w:tcW w:w="805" w:type="pct"/>
            <w:tcBorders>
              <w:top w:val="nil"/>
              <w:left w:val="single" w:color="auto" w:sz="4" w:space="0"/>
              <w:bottom w:val="nil"/>
              <w:right w:val="single" w:color="auto" w:sz="4" w:space="0"/>
            </w:tcBorders>
            <w:noWrap w:val="0"/>
            <w:vAlign w:val="center"/>
          </w:tcPr>
          <w:p w14:paraId="4D5B9E2B">
            <w:pPr>
              <w:spacing w:line="360" w:lineRule="exact"/>
              <w:ind w:firstLine="420" w:firstLineChars="200"/>
              <w:jc w:val="right"/>
              <w:rPr>
                <w:rFonts w:hint="eastAsia" w:ascii="宋体" w:hAnsi="宋体" w:eastAsia="宋体" w:cs="宋体"/>
                <w:color w:val="auto"/>
                <w:kern w:val="0"/>
                <w:sz w:val="21"/>
                <w:szCs w:val="21"/>
                <w:lang w:val="en" w:eastAsia="zh-CN" w:bidi="ar"/>
              </w:rPr>
            </w:pPr>
            <w:r>
              <w:rPr>
                <w:rFonts w:hint="eastAsia" w:ascii="宋体" w:hAnsi="宋体" w:eastAsia="宋体" w:cs="宋体"/>
                <w:color w:val="auto"/>
                <w:kern w:val="0"/>
                <w:sz w:val="21"/>
                <w:szCs w:val="21"/>
                <w:lang w:val="en-US" w:eastAsia="zh-CN" w:bidi="ar"/>
              </w:rPr>
              <w:t>3393</w:t>
            </w:r>
          </w:p>
        </w:tc>
        <w:tc>
          <w:tcPr>
            <w:tcW w:w="741" w:type="pct"/>
            <w:tcBorders>
              <w:top w:val="nil"/>
              <w:left w:val="single" w:color="auto" w:sz="4" w:space="0"/>
              <w:bottom w:val="nil"/>
              <w:right w:val="single" w:color="auto" w:sz="4" w:space="0"/>
            </w:tcBorders>
            <w:noWrap w:val="0"/>
            <w:vAlign w:val="center"/>
          </w:tcPr>
          <w:p w14:paraId="6018CC9E">
            <w:pPr>
              <w:spacing w:line="360" w:lineRule="exact"/>
              <w:ind w:firstLine="420" w:firstLineChars="200"/>
              <w:jc w:val="right"/>
              <w:rPr>
                <w:rFonts w:hint="eastAsia" w:ascii="宋体" w:hAnsi="宋体" w:eastAsia="宋体" w:cs="宋体"/>
                <w:color w:val="auto"/>
                <w:kern w:val="0"/>
                <w:sz w:val="21"/>
                <w:szCs w:val="21"/>
                <w:lang w:val="en" w:eastAsia="zh-CN" w:bidi="ar"/>
              </w:rPr>
            </w:pPr>
            <w:r>
              <w:rPr>
                <w:rFonts w:hint="eastAsia" w:ascii="宋体" w:hAnsi="宋体" w:eastAsia="宋体" w:cs="宋体"/>
                <w:color w:val="auto"/>
                <w:kern w:val="0"/>
                <w:sz w:val="21"/>
                <w:szCs w:val="21"/>
                <w:lang w:val="en-US" w:eastAsia="zh-CN" w:bidi="ar"/>
              </w:rPr>
              <w:t>1112</w:t>
            </w:r>
          </w:p>
        </w:tc>
        <w:tc>
          <w:tcPr>
            <w:tcW w:w="805" w:type="pct"/>
            <w:tcBorders>
              <w:top w:val="nil"/>
              <w:left w:val="single" w:color="auto" w:sz="4" w:space="0"/>
              <w:bottom w:val="nil"/>
              <w:right w:val="single" w:color="auto" w:sz="4" w:space="0"/>
            </w:tcBorders>
            <w:noWrap w:val="0"/>
            <w:vAlign w:val="center"/>
          </w:tcPr>
          <w:p w14:paraId="1347FB05">
            <w:pPr>
              <w:spacing w:line="360" w:lineRule="exact"/>
              <w:ind w:firstLine="420" w:firstLineChars="200"/>
              <w:jc w:val="right"/>
              <w:rPr>
                <w:rFonts w:hint="eastAsia" w:ascii="宋体" w:hAnsi="宋体" w:eastAsia="宋体" w:cs="宋体"/>
                <w:color w:val="auto"/>
                <w:kern w:val="0"/>
                <w:sz w:val="21"/>
                <w:szCs w:val="21"/>
                <w:lang w:val="en-US" w:eastAsia="zh-CN" w:bidi="ar"/>
              </w:rPr>
            </w:pPr>
            <w:r>
              <w:rPr>
                <w:rFonts w:hint="eastAsia" w:ascii="宋体" w:hAnsi="宋体" w:eastAsia="宋体" w:cs="宋体"/>
                <w:color w:val="auto"/>
                <w:kern w:val="0"/>
                <w:sz w:val="21"/>
                <w:szCs w:val="21"/>
                <w:lang w:val="en-US" w:eastAsia="zh-CN" w:bidi="ar"/>
              </w:rPr>
              <w:t>597</w:t>
            </w:r>
          </w:p>
        </w:tc>
        <w:tc>
          <w:tcPr>
            <w:tcW w:w="735" w:type="pct"/>
            <w:tcBorders>
              <w:top w:val="nil"/>
              <w:left w:val="single" w:color="auto" w:sz="4" w:space="0"/>
              <w:bottom w:val="nil"/>
              <w:right w:val="nil"/>
            </w:tcBorders>
            <w:noWrap w:val="0"/>
            <w:vAlign w:val="center"/>
          </w:tcPr>
          <w:p w14:paraId="52A72583">
            <w:pPr>
              <w:spacing w:line="360" w:lineRule="exact"/>
              <w:ind w:firstLine="420" w:firstLineChars="200"/>
              <w:jc w:val="right"/>
              <w:rPr>
                <w:rFonts w:hint="eastAsia" w:ascii="宋体" w:hAnsi="宋体" w:eastAsia="宋体" w:cs="宋体"/>
                <w:color w:val="auto"/>
                <w:kern w:val="0"/>
                <w:sz w:val="21"/>
                <w:szCs w:val="21"/>
                <w:lang w:val="en-US" w:eastAsia="zh-CN" w:bidi="ar"/>
              </w:rPr>
            </w:pPr>
            <w:r>
              <w:rPr>
                <w:rFonts w:hint="eastAsia" w:ascii="宋体" w:hAnsi="宋体" w:eastAsia="宋体" w:cs="宋体"/>
                <w:color w:val="auto"/>
                <w:kern w:val="0"/>
                <w:sz w:val="21"/>
                <w:szCs w:val="21"/>
                <w:lang w:val="en-US" w:eastAsia="zh-CN" w:bidi="ar"/>
              </w:rPr>
              <w:t>135</w:t>
            </w:r>
          </w:p>
        </w:tc>
      </w:tr>
      <w:tr w14:paraId="5832F0A6">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cantSplit/>
          <w:trHeight w:val="369" w:hRule="exact"/>
          <w:jc w:val="center"/>
        </w:trPr>
        <w:tc>
          <w:tcPr>
            <w:tcW w:w="1912" w:type="pct"/>
            <w:tcBorders>
              <w:top w:val="nil"/>
              <w:left w:val="nil"/>
              <w:bottom w:val="nil"/>
              <w:right w:val="single" w:color="auto" w:sz="4" w:space="0"/>
            </w:tcBorders>
            <w:noWrap w:val="0"/>
            <w:vAlign w:val="center"/>
          </w:tcPr>
          <w:p w14:paraId="2D1556BF">
            <w:pPr>
              <w:spacing w:line="360" w:lineRule="exact"/>
              <w:ind w:firstLine="0" w:firstLineChars="0"/>
              <w:jc w:val="left"/>
              <w:textAlignment w:val="auto"/>
              <w:rPr>
                <w:rFonts w:hint="eastAsia" w:ascii="宋体" w:hAnsi="宋体" w:eastAsia="宋体" w:cs="宋体"/>
                <w:color w:val="auto"/>
                <w:sz w:val="21"/>
                <w:szCs w:val="21"/>
              </w:rPr>
            </w:pPr>
            <w:r>
              <w:rPr>
                <w:rFonts w:hint="eastAsia" w:ascii="宋体" w:hAnsi="宋体" w:eastAsia="宋体" w:cs="宋体"/>
                <w:color w:val="auto"/>
                <w:kern w:val="0"/>
                <w:sz w:val="21"/>
                <w:szCs w:val="21"/>
                <w:lang w:bidi="ar"/>
              </w:rPr>
              <w:t>金融业</w:t>
            </w:r>
          </w:p>
        </w:tc>
        <w:tc>
          <w:tcPr>
            <w:tcW w:w="805" w:type="pct"/>
            <w:tcBorders>
              <w:top w:val="nil"/>
              <w:left w:val="single" w:color="auto" w:sz="4" w:space="0"/>
              <w:bottom w:val="nil"/>
              <w:right w:val="single" w:color="auto" w:sz="4" w:space="0"/>
            </w:tcBorders>
            <w:noWrap w:val="0"/>
            <w:vAlign w:val="center"/>
          </w:tcPr>
          <w:p w14:paraId="448CD4C5">
            <w:pPr>
              <w:spacing w:line="360" w:lineRule="exact"/>
              <w:ind w:firstLine="420" w:firstLineChars="200"/>
              <w:jc w:val="right"/>
              <w:rPr>
                <w:rFonts w:hint="eastAsia" w:ascii="宋体" w:hAnsi="宋体" w:eastAsia="宋体" w:cs="宋体"/>
                <w:color w:val="auto"/>
                <w:kern w:val="0"/>
                <w:sz w:val="21"/>
                <w:szCs w:val="21"/>
                <w:lang w:val="en" w:eastAsia="zh-CN" w:bidi="ar"/>
              </w:rPr>
            </w:pPr>
            <w:r>
              <w:rPr>
                <w:rFonts w:hint="eastAsia" w:ascii="宋体" w:hAnsi="宋体" w:eastAsia="宋体" w:cs="宋体"/>
                <w:color w:val="auto"/>
                <w:kern w:val="0"/>
                <w:sz w:val="21"/>
                <w:szCs w:val="21"/>
                <w:lang w:val="en-US" w:eastAsia="zh-CN" w:bidi="ar"/>
              </w:rPr>
              <w:t>40</w:t>
            </w:r>
          </w:p>
        </w:tc>
        <w:tc>
          <w:tcPr>
            <w:tcW w:w="741" w:type="pct"/>
            <w:tcBorders>
              <w:top w:val="nil"/>
              <w:left w:val="single" w:color="auto" w:sz="4" w:space="0"/>
              <w:bottom w:val="nil"/>
              <w:right w:val="single" w:color="auto" w:sz="4" w:space="0"/>
            </w:tcBorders>
            <w:noWrap w:val="0"/>
            <w:vAlign w:val="center"/>
          </w:tcPr>
          <w:p w14:paraId="4576A6CB">
            <w:pPr>
              <w:spacing w:line="360" w:lineRule="exact"/>
              <w:ind w:firstLine="420" w:firstLineChars="200"/>
              <w:jc w:val="right"/>
              <w:rPr>
                <w:rFonts w:hint="eastAsia" w:ascii="宋体" w:hAnsi="宋体" w:eastAsia="宋体" w:cs="宋体"/>
                <w:color w:val="auto"/>
                <w:kern w:val="0"/>
                <w:sz w:val="21"/>
                <w:szCs w:val="21"/>
                <w:lang w:val="en" w:eastAsia="zh-CN" w:bidi="ar"/>
              </w:rPr>
            </w:pPr>
            <w:r>
              <w:rPr>
                <w:rFonts w:hint="eastAsia" w:ascii="宋体" w:hAnsi="宋体" w:eastAsia="宋体" w:cs="宋体"/>
                <w:color w:val="auto"/>
                <w:kern w:val="0"/>
                <w:sz w:val="21"/>
                <w:szCs w:val="21"/>
                <w:lang w:val="en-US" w:eastAsia="zh-CN" w:bidi="ar"/>
              </w:rPr>
              <w:t>13</w:t>
            </w:r>
          </w:p>
        </w:tc>
        <w:tc>
          <w:tcPr>
            <w:tcW w:w="805" w:type="pct"/>
            <w:tcBorders>
              <w:top w:val="nil"/>
              <w:left w:val="single" w:color="auto" w:sz="4" w:space="0"/>
              <w:bottom w:val="nil"/>
              <w:right w:val="single" w:color="auto" w:sz="4" w:space="0"/>
            </w:tcBorders>
            <w:noWrap w:val="0"/>
            <w:vAlign w:val="center"/>
          </w:tcPr>
          <w:p w14:paraId="712DCF79">
            <w:pPr>
              <w:spacing w:line="360" w:lineRule="exact"/>
              <w:ind w:firstLine="420" w:firstLineChars="200"/>
              <w:jc w:val="right"/>
              <w:textAlignment w:val="auto"/>
              <w:rPr>
                <w:rFonts w:hint="eastAsia" w:ascii="宋体" w:hAnsi="宋体" w:eastAsia="宋体" w:cs="宋体"/>
                <w:color w:val="auto"/>
                <w:kern w:val="0"/>
                <w:sz w:val="21"/>
                <w:szCs w:val="21"/>
                <w:lang w:val="en-US" w:eastAsia="zh-CN" w:bidi="ar"/>
              </w:rPr>
            </w:pPr>
            <w:r>
              <w:rPr>
                <w:rFonts w:hint="eastAsia" w:ascii="宋体" w:hAnsi="宋体" w:eastAsia="宋体" w:cs="宋体"/>
                <w:color w:val="auto"/>
                <w:kern w:val="0"/>
                <w:sz w:val="21"/>
                <w:szCs w:val="21"/>
                <w:lang w:val="en-US" w:eastAsia="zh-CN" w:bidi="ar"/>
              </w:rPr>
              <w:t>—</w:t>
            </w:r>
          </w:p>
        </w:tc>
        <w:tc>
          <w:tcPr>
            <w:tcW w:w="735" w:type="pct"/>
            <w:tcBorders>
              <w:top w:val="nil"/>
              <w:left w:val="single" w:color="auto" w:sz="4" w:space="0"/>
              <w:bottom w:val="nil"/>
              <w:right w:val="nil"/>
            </w:tcBorders>
            <w:noWrap w:val="0"/>
            <w:vAlign w:val="center"/>
          </w:tcPr>
          <w:p w14:paraId="11EA6AB6">
            <w:pPr>
              <w:spacing w:line="360" w:lineRule="exact"/>
              <w:ind w:firstLine="420" w:firstLineChars="200"/>
              <w:jc w:val="right"/>
              <w:textAlignment w:val="auto"/>
              <w:rPr>
                <w:rFonts w:hint="eastAsia" w:ascii="宋体" w:hAnsi="宋体" w:eastAsia="宋体" w:cs="宋体"/>
                <w:color w:val="auto"/>
                <w:kern w:val="0"/>
                <w:sz w:val="21"/>
                <w:szCs w:val="21"/>
                <w:lang w:val="en-US" w:eastAsia="zh-CN" w:bidi="ar"/>
              </w:rPr>
            </w:pPr>
            <w:r>
              <w:rPr>
                <w:rFonts w:hint="eastAsia" w:ascii="宋体" w:hAnsi="宋体" w:eastAsia="宋体" w:cs="宋体"/>
                <w:color w:val="auto"/>
                <w:kern w:val="0"/>
                <w:sz w:val="21"/>
                <w:szCs w:val="21"/>
                <w:lang w:val="en-US" w:eastAsia="zh-CN" w:bidi="ar"/>
              </w:rPr>
              <w:t>—</w:t>
            </w:r>
          </w:p>
        </w:tc>
      </w:tr>
      <w:tr w14:paraId="222176CB">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cantSplit/>
          <w:trHeight w:val="369" w:hRule="exact"/>
          <w:jc w:val="center"/>
        </w:trPr>
        <w:tc>
          <w:tcPr>
            <w:tcW w:w="1912" w:type="pct"/>
            <w:tcBorders>
              <w:top w:val="nil"/>
              <w:left w:val="nil"/>
              <w:bottom w:val="nil"/>
              <w:right w:val="single" w:color="auto" w:sz="4" w:space="0"/>
            </w:tcBorders>
            <w:noWrap w:val="0"/>
            <w:vAlign w:val="center"/>
          </w:tcPr>
          <w:p w14:paraId="669145C8">
            <w:pPr>
              <w:spacing w:line="360" w:lineRule="exact"/>
              <w:ind w:firstLine="0" w:firstLineChars="0"/>
              <w:jc w:val="left"/>
              <w:textAlignment w:val="auto"/>
              <w:rPr>
                <w:rFonts w:hint="eastAsia" w:ascii="宋体" w:hAnsi="宋体" w:eastAsia="宋体" w:cs="宋体"/>
                <w:color w:val="auto"/>
                <w:sz w:val="21"/>
                <w:szCs w:val="21"/>
              </w:rPr>
            </w:pPr>
            <w:r>
              <w:rPr>
                <w:rFonts w:hint="eastAsia" w:ascii="宋体" w:hAnsi="宋体" w:eastAsia="宋体" w:cs="宋体"/>
                <w:color w:val="auto"/>
                <w:kern w:val="0"/>
                <w:sz w:val="21"/>
                <w:szCs w:val="21"/>
                <w:lang w:bidi="ar"/>
              </w:rPr>
              <w:t>房地产业</w:t>
            </w:r>
          </w:p>
        </w:tc>
        <w:tc>
          <w:tcPr>
            <w:tcW w:w="805" w:type="pct"/>
            <w:tcBorders>
              <w:top w:val="nil"/>
              <w:left w:val="single" w:color="auto" w:sz="4" w:space="0"/>
              <w:bottom w:val="nil"/>
              <w:right w:val="single" w:color="auto" w:sz="4" w:space="0"/>
            </w:tcBorders>
            <w:noWrap w:val="0"/>
            <w:vAlign w:val="center"/>
          </w:tcPr>
          <w:p w14:paraId="19B925DF">
            <w:pPr>
              <w:spacing w:line="360" w:lineRule="exact"/>
              <w:ind w:firstLine="420" w:firstLineChars="200"/>
              <w:jc w:val="right"/>
              <w:rPr>
                <w:rFonts w:hint="eastAsia" w:ascii="宋体" w:hAnsi="宋体" w:eastAsia="宋体" w:cs="宋体"/>
                <w:color w:val="auto"/>
                <w:kern w:val="0"/>
                <w:sz w:val="21"/>
                <w:szCs w:val="21"/>
                <w:lang w:val="en" w:eastAsia="zh-CN" w:bidi="ar"/>
              </w:rPr>
            </w:pPr>
            <w:r>
              <w:rPr>
                <w:rFonts w:hint="eastAsia" w:ascii="宋体" w:hAnsi="宋体" w:eastAsia="宋体" w:cs="宋体"/>
                <w:color w:val="auto"/>
                <w:kern w:val="0"/>
                <w:sz w:val="21"/>
                <w:szCs w:val="21"/>
                <w:lang w:val="en-US" w:eastAsia="zh-CN" w:bidi="ar"/>
              </w:rPr>
              <w:t>4031</w:t>
            </w:r>
          </w:p>
        </w:tc>
        <w:tc>
          <w:tcPr>
            <w:tcW w:w="741" w:type="pct"/>
            <w:tcBorders>
              <w:top w:val="nil"/>
              <w:left w:val="single" w:color="auto" w:sz="4" w:space="0"/>
              <w:bottom w:val="nil"/>
              <w:right w:val="single" w:color="auto" w:sz="4" w:space="0"/>
            </w:tcBorders>
            <w:noWrap w:val="0"/>
            <w:vAlign w:val="center"/>
          </w:tcPr>
          <w:p w14:paraId="11193BE0">
            <w:pPr>
              <w:spacing w:line="360" w:lineRule="exact"/>
              <w:ind w:firstLine="420" w:firstLineChars="200"/>
              <w:jc w:val="right"/>
              <w:rPr>
                <w:rFonts w:hint="eastAsia" w:ascii="宋体" w:hAnsi="宋体" w:eastAsia="宋体" w:cs="宋体"/>
                <w:color w:val="auto"/>
                <w:kern w:val="0"/>
                <w:sz w:val="21"/>
                <w:szCs w:val="21"/>
                <w:lang w:val="en" w:eastAsia="zh-CN" w:bidi="ar"/>
              </w:rPr>
            </w:pPr>
            <w:r>
              <w:rPr>
                <w:rFonts w:hint="eastAsia" w:ascii="宋体" w:hAnsi="宋体" w:eastAsia="宋体" w:cs="宋体"/>
                <w:color w:val="auto"/>
                <w:kern w:val="0"/>
                <w:sz w:val="21"/>
                <w:szCs w:val="21"/>
                <w:lang w:val="en-US" w:eastAsia="zh-CN" w:bidi="ar"/>
              </w:rPr>
              <w:t>1979</w:t>
            </w:r>
          </w:p>
        </w:tc>
        <w:tc>
          <w:tcPr>
            <w:tcW w:w="805" w:type="pct"/>
            <w:tcBorders>
              <w:top w:val="nil"/>
              <w:left w:val="single" w:color="auto" w:sz="4" w:space="0"/>
              <w:bottom w:val="nil"/>
              <w:right w:val="single" w:color="auto" w:sz="4" w:space="0"/>
            </w:tcBorders>
            <w:noWrap w:val="0"/>
            <w:vAlign w:val="center"/>
          </w:tcPr>
          <w:p w14:paraId="6E629567">
            <w:pPr>
              <w:spacing w:line="360" w:lineRule="exact"/>
              <w:ind w:firstLine="420" w:firstLineChars="200"/>
              <w:jc w:val="right"/>
              <w:textAlignment w:val="auto"/>
              <w:rPr>
                <w:rFonts w:hint="eastAsia" w:ascii="宋体" w:hAnsi="宋体" w:eastAsia="宋体" w:cs="宋体"/>
                <w:color w:val="auto"/>
                <w:kern w:val="0"/>
                <w:sz w:val="21"/>
                <w:szCs w:val="21"/>
                <w:lang w:val="en-US" w:eastAsia="zh-CN" w:bidi="ar"/>
              </w:rPr>
            </w:pPr>
            <w:r>
              <w:rPr>
                <w:rFonts w:hint="eastAsia" w:ascii="宋体" w:hAnsi="宋体" w:eastAsia="宋体" w:cs="宋体"/>
                <w:color w:val="auto"/>
                <w:kern w:val="0"/>
                <w:sz w:val="21"/>
                <w:szCs w:val="21"/>
                <w:lang w:val="en-US" w:eastAsia="zh-CN" w:bidi="ar"/>
              </w:rPr>
              <w:t>—</w:t>
            </w:r>
          </w:p>
        </w:tc>
        <w:tc>
          <w:tcPr>
            <w:tcW w:w="735" w:type="pct"/>
            <w:tcBorders>
              <w:top w:val="nil"/>
              <w:left w:val="single" w:color="auto" w:sz="4" w:space="0"/>
              <w:bottom w:val="nil"/>
              <w:right w:val="nil"/>
            </w:tcBorders>
            <w:noWrap w:val="0"/>
            <w:vAlign w:val="center"/>
          </w:tcPr>
          <w:p w14:paraId="2A624A4F">
            <w:pPr>
              <w:spacing w:line="360" w:lineRule="exact"/>
              <w:ind w:firstLine="420" w:firstLineChars="200"/>
              <w:jc w:val="right"/>
              <w:textAlignment w:val="auto"/>
              <w:rPr>
                <w:rFonts w:hint="eastAsia" w:ascii="宋体" w:hAnsi="宋体" w:eastAsia="宋体" w:cs="宋体"/>
                <w:color w:val="auto"/>
                <w:kern w:val="0"/>
                <w:sz w:val="21"/>
                <w:szCs w:val="21"/>
                <w:lang w:val="en-US" w:eastAsia="zh-CN" w:bidi="ar"/>
              </w:rPr>
            </w:pPr>
            <w:r>
              <w:rPr>
                <w:rFonts w:hint="eastAsia" w:ascii="宋体" w:hAnsi="宋体" w:eastAsia="宋体" w:cs="宋体"/>
                <w:color w:val="auto"/>
                <w:kern w:val="0"/>
                <w:sz w:val="21"/>
                <w:szCs w:val="21"/>
                <w:lang w:val="en-US" w:eastAsia="zh-CN" w:bidi="ar"/>
              </w:rPr>
              <w:t>—</w:t>
            </w:r>
          </w:p>
        </w:tc>
      </w:tr>
      <w:tr w14:paraId="35CFA5B6">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cantSplit/>
          <w:trHeight w:val="369" w:hRule="exact"/>
          <w:jc w:val="center"/>
        </w:trPr>
        <w:tc>
          <w:tcPr>
            <w:tcW w:w="1912" w:type="pct"/>
            <w:tcBorders>
              <w:top w:val="nil"/>
              <w:left w:val="nil"/>
              <w:bottom w:val="nil"/>
              <w:right w:val="single" w:color="auto" w:sz="4" w:space="0"/>
            </w:tcBorders>
            <w:noWrap w:val="0"/>
            <w:vAlign w:val="center"/>
          </w:tcPr>
          <w:p w14:paraId="52BF41BA">
            <w:pPr>
              <w:spacing w:line="360" w:lineRule="exact"/>
              <w:ind w:firstLine="0" w:firstLineChars="0"/>
              <w:jc w:val="left"/>
              <w:textAlignment w:val="auto"/>
              <w:rPr>
                <w:rFonts w:hint="eastAsia" w:ascii="宋体" w:hAnsi="宋体" w:eastAsia="宋体" w:cs="宋体"/>
                <w:color w:val="auto"/>
                <w:sz w:val="21"/>
                <w:szCs w:val="21"/>
              </w:rPr>
            </w:pPr>
            <w:r>
              <w:rPr>
                <w:rFonts w:hint="eastAsia" w:ascii="宋体" w:hAnsi="宋体" w:eastAsia="宋体" w:cs="宋体"/>
                <w:color w:val="auto"/>
                <w:kern w:val="0"/>
                <w:sz w:val="21"/>
                <w:szCs w:val="21"/>
                <w:lang w:bidi="ar"/>
              </w:rPr>
              <w:t>租赁和商务服务业</w:t>
            </w:r>
          </w:p>
        </w:tc>
        <w:tc>
          <w:tcPr>
            <w:tcW w:w="805" w:type="pct"/>
            <w:tcBorders>
              <w:top w:val="nil"/>
              <w:left w:val="single" w:color="auto" w:sz="4" w:space="0"/>
              <w:bottom w:val="nil"/>
              <w:right w:val="single" w:color="auto" w:sz="4" w:space="0"/>
            </w:tcBorders>
            <w:noWrap w:val="0"/>
            <w:vAlign w:val="center"/>
          </w:tcPr>
          <w:p w14:paraId="3D1B8367">
            <w:pPr>
              <w:spacing w:line="360" w:lineRule="exact"/>
              <w:ind w:firstLine="420" w:firstLineChars="200"/>
              <w:jc w:val="right"/>
              <w:rPr>
                <w:rFonts w:hint="eastAsia" w:ascii="宋体" w:hAnsi="宋体" w:eastAsia="宋体" w:cs="宋体"/>
                <w:color w:val="auto"/>
                <w:kern w:val="0"/>
                <w:sz w:val="21"/>
                <w:szCs w:val="21"/>
                <w:lang w:val="en" w:eastAsia="zh-CN" w:bidi="ar"/>
              </w:rPr>
            </w:pPr>
            <w:r>
              <w:rPr>
                <w:rFonts w:hint="eastAsia" w:ascii="宋体" w:hAnsi="宋体" w:eastAsia="宋体" w:cs="宋体"/>
                <w:color w:val="auto"/>
                <w:kern w:val="0"/>
                <w:sz w:val="21"/>
                <w:szCs w:val="21"/>
                <w:lang w:val="en-US" w:eastAsia="zh-CN" w:bidi="ar"/>
              </w:rPr>
              <w:t>12687</w:t>
            </w:r>
          </w:p>
        </w:tc>
        <w:tc>
          <w:tcPr>
            <w:tcW w:w="741" w:type="pct"/>
            <w:tcBorders>
              <w:top w:val="nil"/>
              <w:left w:val="single" w:color="auto" w:sz="4" w:space="0"/>
              <w:bottom w:val="nil"/>
              <w:right w:val="single" w:color="auto" w:sz="4" w:space="0"/>
            </w:tcBorders>
            <w:noWrap w:val="0"/>
            <w:vAlign w:val="center"/>
          </w:tcPr>
          <w:p w14:paraId="35CB7191">
            <w:pPr>
              <w:spacing w:line="360" w:lineRule="exact"/>
              <w:ind w:firstLine="420" w:firstLineChars="200"/>
              <w:jc w:val="right"/>
              <w:rPr>
                <w:rFonts w:hint="eastAsia" w:ascii="宋体" w:hAnsi="宋体" w:eastAsia="宋体" w:cs="宋体"/>
                <w:color w:val="auto"/>
                <w:kern w:val="0"/>
                <w:sz w:val="21"/>
                <w:szCs w:val="21"/>
                <w:lang w:val="en" w:eastAsia="zh-CN" w:bidi="ar"/>
              </w:rPr>
            </w:pPr>
            <w:r>
              <w:rPr>
                <w:rFonts w:hint="eastAsia" w:ascii="宋体" w:hAnsi="宋体" w:eastAsia="宋体" w:cs="宋体"/>
                <w:color w:val="auto"/>
                <w:kern w:val="0"/>
                <w:sz w:val="21"/>
                <w:szCs w:val="21"/>
                <w:lang w:val="en-US" w:eastAsia="zh-CN" w:bidi="ar"/>
              </w:rPr>
              <w:t>3280</w:t>
            </w:r>
          </w:p>
        </w:tc>
        <w:tc>
          <w:tcPr>
            <w:tcW w:w="805" w:type="pct"/>
            <w:tcBorders>
              <w:top w:val="nil"/>
              <w:left w:val="single" w:color="auto" w:sz="4" w:space="0"/>
              <w:bottom w:val="nil"/>
              <w:right w:val="single" w:color="auto" w:sz="4" w:space="0"/>
            </w:tcBorders>
            <w:noWrap w:val="0"/>
            <w:vAlign w:val="center"/>
          </w:tcPr>
          <w:p w14:paraId="746B8E4A">
            <w:pPr>
              <w:spacing w:line="360" w:lineRule="exact"/>
              <w:ind w:firstLine="420" w:firstLineChars="200"/>
              <w:jc w:val="right"/>
              <w:rPr>
                <w:rFonts w:hint="eastAsia" w:ascii="宋体" w:hAnsi="宋体" w:eastAsia="宋体" w:cs="宋体"/>
                <w:color w:val="auto"/>
                <w:kern w:val="0"/>
                <w:sz w:val="21"/>
                <w:szCs w:val="21"/>
                <w:lang w:val="en-US" w:eastAsia="zh-CN" w:bidi="ar"/>
              </w:rPr>
            </w:pPr>
            <w:r>
              <w:rPr>
                <w:rFonts w:hint="eastAsia" w:ascii="宋体" w:hAnsi="宋体" w:eastAsia="宋体" w:cs="宋体"/>
                <w:color w:val="auto"/>
                <w:kern w:val="0"/>
                <w:sz w:val="21"/>
                <w:szCs w:val="21"/>
                <w:lang w:val="en-US" w:eastAsia="zh-CN" w:bidi="ar"/>
              </w:rPr>
              <w:t>8391</w:t>
            </w:r>
          </w:p>
        </w:tc>
        <w:tc>
          <w:tcPr>
            <w:tcW w:w="735" w:type="pct"/>
            <w:tcBorders>
              <w:top w:val="nil"/>
              <w:left w:val="single" w:color="auto" w:sz="4" w:space="0"/>
              <w:bottom w:val="nil"/>
              <w:right w:val="nil"/>
            </w:tcBorders>
            <w:noWrap w:val="0"/>
            <w:vAlign w:val="center"/>
          </w:tcPr>
          <w:p w14:paraId="192A0A6B">
            <w:pPr>
              <w:spacing w:line="360" w:lineRule="exact"/>
              <w:ind w:firstLine="420" w:firstLineChars="200"/>
              <w:jc w:val="right"/>
              <w:rPr>
                <w:rFonts w:hint="eastAsia" w:ascii="宋体" w:hAnsi="宋体" w:eastAsia="宋体" w:cs="宋体"/>
                <w:color w:val="auto"/>
                <w:kern w:val="0"/>
                <w:sz w:val="21"/>
                <w:szCs w:val="21"/>
                <w:lang w:val="en-US" w:eastAsia="zh-CN" w:bidi="ar"/>
              </w:rPr>
            </w:pPr>
            <w:r>
              <w:rPr>
                <w:rFonts w:hint="eastAsia" w:ascii="宋体" w:hAnsi="宋体" w:eastAsia="宋体" w:cs="宋体"/>
                <w:color w:val="auto"/>
                <w:kern w:val="0"/>
                <w:sz w:val="21"/>
                <w:szCs w:val="21"/>
                <w:lang w:val="en-US" w:eastAsia="zh-CN" w:bidi="ar"/>
              </w:rPr>
              <w:t>1632</w:t>
            </w:r>
          </w:p>
        </w:tc>
      </w:tr>
      <w:tr w14:paraId="4310D8AC">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cantSplit/>
          <w:trHeight w:val="369" w:hRule="exact"/>
          <w:jc w:val="center"/>
        </w:trPr>
        <w:tc>
          <w:tcPr>
            <w:tcW w:w="1912" w:type="pct"/>
            <w:tcBorders>
              <w:top w:val="nil"/>
              <w:left w:val="nil"/>
              <w:bottom w:val="nil"/>
              <w:right w:val="single" w:color="auto" w:sz="4" w:space="0"/>
            </w:tcBorders>
            <w:noWrap w:val="0"/>
            <w:vAlign w:val="center"/>
          </w:tcPr>
          <w:p w14:paraId="2E746C62">
            <w:pPr>
              <w:spacing w:line="360" w:lineRule="exact"/>
              <w:ind w:firstLine="0" w:firstLineChars="0"/>
              <w:jc w:val="left"/>
              <w:textAlignment w:val="auto"/>
              <w:rPr>
                <w:rFonts w:hint="eastAsia" w:ascii="宋体" w:hAnsi="宋体" w:eastAsia="宋体" w:cs="宋体"/>
                <w:color w:val="auto"/>
                <w:sz w:val="21"/>
                <w:szCs w:val="21"/>
              </w:rPr>
            </w:pPr>
            <w:r>
              <w:rPr>
                <w:rFonts w:hint="eastAsia" w:ascii="宋体" w:hAnsi="宋体" w:eastAsia="宋体" w:cs="宋体"/>
                <w:color w:val="auto"/>
                <w:kern w:val="0"/>
                <w:sz w:val="21"/>
                <w:szCs w:val="21"/>
                <w:lang w:bidi="ar"/>
              </w:rPr>
              <w:t>科学研究和技术服务业</w:t>
            </w:r>
          </w:p>
        </w:tc>
        <w:tc>
          <w:tcPr>
            <w:tcW w:w="805" w:type="pct"/>
            <w:tcBorders>
              <w:top w:val="nil"/>
              <w:left w:val="single" w:color="auto" w:sz="4" w:space="0"/>
              <w:bottom w:val="nil"/>
              <w:right w:val="single" w:color="auto" w:sz="4" w:space="0"/>
            </w:tcBorders>
            <w:noWrap w:val="0"/>
            <w:vAlign w:val="center"/>
          </w:tcPr>
          <w:p w14:paraId="0DD93C0A">
            <w:pPr>
              <w:spacing w:line="360" w:lineRule="exact"/>
              <w:ind w:firstLine="420" w:firstLineChars="200"/>
              <w:jc w:val="right"/>
              <w:rPr>
                <w:rFonts w:hint="eastAsia" w:ascii="宋体" w:hAnsi="宋体" w:eastAsia="宋体" w:cs="宋体"/>
                <w:color w:val="auto"/>
                <w:kern w:val="0"/>
                <w:sz w:val="21"/>
                <w:szCs w:val="21"/>
                <w:lang w:val="en" w:eastAsia="zh-CN" w:bidi="ar"/>
              </w:rPr>
            </w:pPr>
            <w:r>
              <w:rPr>
                <w:rFonts w:hint="eastAsia" w:ascii="宋体" w:hAnsi="宋体" w:eastAsia="宋体" w:cs="宋体"/>
                <w:color w:val="auto"/>
                <w:kern w:val="0"/>
                <w:sz w:val="21"/>
                <w:szCs w:val="21"/>
                <w:lang w:val="en-US" w:eastAsia="zh-CN" w:bidi="ar"/>
              </w:rPr>
              <w:t>3221</w:t>
            </w:r>
          </w:p>
        </w:tc>
        <w:tc>
          <w:tcPr>
            <w:tcW w:w="741" w:type="pct"/>
            <w:tcBorders>
              <w:top w:val="nil"/>
              <w:left w:val="single" w:color="auto" w:sz="4" w:space="0"/>
              <w:bottom w:val="nil"/>
              <w:right w:val="single" w:color="auto" w:sz="4" w:space="0"/>
            </w:tcBorders>
            <w:noWrap w:val="0"/>
            <w:vAlign w:val="center"/>
          </w:tcPr>
          <w:p w14:paraId="6C157CE1">
            <w:pPr>
              <w:spacing w:line="360" w:lineRule="exact"/>
              <w:ind w:firstLine="420" w:firstLineChars="200"/>
              <w:jc w:val="right"/>
              <w:rPr>
                <w:rFonts w:hint="eastAsia" w:ascii="宋体" w:hAnsi="宋体" w:eastAsia="宋体" w:cs="宋体"/>
                <w:color w:val="auto"/>
                <w:kern w:val="0"/>
                <w:sz w:val="21"/>
                <w:szCs w:val="21"/>
                <w:lang w:val="en" w:eastAsia="zh-CN" w:bidi="ar"/>
              </w:rPr>
            </w:pPr>
            <w:r>
              <w:rPr>
                <w:rFonts w:hint="eastAsia" w:ascii="宋体" w:hAnsi="宋体" w:eastAsia="宋体" w:cs="宋体"/>
                <w:color w:val="auto"/>
                <w:kern w:val="0"/>
                <w:sz w:val="21"/>
                <w:szCs w:val="21"/>
                <w:lang w:val="en-US" w:eastAsia="zh-CN" w:bidi="ar"/>
              </w:rPr>
              <w:t>1308</w:t>
            </w:r>
          </w:p>
        </w:tc>
        <w:tc>
          <w:tcPr>
            <w:tcW w:w="805" w:type="pct"/>
            <w:tcBorders>
              <w:top w:val="nil"/>
              <w:left w:val="single" w:color="auto" w:sz="4" w:space="0"/>
              <w:bottom w:val="nil"/>
              <w:right w:val="single" w:color="auto" w:sz="4" w:space="0"/>
            </w:tcBorders>
            <w:noWrap w:val="0"/>
            <w:vAlign w:val="center"/>
          </w:tcPr>
          <w:p w14:paraId="3C2856DE">
            <w:pPr>
              <w:spacing w:line="360" w:lineRule="exact"/>
              <w:ind w:firstLine="420" w:firstLineChars="200"/>
              <w:jc w:val="right"/>
              <w:rPr>
                <w:rFonts w:hint="eastAsia" w:ascii="宋体" w:hAnsi="宋体" w:eastAsia="宋体" w:cs="宋体"/>
                <w:color w:val="auto"/>
                <w:kern w:val="0"/>
                <w:sz w:val="21"/>
                <w:szCs w:val="21"/>
                <w:lang w:val="en-US" w:eastAsia="zh-CN" w:bidi="ar"/>
              </w:rPr>
            </w:pPr>
            <w:r>
              <w:rPr>
                <w:rFonts w:hint="eastAsia" w:ascii="宋体" w:hAnsi="宋体" w:eastAsia="宋体" w:cs="宋体"/>
                <w:color w:val="auto"/>
                <w:kern w:val="0"/>
                <w:sz w:val="21"/>
                <w:szCs w:val="21"/>
                <w:lang w:val="en-US" w:eastAsia="zh-CN" w:bidi="ar"/>
              </w:rPr>
              <w:t>292</w:t>
            </w:r>
          </w:p>
        </w:tc>
        <w:tc>
          <w:tcPr>
            <w:tcW w:w="735" w:type="pct"/>
            <w:tcBorders>
              <w:top w:val="nil"/>
              <w:left w:val="single" w:color="auto" w:sz="4" w:space="0"/>
              <w:bottom w:val="nil"/>
              <w:right w:val="nil"/>
            </w:tcBorders>
            <w:noWrap w:val="0"/>
            <w:vAlign w:val="center"/>
          </w:tcPr>
          <w:p w14:paraId="55FC87C9">
            <w:pPr>
              <w:spacing w:line="360" w:lineRule="exact"/>
              <w:ind w:firstLine="420" w:firstLineChars="200"/>
              <w:jc w:val="right"/>
              <w:rPr>
                <w:rFonts w:hint="eastAsia" w:ascii="宋体" w:hAnsi="宋体" w:eastAsia="宋体" w:cs="宋体"/>
                <w:color w:val="auto"/>
                <w:kern w:val="0"/>
                <w:sz w:val="21"/>
                <w:szCs w:val="21"/>
                <w:lang w:val="en-US" w:eastAsia="zh-CN" w:bidi="ar"/>
              </w:rPr>
            </w:pPr>
            <w:r>
              <w:rPr>
                <w:rFonts w:hint="eastAsia" w:ascii="宋体" w:hAnsi="宋体" w:eastAsia="宋体" w:cs="宋体"/>
                <w:color w:val="auto"/>
                <w:kern w:val="0"/>
                <w:sz w:val="21"/>
                <w:szCs w:val="21"/>
                <w:lang w:val="en-US" w:eastAsia="zh-CN" w:bidi="ar"/>
              </w:rPr>
              <w:t>80</w:t>
            </w:r>
          </w:p>
        </w:tc>
      </w:tr>
      <w:tr w14:paraId="68BC805C">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cantSplit/>
          <w:trHeight w:val="369" w:hRule="exact"/>
          <w:jc w:val="center"/>
        </w:trPr>
        <w:tc>
          <w:tcPr>
            <w:tcW w:w="1912" w:type="pct"/>
            <w:tcBorders>
              <w:top w:val="nil"/>
              <w:left w:val="nil"/>
              <w:bottom w:val="nil"/>
              <w:right w:val="single" w:color="auto" w:sz="4" w:space="0"/>
            </w:tcBorders>
            <w:noWrap w:val="0"/>
            <w:vAlign w:val="center"/>
          </w:tcPr>
          <w:p w14:paraId="2D964C3C">
            <w:pPr>
              <w:spacing w:line="360" w:lineRule="exact"/>
              <w:ind w:firstLine="0" w:firstLineChars="0"/>
              <w:jc w:val="left"/>
              <w:textAlignment w:val="auto"/>
              <w:rPr>
                <w:rFonts w:hint="eastAsia" w:ascii="宋体" w:hAnsi="宋体" w:eastAsia="宋体" w:cs="宋体"/>
                <w:color w:val="auto"/>
                <w:sz w:val="21"/>
                <w:szCs w:val="21"/>
              </w:rPr>
            </w:pPr>
            <w:r>
              <w:rPr>
                <w:rFonts w:hint="eastAsia" w:ascii="宋体" w:hAnsi="宋体" w:eastAsia="宋体" w:cs="宋体"/>
                <w:color w:val="auto"/>
                <w:kern w:val="0"/>
                <w:sz w:val="21"/>
                <w:szCs w:val="21"/>
                <w:lang w:bidi="ar"/>
              </w:rPr>
              <w:t>水利、环境和公共设施管理业</w:t>
            </w:r>
          </w:p>
        </w:tc>
        <w:tc>
          <w:tcPr>
            <w:tcW w:w="805" w:type="pct"/>
            <w:tcBorders>
              <w:top w:val="nil"/>
              <w:left w:val="single" w:color="auto" w:sz="4" w:space="0"/>
              <w:bottom w:val="nil"/>
              <w:right w:val="single" w:color="auto" w:sz="4" w:space="0"/>
            </w:tcBorders>
            <w:noWrap w:val="0"/>
            <w:vAlign w:val="center"/>
          </w:tcPr>
          <w:p w14:paraId="2DEE4244">
            <w:pPr>
              <w:spacing w:line="360" w:lineRule="exact"/>
              <w:ind w:firstLine="420" w:firstLineChars="200"/>
              <w:jc w:val="right"/>
              <w:rPr>
                <w:rFonts w:hint="eastAsia" w:ascii="宋体" w:hAnsi="宋体" w:eastAsia="宋体" w:cs="宋体"/>
                <w:color w:val="auto"/>
                <w:kern w:val="0"/>
                <w:sz w:val="21"/>
                <w:szCs w:val="21"/>
                <w:lang w:val="en" w:eastAsia="zh-CN" w:bidi="ar"/>
              </w:rPr>
            </w:pPr>
            <w:r>
              <w:rPr>
                <w:rFonts w:hint="eastAsia" w:ascii="宋体" w:hAnsi="宋体" w:eastAsia="宋体" w:cs="宋体"/>
                <w:color w:val="auto"/>
                <w:kern w:val="0"/>
                <w:sz w:val="21"/>
                <w:szCs w:val="21"/>
                <w:lang w:val="en-US" w:eastAsia="zh-CN" w:bidi="ar"/>
              </w:rPr>
              <w:t>3408</w:t>
            </w:r>
          </w:p>
        </w:tc>
        <w:tc>
          <w:tcPr>
            <w:tcW w:w="741" w:type="pct"/>
            <w:tcBorders>
              <w:top w:val="nil"/>
              <w:left w:val="single" w:color="auto" w:sz="4" w:space="0"/>
              <w:bottom w:val="nil"/>
              <w:right w:val="single" w:color="auto" w:sz="4" w:space="0"/>
            </w:tcBorders>
            <w:noWrap w:val="0"/>
            <w:vAlign w:val="center"/>
          </w:tcPr>
          <w:p w14:paraId="49C1AB07">
            <w:pPr>
              <w:spacing w:line="360" w:lineRule="exact"/>
              <w:ind w:firstLine="420" w:firstLineChars="200"/>
              <w:jc w:val="right"/>
              <w:rPr>
                <w:rFonts w:hint="eastAsia" w:ascii="宋体" w:hAnsi="宋体" w:eastAsia="宋体" w:cs="宋体"/>
                <w:color w:val="auto"/>
                <w:kern w:val="0"/>
                <w:sz w:val="21"/>
                <w:szCs w:val="21"/>
                <w:lang w:val="en" w:eastAsia="zh-CN" w:bidi="ar"/>
              </w:rPr>
            </w:pPr>
            <w:r>
              <w:rPr>
                <w:rFonts w:hint="eastAsia" w:ascii="宋体" w:hAnsi="宋体" w:eastAsia="宋体" w:cs="宋体"/>
                <w:color w:val="auto"/>
                <w:kern w:val="0"/>
                <w:sz w:val="21"/>
                <w:szCs w:val="21"/>
                <w:lang w:val="en-US" w:eastAsia="zh-CN" w:bidi="ar"/>
              </w:rPr>
              <w:t>1829</w:t>
            </w:r>
          </w:p>
        </w:tc>
        <w:tc>
          <w:tcPr>
            <w:tcW w:w="805" w:type="pct"/>
            <w:tcBorders>
              <w:top w:val="nil"/>
              <w:left w:val="single" w:color="auto" w:sz="4" w:space="0"/>
              <w:bottom w:val="nil"/>
              <w:right w:val="single" w:color="auto" w:sz="4" w:space="0"/>
            </w:tcBorders>
            <w:noWrap w:val="0"/>
            <w:vAlign w:val="center"/>
          </w:tcPr>
          <w:p w14:paraId="1240AC5F">
            <w:pPr>
              <w:spacing w:line="360" w:lineRule="exact"/>
              <w:ind w:firstLine="420" w:firstLineChars="200"/>
              <w:jc w:val="right"/>
              <w:rPr>
                <w:rFonts w:hint="eastAsia" w:ascii="宋体" w:hAnsi="宋体" w:eastAsia="宋体" w:cs="宋体"/>
                <w:color w:val="auto"/>
                <w:kern w:val="0"/>
                <w:sz w:val="21"/>
                <w:szCs w:val="21"/>
                <w:lang w:val="en-US" w:eastAsia="zh-CN" w:bidi="ar"/>
              </w:rPr>
            </w:pPr>
            <w:r>
              <w:rPr>
                <w:rFonts w:hint="eastAsia" w:ascii="宋体" w:hAnsi="宋体" w:eastAsia="宋体" w:cs="宋体"/>
                <w:color w:val="auto"/>
                <w:kern w:val="0"/>
                <w:sz w:val="21"/>
                <w:szCs w:val="21"/>
                <w:lang w:val="en-US" w:eastAsia="zh-CN" w:bidi="ar"/>
              </w:rPr>
              <w:t>93</w:t>
            </w:r>
          </w:p>
        </w:tc>
        <w:tc>
          <w:tcPr>
            <w:tcW w:w="735" w:type="pct"/>
            <w:tcBorders>
              <w:top w:val="nil"/>
              <w:left w:val="single" w:color="auto" w:sz="4" w:space="0"/>
              <w:bottom w:val="nil"/>
              <w:right w:val="nil"/>
            </w:tcBorders>
            <w:noWrap w:val="0"/>
            <w:vAlign w:val="center"/>
          </w:tcPr>
          <w:p w14:paraId="38D09F79">
            <w:pPr>
              <w:spacing w:line="360" w:lineRule="exact"/>
              <w:ind w:firstLine="420" w:firstLineChars="200"/>
              <w:jc w:val="right"/>
              <w:rPr>
                <w:rFonts w:hint="eastAsia" w:ascii="宋体" w:hAnsi="宋体" w:eastAsia="宋体" w:cs="宋体"/>
                <w:color w:val="auto"/>
                <w:kern w:val="0"/>
                <w:sz w:val="21"/>
                <w:szCs w:val="21"/>
                <w:lang w:val="en-US" w:eastAsia="zh-CN" w:bidi="ar"/>
              </w:rPr>
            </w:pPr>
            <w:r>
              <w:rPr>
                <w:rFonts w:hint="eastAsia" w:ascii="宋体" w:hAnsi="宋体" w:eastAsia="宋体" w:cs="宋体"/>
                <w:color w:val="auto"/>
                <w:kern w:val="0"/>
                <w:sz w:val="21"/>
                <w:szCs w:val="21"/>
                <w:lang w:val="en-US" w:eastAsia="zh-CN" w:bidi="ar"/>
              </w:rPr>
              <w:t>62</w:t>
            </w:r>
          </w:p>
        </w:tc>
      </w:tr>
      <w:tr w14:paraId="2CF6D4AA">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cantSplit/>
          <w:trHeight w:val="369" w:hRule="exact"/>
          <w:jc w:val="center"/>
        </w:trPr>
        <w:tc>
          <w:tcPr>
            <w:tcW w:w="1912" w:type="pct"/>
            <w:tcBorders>
              <w:top w:val="nil"/>
              <w:left w:val="nil"/>
              <w:bottom w:val="nil"/>
              <w:right w:val="single" w:color="auto" w:sz="4" w:space="0"/>
            </w:tcBorders>
            <w:noWrap w:val="0"/>
            <w:vAlign w:val="center"/>
          </w:tcPr>
          <w:p w14:paraId="4DBF912E">
            <w:pPr>
              <w:spacing w:line="360" w:lineRule="exact"/>
              <w:ind w:firstLine="0" w:firstLineChars="0"/>
              <w:jc w:val="left"/>
              <w:textAlignment w:val="auto"/>
              <w:rPr>
                <w:rFonts w:hint="eastAsia" w:ascii="宋体" w:hAnsi="宋体" w:eastAsia="宋体" w:cs="宋体"/>
                <w:color w:val="auto"/>
                <w:sz w:val="21"/>
                <w:szCs w:val="21"/>
              </w:rPr>
            </w:pPr>
            <w:r>
              <w:rPr>
                <w:rFonts w:hint="eastAsia" w:ascii="宋体" w:hAnsi="宋体" w:eastAsia="宋体" w:cs="宋体"/>
                <w:color w:val="auto"/>
                <w:kern w:val="0"/>
                <w:sz w:val="21"/>
                <w:szCs w:val="21"/>
                <w:lang w:bidi="ar"/>
              </w:rPr>
              <w:t>居民服务、修理和其他服务业</w:t>
            </w:r>
          </w:p>
        </w:tc>
        <w:tc>
          <w:tcPr>
            <w:tcW w:w="805" w:type="pct"/>
            <w:tcBorders>
              <w:top w:val="nil"/>
              <w:left w:val="single" w:color="auto" w:sz="4" w:space="0"/>
              <w:bottom w:val="nil"/>
              <w:right w:val="single" w:color="auto" w:sz="4" w:space="0"/>
            </w:tcBorders>
            <w:noWrap w:val="0"/>
            <w:vAlign w:val="center"/>
          </w:tcPr>
          <w:p w14:paraId="0D7B6A35">
            <w:pPr>
              <w:spacing w:line="360" w:lineRule="exact"/>
              <w:ind w:firstLine="420" w:firstLineChars="200"/>
              <w:jc w:val="right"/>
              <w:rPr>
                <w:rFonts w:hint="eastAsia" w:ascii="宋体" w:hAnsi="宋体" w:eastAsia="宋体" w:cs="宋体"/>
                <w:color w:val="auto"/>
                <w:kern w:val="0"/>
                <w:sz w:val="21"/>
                <w:szCs w:val="21"/>
                <w:lang w:val="en" w:eastAsia="zh-CN" w:bidi="ar"/>
              </w:rPr>
            </w:pPr>
            <w:r>
              <w:rPr>
                <w:rFonts w:hint="eastAsia" w:ascii="宋体" w:hAnsi="宋体" w:eastAsia="宋体" w:cs="宋体"/>
                <w:color w:val="auto"/>
                <w:kern w:val="0"/>
                <w:sz w:val="21"/>
                <w:szCs w:val="21"/>
                <w:lang w:val="en-US" w:eastAsia="zh-CN" w:bidi="ar"/>
              </w:rPr>
              <w:t>2389</w:t>
            </w:r>
          </w:p>
        </w:tc>
        <w:tc>
          <w:tcPr>
            <w:tcW w:w="741" w:type="pct"/>
            <w:tcBorders>
              <w:top w:val="nil"/>
              <w:left w:val="single" w:color="auto" w:sz="4" w:space="0"/>
              <w:bottom w:val="nil"/>
              <w:right w:val="single" w:color="auto" w:sz="4" w:space="0"/>
            </w:tcBorders>
            <w:noWrap w:val="0"/>
            <w:vAlign w:val="center"/>
          </w:tcPr>
          <w:p w14:paraId="79EB6BD2">
            <w:pPr>
              <w:spacing w:line="360" w:lineRule="exact"/>
              <w:ind w:firstLine="420" w:firstLineChars="200"/>
              <w:jc w:val="right"/>
              <w:rPr>
                <w:rFonts w:hint="eastAsia" w:ascii="宋体" w:hAnsi="宋体" w:eastAsia="宋体" w:cs="宋体"/>
                <w:color w:val="auto"/>
                <w:kern w:val="0"/>
                <w:sz w:val="21"/>
                <w:szCs w:val="21"/>
                <w:lang w:val="en" w:eastAsia="zh-CN" w:bidi="ar"/>
              </w:rPr>
            </w:pPr>
            <w:r>
              <w:rPr>
                <w:rFonts w:hint="eastAsia" w:ascii="宋体" w:hAnsi="宋体" w:eastAsia="宋体" w:cs="宋体"/>
                <w:color w:val="auto"/>
                <w:kern w:val="0"/>
                <w:sz w:val="21"/>
                <w:szCs w:val="21"/>
                <w:lang w:val="en-US" w:eastAsia="zh-CN" w:bidi="ar"/>
              </w:rPr>
              <w:t>1135</w:t>
            </w:r>
          </w:p>
        </w:tc>
        <w:tc>
          <w:tcPr>
            <w:tcW w:w="805" w:type="pct"/>
            <w:tcBorders>
              <w:top w:val="nil"/>
              <w:left w:val="single" w:color="auto" w:sz="4" w:space="0"/>
              <w:bottom w:val="nil"/>
              <w:right w:val="single" w:color="auto" w:sz="4" w:space="0"/>
            </w:tcBorders>
            <w:noWrap w:val="0"/>
            <w:vAlign w:val="center"/>
          </w:tcPr>
          <w:p w14:paraId="27FE3A23">
            <w:pPr>
              <w:spacing w:line="360" w:lineRule="exact"/>
              <w:ind w:firstLine="420" w:firstLineChars="200"/>
              <w:jc w:val="right"/>
              <w:rPr>
                <w:rFonts w:hint="eastAsia" w:ascii="宋体" w:hAnsi="宋体" w:eastAsia="宋体" w:cs="宋体"/>
                <w:color w:val="auto"/>
                <w:kern w:val="0"/>
                <w:sz w:val="21"/>
                <w:szCs w:val="21"/>
                <w:lang w:val="en-US" w:eastAsia="zh-CN" w:bidi="ar"/>
              </w:rPr>
            </w:pPr>
            <w:r>
              <w:rPr>
                <w:rFonts w:hint="eastAsia" w:ascii="宋体" w:hAnsi="宋体" w:eastAsia="宋体" w:cs="宋体"/>
                <w:color w:val="auto"/>
                <w:kern w:val="0"/>
                <w:sz w:val="21"/>
                <w:szCs w:val="21"/>
                <w:lang w:val="en-US" w:eastAsia="zh-CN" w:bidi="ar"/>
              </w:rPr>
              <w:t>20179</w:t>
            </w:r>
          </w:p>
        </w:tc>
        <w:tc>
          <w:tcPr>
            <w:tcW w:w="735" w:type="pct"/>
            <w:tcBorders>
              <w:top w:val="nil"/>
              <w:left w:val="single" w:color="auto" w:sz="4" w:space="0"/>
              <w:bottom w:val="nil"/>
              <w:right w:val="nil"/>
            </w:tcBorders>
            <w:noWrap w:val="0"/>
            <w:vAlign w:val="center"/>
          </w:tcPr>
          <w:p w14:paraId="6BCEFC4A">
            <w:pPr>
              <w:spacing w:line="360" w:lineRule="exact"/>
              <w:ind w:firstLine="420" w:firstLineChars="200"/>
              <w:jc w:val="right"/>
              <w:rPr>
                <w:rFonts w:hint="eastAsia" w:ascii="宋体" w:hAnsi="宋体" w:eastAsia="宋体" w:cs="宋体"/>
                <w:color w:val="auto"/>
                <w:kern w:val="0"/>
                <w:sz w:val="21"/>
                <w:szCs w:val="21"/>
                <w:lang w:val="en-US" w:eastAsia="zh-CN" w:bidi="ar"/>
              </w:rPr>
            </w:pPr>
            <w:r>
              <w:rPr>
                <w:rFonts w:hint="eastAsia" w:ascii="宋体" w:hAnsi="宋体" w:eastAsia="宋体" w:cs="宋体"/>
                <w:color w:val="auto"/>
                <w:kern w:val="0"/>
                <w:sz w:val="21"/>
                <w:szCs w:val="21"/>
                <w:lang w:val="en-US" w:eastAsia="zh-CN" w:bidi="ar"/>
              </w:rPr>
              <w:t>6805</w:t>
            </w:r>
          </w:p>
        </w:tc>
      </w:tr>
      <w:tr w14:paraId="70CB7F7B">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cantSplit/>
          <w:trHeight w:val="369" w:hRule="exact"/>
          <w:jc w:val="center"/>
        </w:trPr>
        <w:tc>
          <w:tcPr>
            <w:tcW w:w="1912" w:type="pct"/>
            <w:tcBorders>
              <w:top w:val="nil"/>
              <w:left w:val="nil"/>
              <w:bottom w:val="nil"/>
              <w:right w:val="single" w:color="auto" w:sz="4" w:space="0"/>
            </w:tcBorders>
            <w:noWrap w:val="0"/>
            <w:vAlign w:val="center"/>
          </w:tcPr>
          <w:p w14:paraId="75289A79">
            <w:pPr>
              <w:spacing w:line="360" w:lineRule="exact"/>
              <w:ind w:firstLine="0" w:firstLineChars="0"/>
              <w:jc w:val="left"/>
              <w:textAlignment w:val="auto"/>
              <w:rPr>
                <w:rFonts w:hint="eastAsia" w:ascii="宋体" w:hAnsi="宋体" w:eastAsia="宋体" w:cs="宋体"/>
                <w:color w:val="0C0C0C"/>
                <w:sz w:val="21"/>
                <w:szCs w:val="21"/>
              </w:rPr>
            </w:pPr>
            <w:r>
              <w:rPr>
                <w:rFonts w:hint="eastAsia" w:ascii="宋体" w:hAnsi="宋体" w:eastAsia="宋体" w:cs="宋体"/>
                <w:color w:val="0C0C0C"/>
                <w:kern w:val="0"/>
                <w:sz w:val="21"/>
                <w:szCs w:val="21"/>
                <w:lang w:bidi="ar"/>
              </w:rPr>
              <w:t>教育</w:t>
            </w:r>
          </w:p>
        </w:tc>
        <w:tc>
          <w:tcPr>
            <w:tcW w:w="805" w:type="pct"/>
            <w:tcBorders>
              <w:top w:val="nil"/>
              <w:left w:val="single" w:color="auto" w:sz="4" w:space="0"/>
              <w:bottom w:val="nil"/>
              <w:right w:val="single" w:color="auto" w:sz="4" w:space="0"/>
            </w:tcBorders>
            <w:noWrap w:val="0"/>
            <w:vAlign w:val="center"/>
          </w:tcPr>
          <w:p w14:paraId="57242A04">
            <w:pPr>
              <w:spacing w:line="360" w:lineRule="exact"/>
              <w:ind w:firstLine="420" w:firstLineChars="200"/>
              <w:jc w:val="right"/>
              <w:rPr>
                <w:rFonts w:hint="eastAsia" w:ascii="宋体" w:hAnsi="宋体" w:eastAsia="宋体" w:cs="宋体"/>
                <w:color w:val="000000"/>
                <w:kern w:val="0"/>
                <w:sz w:val="21"/>
                <w:szCs w:val="21"/>
                <w:lang w:val="en" w:eastAsia="zh-CN" w:bidi="ar"/>
              </w:rPr>
            </w:pPr>
            <w:r>
              <w:rPr>
                <w:rFonts w:hint="eastAsia" w:ascii="宋体" w:hAnsi="宋体" w:eastAsia="宋体" w:cs="宋体"/>
                <w:color w:val="000000"/>
                <w:kern w:val="0"/>
                <w:sz w:val="21"/>
                <w:szCs w:val="21"/>
                <w:lang w:val="en-US" w:eastAsia="zh-CN" w:bidi="ar"/>
              </w:rPr>
              <w:t>13607</w:t>
            </w:r>
          </w:p>
        </w:tc>
        <w:tc>
          <w:tcPr>
            <w:tcW w:w="741" w:type="pct"/>
            <w:tcBorders>
              <w:top w:val="nil"/>
              <w:left w:val="single" w:color="auto" w:sz="4" w:space="0"/>
              <w:bottom w:val="nil"/>
              <w:right w:val="single" w:color="auto" w:sz="4" w:space="0"/>
            </w:tcBorders>
            <w:noWrap w:val="0"/>
            <w:vAlign w:val="center"/>
          </w:tcPr>
          <w:p w14:paraId="567F7171">
            <w:pPr>
              <w:spacing w:line="360" w:lineRule="exact"/>
              <w:ind w:firstLine="420" w:firstLineChars="200"/>
              <w:jc w:val="right"/>
              <w:rPr>
                <w:rFonts w:hint="eastAsia" w:ascii="宋体" w:hAnsi="宋体" w:eastAsia="宋体" w:cs="宋体"/>
                <w:color w:val="000000"/>
                <w:kern w:val="0"/>
                <w:sz w:val="21"/>
                <w:szCs w:val="21"/>
                <w:lang w:val="en" w:eastAsia="zh-CN" w:bidi="ar"/>
              </w:rPr>
            </w:pPr>
            <w:r>
              <w:rPr>
                <w:rFonts w:hint="eastAsia" w:ascii="宋体" w:hAnsi="宋体" w:eastAsia="宋体" w:cs="宋体"/>
                <w:color w:val="000000"/>
                <w:kern w:val="0"/>
                <w:sz w:val="21"/>
                <w:szCs w:val="21"/>
                <w:lang w:val="en-US" w:eastAsia="zh-CN" w:bidi="ar"/>
              </w:rPr>
              <w:t>10326</w:t>
            </w:r>
          </w:p>
        </w:tc>
        <w:tc>
          <w:tcPr>
            <w:tcW w:w="805" w:type="pct"/>
            <w:tcBorders>
              <w:top w:val="nil"/>
              <w:left w:val="single" w:color="auto" w:sz="4" w:space="0"/>
              <w:bottom w:val="nil"/>
              <w:right w:val="single" w:color="auto" w:sz="4" w:space="0"/>
            </w:tcBorders>
            <w:noWrap w:val="0"/>
            <w:vAlign w:val="center"/>
          </w:tcPr>
          <w:p w14:paraId="3A8E355C">
            <w:pPr>
              <w:spacing w:line="360" w:lineRule="exact"/>
              <w:ind w:firstLine="420" w:firstLineChars="200"/>
              <w:jc w:val="right"/>
              <w:rPr>
                <w:rFonts w:hint="eastAsia" w:ascii="宋体" w:hAnsi="宋体" w:eastAsia="宋体" w:cs="宋体"/>
                <w:color w:val="000000"/>
                <w:kern w:val="0"/>
                <w:sz w:val="21"/>
                <w:szCs w:val="21"/>
                <w:lang w:val="en-US" w:eastAsia="zh-CN" w:bidi="ar"/>
              </w:rPr>
            </w:pPr>
            <w:r>
              <w:rPr>
                <w:rFonts w:hint="eastAsia" w:ascii="宋体" w:hAnsi="宋体" w:eastAsia="宋体" w:cs="宋体"/>
                <w:color w:val="000000"/>
                <w:kern w:val="0"/>
                <w:sz w:val="21"/>
                <w:szCs w:val="21"/>
                <w:lang w:val="en-US" w:eastAsia="zh-CN" w:bidi="ar"/>
              </w:rPr>
              <w:t>1178</w:t>
            </w:r>
          </w:p>
        </w:tc>
        <w:tc>
          <w:tcPr>
            <w:tcW w:w="735" w:type="pct"/>
            <w:tcBorders>
              <w:top w:val="nil"/>
              <w:left w:val="single" w:color="auto" w:sz="4" w:space="0"/>
              <w:bottom w:val="nil"/>
              <w:right w:val="nil"/>
            </w:tcBorders>
            <w:noWrap w:val="0"/>
            <w:vAlign w:val="center"/>
          </w:tcPr>
          <w:p w14:paraId="570363AE">
            <w:pPr>
              <w:spacing w:line="360" w:lineRule="exact"/>
              <w:ind w:firstLine="420" w:firstLineChars="200"/>
              <w:jc w:val="right"/>
              <w:rPr>
                <w:rFonts w:hint="eastAsia" w:ascii="宋体" w:hAnsi="宋体" w:eastAsia="宋体" w:cs="宋体"/>
                <w:color w:val="000000"/>
                <w:kern w:val="0"/>
                <w:sz w:val="21"/>
                <w:szCs w:val="21"/>
                <w:lang w:val="en-US" w:eastAsia="zh-CN" w:bidi="ar"/>
              </w:rPr>
            </w:pPr>
            <w:r>
              <w:rPr>
                <w:rFonts w:hint="eastAsia" w:ascii="宋体" w:hAnsi="宋体" w:eastAsia="宋体" w:cs="宋体"/>
                <w:color w:val="000000"/>
                <w:kern w:val="0"/>
                <w:sz w:val="21"/>
                <w:szCs w:val="21"/>
                <w:lang w:val="en-US" w:eastAsia="zh-CN" w:bidi="ar"/>
              </w:rPr>
              <w:t>772</w:t>
            </w:r>
          </w:p>
        </w:tc>
      </w:tr>
      <w:tr w14:paraId="28275FD2">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cantSplit/>
          <w:trHeight w:val="369" w:hRule="exact"/>
          <w:jc w:val="center"/>
        </w:trPr>
        <w:tc>
          <w:tcPr>
            <w:tcW w:w="1912" w:type="pct"/>
            <w:tcBorders>
              <w:top w:val="nil"/>
              <w:left w:val="nil"/>
              <w:bottom w:val="nil"/>
              <w:right w:val="single" w:color="auto" w:sz="4" w:space="0"/>
            </w:tcBorders>
            <w:noWrap w:val="0"/>
            <w:vAlign w:val="center"/>
          </w:tcPr>
          <w:p w14:paraId="1794B989">
            <w:pPr>
              <w:spacing w:line="360" w:lineRule="exact"/>
              <w:ind w:firstLine="0" w:firstLineChars="0"/>
              <w:jc w:val="left"/>
              <w:textAlignment w:val="auto"/>
              <w:rPr>
                <w:rFonts w:hint="eastAsia" w:ascii="宋体" w:hAnsi="宋体" w:eastAsia="宋体" w:cs="宋体"/>
                <w:color w:val="0C0C0C"/>
                <w:sz w:val="21"/>
                <w:szCs w:val="21"/>
              </w:rPr>
            </w:pPr>
            <w:r>
              <w:rPr>
                <w:rFonts w:hint="eastAsia" w:ascii="宋体" w:hAnsi="宋体" w:eastAsia="宋体" w:cs="宋体"/>
                <w:color w:val="0C0C0C"/>
                <w:kern w:val="0"/>
                <w:sz w:val="21"/>
                <w:szCs w:val="21"/>
                <w:lang w:bidi="ar"/>
              </w:rPr>
              <w:t>卫生和社会工作</w:t>
            </w:r>
          </w:p>
        </w:tc>
        <w:tc>
          <w:tcPr>
            <w:tcW w:w="805" w:type="pct"/>
            <w:tcBorders>
              <w:top w:val="nil"/>
              <w:left w:val="single" w:color="auto" w:sz="4" w:space="0"/>
              <w:bottom w:val="nil"/>
              <w:right w:val="single" w:color="auto" w:sz="4" w:space="0"/>
            </w:tcBorders>
            <w:noWrap w:val="0"/>
            <w:vAlign w:val="center"/>
          </w:tcPr>
          <w:p w14:paraId="2AADC199">
            <w:pPr>
              <w:spacing w:line="360" w:lineRule="exact"/>
              <w:ind w:firstLine="420" w:firstLineChars="200"/>
              <w:jc w:val="right"/>
              <w:rPr>
                <w:rFonts w:hint="eastAsia" w:ascii="宋体" w:hAnsi="宋体" w:eastAsia="宋体" w:cs="宋体"/>
                <w:color w:val="000000"/>
                <w:kern w:val="0"/>
                <w:sz w:val="21"/>
                <w:szCs w:val="21"/>
                <w:lang w:val="en" w:eastAsia="zh-CN" w:bidi="ar"/>
              </w:rPr>
            </w:pPr>
            <w:r>
              <w:rPr>
                <w:rFonts w:hint="eastAsia" w:ascii="宋体" w:hAnsi="宋体" w:eastAsia="宋体" w:cs="宋体"/>
                <w:color w:val="000000"/>
                <w:kern w:val="0"/>
                <w:sz w:val="21"/>
                <w:szCs w:val="21"/>
                <w:lang w:val="en-US" w:eastAsia="zh-CN" w:bidi="ar"/>
              </w:rPr>
              <w:t>6963</w:t>
            </w:r>
          </w:p>
        </w:tc>
        <w:tc>
          <w:tcPr>
            <w:tcW w:w="741" w:type="pct"/>
            <w:tcBorders>
              <w:top w:val="nil"/>
              <w:left w:val="single" w:color="auto" w:sz="4" w:space="0"/>
              <w:bottom w:val="nil"/>
              <w:right w:val="single" w:color="auto" w:sz="4" w:space="0"/>
            </w:tcBorders>
            <w:noWrap w:val="0"/>
            <w:vAlign w:val="center"/>
          </w:tcPr>
          <w:p w14:paraId="2594A9A4">
            <w:pPr>
              <w:spacing w:line="360" w:lineRule="exact"/>
              <w:ind w:firstLine="420" w:firstLineChars="200"/>
              <w:jc w:val="right"/>
              <w:rPr>
                <w:rFonts w:hint="eastAsia" w:ascii="宋体" w:hAnsi="宋体" w:eastAsia="宋体" w:cs="宋体"/>
                <w:color w:val="000000"/>
                <w:kern w:val="0"/>
                <w:sz w:val="21"/>
                <w:szCs w:val="21"/>
                <w:lang w:val="en" w:eastAsia="zh-CN" w:bidi="ar"/>
              </w:rPr>
            </w:pPr>
            <w:r>
              <w:rPr>
                <w:rFonts w:hint="eastAsia" w:ascii="宋体" w:hAnsi="宋体" w:eastAsia="宋体" w:cs="宋体"/>
                <w:color w:val="000000"/>
                <w:kern w:val="0"/>
                <w:sz w:val="21"/>
                <w:szCs w:val="21"/>
                <w:lang w:val="en-US" w:eastAsia="zh-CN" w:bidi="ar"/>
              </w:rPr>
              <w:t>5129</w:t>
            </w:r>
          </w:p>
        </w:tc>
        <w:tc>
          <w:tcPr>
            <w:tcW w:w="805" w:type="pct"/>
            <w:tcBorders>
              <w:top w:val="nil"/>
              <w:left w:val="single" w:color="auto" w:sz="4" w:space="0"/>
              <w:bottom w:val="nil"/>
              <w:right w:val="single" w:color="auto" w:sz="4" w:space="0"/>
            </w:tcBorders>
            <w:noWrap w:val="0"/>
            <w:vAlign w:val="center"/>
          </w:tcPr>
          <w:p w14:paraId="6AD4C665">
            <w:pPr>
              <w:spacing w:line="360" w:lineRule="exact"/>
              <w:ind w:firstLine="420" w:firstLineChars="200"/>
              <w:jc w:val="right"/>
              <w:rPr>
                <w:rFonts w:hint="eastAsia" w:ascii="宋体" w:hAnsi="宋体" w:eastAsia="宋体" w:cs="宋体"/>
                <w:color w:val="000000"/>
                <w:kern w:val="0"/>
                <w:sz w:val="21"/>
                <w:szCs w:val="21"/>
                <w:lang w:val="en-US" w:eastAsia="zh-CN" w:bidi="ar"/>
              </w:rPr>
            </w:pPr>
            <w:r>
              <w:rPr>
                <w:rFonts w:hint="eastAsia" w:ascii="宋体" w:hAnsi="宋体" w:eastAsia="宋体" w:cs="宋体"/>
                <w:color w:val="000000"/>
                <w:kern w:val="0"/>
                <w:sz w:val="21"/>
                <w:szCs w:val="21"/>
                <w:lang w:val="en-US" w:eastAsia="zh-CN" w:bidi="ar"/>
              </w:rPr>
              <w:t>1366</w:t>
            </w:r>
          </w:p>
        </w:tc>
        <w:tc>
          <w:tcPr>
            <w:tcW w:w="735" w:type="pct"/>
            <w:tcBorders>
              <w:top w:val="nil"/>
              <w:left w:val="single" w:color="auto" w:sz="4" w:space="0"/>
              <w:bottom w:val="nil"/>
              <w:right w:val="nil"/>
            </w:tcBorders>
            <w:noWrap w:val="0"/>
            <w:vAlign w:val="center"/>
          </w:tcPr>
          <w:p w14:paraId="297B257A">
            <w:pPr>
              <w:spacing w:line="360" w:lineRule="exact"/>
              <w:ind w:firstLine="420" w:firstLineChars="200"/>
              <w:jc w:val="right"/>
              <w:rPr>
                <w:rFonts w:hint="eastAsia" w:ascii="宋体" w:hAnsi="宋体" w:eastAsia="宋体" w:cs="宋体"/>
                <w:color w:val="000000"/>
                <w:kern w:val="0"/>
                <w:sz w:val="21"/>
                <w:szCs w:val="21"/>
                <w:lang w:val="en-US" w:eastAsia="zh-CN" w:bidi="ar"/>
              </w:rPr>
            </w:pPr>
            <w:r>
              <w:rPr>
                <w:rFonts w:hint="eastAsia" w:ascii="宋体" w:hAnsi="宋体" w:eastAsia="宋体" w:cs="宋体"/>
                <w:color w:val="000000"/>
                <w:kern w:val="0"/>
                <w:sz w:val="21"/>
                <w:szCs w:val="21"/>
                <w:lang w:val="en-US" w:eastAsia="zh-CN" w:bidi="ar"/>
              </w:rPr>
              <w:t>690</w:t>
            </w:r>
          </w:p>
        </w:tc>
      </w:tr>
      <w:tr w14:paraId="478AA62D">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cantSplit/>
          <w:trHeight w:val="369" w:hRule="exact"/>
          <w:jc w:val="center"/>
        </w:trPr>
        <w:tc>
          <w:tcPr>
            <w:tcW w:w="1912" w:type="pct"/>
            <w:tcBorders>
              <w:top w:val="nil"/>
              <w:left w:val="nil"/>
              <w:bottom w:val="nil"/>
              <w:right w:val="single" w:color="auto" w:sz="4" w:space="0"/>
            </w:tcBorders>
            <w:noWrap w:val="0"/>
            <w:vAlign w:val="center"/>
          </w:tcPr>
          <w:p w14:paraId="283276F9">
            <w:pPr>
              <w:spacing w:line="360" w:lineRule="exact"/>
              <w:ind w:firstLine="0" w:firstLineChars="0"/>
              <w:jc w:val="left"/>
              <w:textAlignment w:val="auto"/>
              <w:rPr>
                <w:rFonts w:hint="eastAsia" w:ascii="宋体" w:hAnsi="宋体" w:eastAsia="宋体" w:cs="宋体"/>
                <w:color w:val="0C0C0C"/>
                <w:sz w:val="21"/>
                <w:szCs w:val="21"/>
              </w:rPr>
            </w:pPr>
            <w:r>
              <w:rPr>
                <w:rFonts w:hint="eastAsia" w:ascii="宋体" w:hAnsi="宋体" w:eastAsia="宋体" w:cs="宋体"/>
                <w:color w:val="0C0C0C"/>
                <w:kern w:val="0"/>
                <w:sz w:val="21"/>
                <w:szCs w:val="21"/>
                <w:lang w:bidi="ar"/>
              </w:rPr>
              <w:t>文化、体育和娱乐业</w:t>
            </w:r>
          </w:p>
        </w:tc>
        <w:tc>
          <w:tcPr>
            <w:tcW w:w="805" w:type="pct"/>
            <w:tcBorders>
              <w:top w:val="nil"/>
              <w:left w:val="single" w:color="auto" w:sz="4" w:space="0"/>
              <w:bottom w:val="nil"/>
              <w:right w:val="single" w:color="auto" w:sz="4" w:space="0"/>
            </w:tcBorders>
            <w:noWrap w:val="0"/>
            <w:vAlign w:val="center"/>
          </w:tcPr>
          <w:p w14:paraId="6DCB2BA6">
            <w:pPr>
              <w:spacing w:line="360" w:lineRule="exact"/>
              <w:ind w:firstLine="420" w:firstLineChars="200"/>
              <w:jc w:val="right"/>
              <w:rPr>
                <w:rFonts w:hint="eastAsia" w:ascii="宋体" w:hAnsi="宋体" w:eastAsia="宋体" w:cs="宋体"/>
                <w:color w:val="000000"/>
                <w:kern w:val="0"/>
                <w:sz w:val="21"/>
                <w:szCs w:val="21"/>
                <w:lang w:val="en" w:eastAsia="zh-CN" w:bidi="ar"/>
              </w:rPr>
            </w:pPr>
            <w:r>
              <w:rPr>
                <w:rFonts w:hint="eastAsia" w:ascii="宋体" w:hAnsi="宋体" w:eastAsia="宋体" w:cs="宋体"/>
                <w:color w:val="000000"/>
                <w:kern w:val="0"/>
                <w:sz w:val="21"/>
                <w:szCs w:val="21"/>
                <w:lang w:val="en-US" w:eastAsia="zh-CN" w:bidi="ar"/>
              </w:rPr>
              <w:t>1033</w:t>
            </w:r>
          </w:p>
        </w:tc>
        <w:tc>
          <w:tcPr>
            <w:tcW w:w="741" w:type="pct"/>
            <w:tcBorders>
              <w:top w:val="nil"/>
              <w:left w:val="single" w:color="auto" w:sz="4" w:space="0"/>
              <w:bottom w:val="nil"/>
              <w:right w:val="single" w:color="auto" w:sz="4" w:space="0"/>
            </w:tcBorders>
            <w:noWrap w:val="0"/>
            <w:vAlign w:val="center"/>
          </w:tcPr>
          <w:p w14:paraId="7E5091C5">
            <w:pPr>
              <w:spacing w:line="360" w:lineRule="exact"/>
              <w:ind w:firstLine="420" w:firstLineChars="200"/>
              <w:jc w:val="right"/>
              <w:rPr>
                <w:rFonts w:hint="eastAsia" w:ascii="宋体" w:hAnsi="宋体" w:eastAsia="宋体" w:cs="宋体"/>
                <w:color w:val="000000"/>
                <w:kern w:val="0"/>
                <w:sz w:val="21"/>
                <w:szCs w:val="21"/>
                <w:lang w:val="en" w:eastAsia="zh-CN" w:bidi="ar"/>
              </w:rPr>
            </w:pPr>
            <w:r>
              <w:rPr>
                <w:rFonts w:hint="eastAsia" w:ascii="宋体" w:hAnsi="宋体" w:eastAsia="宋体" w:cs="宋体"/>
                <w:color w:val="000000"/>
                <w:kern w:val="0"/>
                <w:sz w:val="21"/>
                <w:szCs w:val="21"/>
                <w:lang w:val="en-US" w:eastAsia="zh-CN" w:bidi="ar"/>
              </w:rPr>
              <w:t>547</w:t>
            </w:r>
          </w:p>
        </w:tc>
        <w:tc>
          <w:tcPr>
            <w:tcW w:w="805" w:type="pct"/>
            <w:tcBorders>
              <w:top w:val="nil"/>
              <w:left w:val="single" w:color="auto" w:sz="4" w:space="0"/>
              <w:bottom w:val="nil"/>
              <w:right w:val="single" w:color="auto" w:sz="4" w:space="0"/>
            </w:tcBorders>
            <w:noWrap w:val="0"/>
            <w:vAlign w:val="center"/>
          </w:tcPr>
          <w:p w14:paraId="6C946756">
            <w:pPr>
              <w:spacing w:line="360" w:lineRule="exact"/>
              <w:ind w:firstLine="420" w:firstLineChars="200"/>
              <w:jc w:val="right"/>
              <w:rPr>
                <w:rFonts w:hint="eastAsia" w:ascii="宋体" w:hAnsi="宋体" w:eastAsia="宋体" w:cs="宋体"/>
                <w:color w:val="000000"/>
                <w:kern w:val="0"/>
                <w:sz w:val="21"/>
                <w:szCs w:val="21"/>
                <w:lang w:val="en-US" w:eastAsia="zh-CN" w:bidi="ar"/>
              </w:rPr>
            </w:pPr>
            <w:r>
              <w:rPr>
                <w:rFonts w:hint="eastAsia" w:ascii="宋体" w:hAnsi="宋体" w:eastAsia="宋体" w:cs="宋体"/>
                <w:color w:val="000000"/>
                <w:kern w:val="0"/>
                <w:sz w:val="21"/>
                <w:szCs w:val="21"/>
                <w:lang w:val="en-US" w:eastAsia="zh-CN" w:bidi="ar"/>
              </w:rPr>
              <w:t>2769</w:t>
            </w:r>
          </w:p>
        </w:tc>
        <w:tc>
          <w:tcPr>
            <w:tcW w:w="735" w:type="pct"/>
            <w:tcBorders>
              <w:top w:val="nil"/>
              <w:left w:val="single" w:color="auto" w:sz="4" w:space="0"/>
              <w:bottom w:val="nil"/>
              <w:right w:val="nil"/>
            </w:tcBorders>
            <w:noWrap w:val="0"/>
            <w:vAlign w:val="center"/>
          </w:tcPr>
          <w:p w14:paraId="23390694">
            <w:pPr>
              <w:spacing w:line="360" w:lineRule="exact"/>
              <w:ind w:firstLine="420" w:firstLineChars="200"/>
              <w:jc w:val="right"/>
              <w:rPr>
                <w:rFonts w:hint="eastAsia" w:ascii="宋体" w:hAnsi="宋体" w:eastAsia="宋体" w:cs="宋体"/>
                <w:color w:val="000000"/>
                <w:kern w:val="0"/>
                <w:sz w:val="21"/>
                <w:szCs w:val="21"/>
                <w:lang w:val="en-US" w:eastAsia="zh-CN" w:bidi="ar"/>
              </w:rPr>
            </w:pPr>
            <w:r>
              <w:rPr>
                <w:rFonts w:hint="eastAsia" w:ascii="宋体" w:hAnsi="宋体" w:eastAsia="宋体" w:cs="宋体"/>
                <w:color w:val="000000"/>
                <w:kern w:val="0"/>
                <w:sz w:val="21"/>
                <w:szCs w:val="21"/>
                <w:lang w:val="en-US" w:eastAsia="zh-CN" w:bidi="ar"/>
              </w:rPr>
              <w:t>1019</w:t>
            </w:r>
          </w:p>
        </w:tc>
      </w:tr>
      <w:tr w14:paraId="3C41D447">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cantSplit/>
          <w:trHeight w:val="369" w:hRule="exact"/>
          <w:jc w:val="center"/>
        </w:trPr>
        <w:tc>
          <w:tcPr>
            <w:tcW w:w="1912" w:type="pct"/>
            <w:tcBorders>
              <w:top w:val="nil"/>
              <w:left w:val="nil"/>
              <w:bottom w:val="single" w:color="auto" w:sz="12" w:space="0"/>
              <w:right w:val="single" w:color="auto" w:sz="4" w:space="0"/>
            </w:tcBorders>
            <w:noWrap w:val="0"/>
            <w:vAlign w:val="center"/>
          </w:tcPr>
          <w:p w14:paraId="5D327718">
            <w:pPr>
              <w:spacing w:line="360" w:lineRule="exact"/>
              <w:ind w:firstLine="0" w:firstLineChars="0"/>
              <w:jc w:val="left"/>
              <w:textAlignment w:val="auto"/>
              <w:rPr>
                <w:rFonts w:hint="eastAsia" w:ascii="宋体" w:hAnsi="宋体" w:eastAsia="宋体" w:cs="宋体"/>
                <w:color w:val="0C0C0C"/>
                <w:sz w:val="21"/>
                <w:szCs w:val="21"/>
              </w:rPr>
            </w:pPr>
            <w:r>
              <w:rPr>
                <w:rFonts w:hint="eastAsia" w:ascii="宋体" w:hAnsi="宋体" w:eastAsia="宋体" w:cs="宋体"/>
                <w:color w:val="0C0C0C"/>
                <w:kern w:val="0"/>
                <w:sz w:val="21"/>
                <w:szCs w:val="21"/>
                <w:lang w:bidi="ar"/>
              </w:rPr>
              <w:t>公共管理、社会保障和社会组织</w:t>
            </w:r>
          </w:p>
        </w:tc>
        <w:tc>
          <w:tcPr>
            <w:tcW w:w="805" w:type="pct"/>
            <w:tcBorders>
              <w:top w:val="nil"/>
              <w:left w:val="single" w:color="auto" w:sz="4" w:space="0"/>
              <w:bottom w:val="single" w:color="auto" w:sz="12" w:space="0"/>
              <w:right w:val="single" w:color="auto" w:sz="4" w:space="0"/>
            </w:tcBorders>
            <w:noWrap w:val="0"/>
            <w:vAlign w:val="center"/>
          </w:tcPr>
          <w:p w14:paraId="5C76DD5B">
            <w:pPr>
              <w:spacing w:line="360" w:lineRule="exact"/>
              <w:ind w:firstLine="420" w:firstLineChars="200"/>
              <w:jc w:val="right"/>
              <w:rPr>
                <w:rFonts w:hint="eastAsia" w:ascii="宋体" w:hAnsi="宋体" w:eastAsia="宋体" w:cs="宋体"/>
                <w:color w:val="000000"/>
                <w:kern w:val="0"/>
                <w:sz w:val="21"/>
                <w:szCs w:val="21"/>
                <w:lang w:val="en" w:eastAsia="zh-CN" w:bidi="ar"/>
              </w:rPr>
            </w:pPr>
            <w:r>
              <w:rPr>
                <w:rFonts w:hint="eastAsia" w:ascii="宋体" w:hAnsi="宋体" w:eastAsia="宋体" w:cs="宋体"/>
                <w:color w:val="000000"/>
                <w:kern w:val="0"/>
                <w:sz w:val="21"/>
                <w:szCs w:val="21"/>
                <w:lang w:val="en-US" w:eastAsia="zh-CN" w:bidi="ar"/>
              </w:rPr>
              <w:t>15808</w:t>
            </w:r>
          </w:p>
        </w:tc>
        <w:tc>
          <w:tcPr>
            <w:tcW w:w="741" w:type="pct"/>
            <w:tcBorders>
              <w:top w:val="nil"/>
              <w:left w:val="single" w:color="auto" w:sz="4" w:space="0"/>
              <w:bottom w:val="single" w:color="auto" w:sz="12" w:space="0"/>
              <w:right w:val="single" w:color="auto" w:sz="4" w:space="0"/>
            </w:tcBorders>
            <w:noWrap w:val="0"/>
            <w:vAlign w:val="center"/>
          </w:tcPr>
          <w:p w14:paraId="08D7805B">
            <w:pPr>
              <w:spacing w:line="360" w:lineRule="exact"/>
              <w:ind w:firstLine="420" w:firstLineChars="200"/>
              <w:jc w:val="right"/>
              <w:rPr>
                <w:rFonts w:hint="eastAsia" w:ascii="宋体" w:hAnsi="宋体" w:eastAsia="宋体" w:cs="宋体"/>
                <w:color w:val="000000"/>
                <w:kern w:val="0"/>
                <w:sz w:val="21"/>
                <w:szCs w:val="21"/>
                <w:lang w:val="en" w:eastAsia="zh-CN" w:bidi="ar"/>
              </w:rPr>
            </w:pPr>
            <w:r>
              <w:rPr>
                <w:rFonts w:hint="eastAsia" w:ascii="宋体" w:hAnsi="宋体" w:eastAsia="宋体" w:cs="宋体"/>
                <w:color w:val="000000"/>
                <w:kern w:val="0"/>
                <w:sz w:val="21"/>
                <w:szCs w:val="21"/>
                <w:lang w:val="en-US" w:eastAsia="zh-CN" w:bidi="ar"/>
              </w:rPr>
              <w:t>6045</w:t>
            </w:r>
          </w:p>
        </w:tc>
        <w:tc>
          <w:tcPr>
            <w:tcW w:w="805" w:type="pct"/>
            <w:tcBorders>
              <w:top w:val="nil"/>
              <w:left w:val="single" w:color="auto" w:sz="4" w:space="0"/>
              <w:bottom w:val="single" w:color="auto" w:sz="12" w:space="0"/>
              <w:right w:val="single" w:color="auto" w:sz="4" w:space="0"/>
            </w:tcBorders>
            <w:noWrap w:val="0"/>
            <w:vAlign w:val="center"/>
          </w:tcPr>
          <w:p w14:paraId="2E47FCCF">
            <w:pPr>
              <w:spacing w:line="360" w:lineRule="exact"/>
              <w:ind w:firstLine="420" w:firstLineChars="200"/>
              <w:jc w:val="right"/>
              <w:textAlignment w:val="auto"/>
              <w:rPr>
                <w:rFonts w:hint="eastAsia" w:ascii="宋体" w:hAnsi="宋体" w:eastAsia="宋体" w:cs="宋体"/>
                <w:color w:val="000000"/>
                <w:kern w:val="0"/>
                <w:sz w:val="21"/>
                <w:szCs w:val="21"/>
                <w:lang w:val="en-US" w:eastAsia="zh-CN" w:bidi="ar"/>
              </w:rPr>
            </w:pPr>
            <w:r>
              <w:rPr>
                <w:rFonts w:hint="eastAsia" w:ascii="宋体" w:hAnsi="宋体" w:eastAsia="宋体" w:cs="宋体"/>
                <w:color w:val="000000"/>
                <w:kern w:val="0"/>
                <w:sz w:val="21"/>
                <w:szCs w:val="21"/>
                <w:lang w:val="en-US" w:eastAsia="zh-CN" w:bidi="ar"/>
              </w:rPr>
              <w:t>—</w:t>
            </w:r>
          </w:p>
        </w:tc>
        <w:tc>
          <w:tcPr>
            <w:tcW w:w="735" w:type="pct"/>
            <w:tcBorders>
              <w:top w:val="nil"/>
              <w:left w:val="single" w:color="auto" w:sz="4" w:space="0"/>
              <w:bottom w:val="single" w:color="auto" w:sz="12" w:space="0"/>
              <w:right w:val="nil"/>
            </w:tcBorders>
            <w:noWrap w:val="0"/>
            <w:vAlign w:val="center"/>
          </w:tcPr>
          <w:p w14:paraId="19BEE1AA">
            <w:pPr>
              <w:spacing w:line="360" w:lineRule="exact"/>
              <w:ind w:firstLine="420" w:firstLineChars="200"/>
              <w:jc w:val="right"/>
              <w:textAlignment w:val="auto"/>
              <w:rPr>
                <w:rFonts w:hint="eastAsia" w:ascii="宋体" w:hAnsi="宋体" w:eastAsia="宋体" w:cs="宋体"/>
                <w:color w:val="000000"/>
                <w:kern w:val="0"/>
                <w:sz w:val="21"/>
                <w:szCs w:val="21"/>
                <w:lang w:val="en-US" w:eastAsia="zh-CN" w:bidi="ar"/>
              </w:rPr>
            </w:pPr>
            <w:r>
              <w:rPr>
                <w:rFonts w:hint="eastAsia" w:ascii="宋体" w:hAnsi="宋体" w:eastAsia="宋体" w:cs="宋体"/>
                <w:color w:val="000000"/>
                <w:kern w:val="0"/>
                <w:sz w:val="21"/>
                <w:szCs w:val="21"/>
                <w:lang w:val="en-US" w:eastAsia="zh-CN" w:bidi="ar"/>
              </w:rPr>
              <w:t>—</w:t>
            </w:r>
          </w:p>
        </w:tc>
      </w:tr>
    </w:tbl>
    <w:p w14:paraId="7E8E2AD8">
      <w:pPr>
        <w:spacing w:line="320" w:lineRule="exact"/>
        <w:ind w:left="0" w:leftChars="0" w:right="6" w:firstLine="0" w:firstLineChars="0"/>
        <w:textAlignment w:val="auto"/>
        <w:rPr>
          <w:rFonts w:hint="eastAsia" w:ascii="宋体" w:hAnsi="宋体" w:eastAsia="宋体" w:cs="宋体"/>
          <w:color w:val="0C0C0C"/>
          <w:kern w:val="0"/>
          <w:sz w:val="18"/>
          <w:szCs w:val="18"/>
          <w:lang w:bidi="ar"/>
        </w:rPr>
      </w:pPr>
      <w:r>
        <w:rPr>
          <w:rFonts w:hint="eastAsia" w:ascii="宋体" w:hAnsi="宋体" w:eastAsia="宋体" w:cs="宋体"/>
          <w:color w:val="0C0C0C"/>
          <w:kern w:val="0"/>
          <w:sz w:val="18"/>
          <w:szCs w:val="18"/>
          <w:lang w:bidi="ar"/>
        </w:rPr>
        <w:t>注：表中农、林、牧、渔业仅包含从事农、林、牧、渔专业及辅助性活动的法人单位与个体经营户从业人员。表中房地产业包括房地产开发经营、物业管理、房地产中介服务、房地产租赁经营和其他房地产业。</w:t>
      </w:r>
    </w:p>
    <w:p w14:paraId="7EF9470D">
      <w:pPr>
        <w:pStyle w:val="2"/>
        <w:keepNext w:val="0"/>
        <w:keepLines w:val="0"/>
        <w:pageBreakBefore w:val="0"/>
        <w:widowControl w:val="0"/>
        <w:kinsoku/>
        <w:wordWrap/>
        <w:overflowPunct/>
        <w:topLinePunct w:val="0"/>
        <w:autoSpaceDE/>
        <w:autoSpaceDN/>
        <w:bidi w:val="0"/>
        <w:adjustRightInd w:val="0"/>
        <w:snapToGrid/>
        <w:spacing w:line="600" w:lineRule="exact"/>
        <w:ind w:firstLine="640"/>
        <w:textAlignment w:val="baseline"/>
        <w:rPr>
          <w:rFonts w:hint="eastAsia" w:ascii="方正黑体_GBK" w:hAnsi="方正黑体_GBK" w:eastAsia="方正黑体_GBK" w:cs="方正黑体_GBK"/>
          <w:color w:val="0C0C0C"/>
          <w:sz w:val="32"/>
          <w:szCs w:val="32"/>
        </w:rPr>
      </w:pPr>
      <w:r>
        <w:rPr>
          <w:rFonts w:hint="eastAsia" w:ascii="方正黑体_GBK" w:hAnsi="方正黑体_GBK" w:eastAsia="方正黑体_GBK" w:cs="方正黑体_GBK"/>
          <w:color w:val="0C0C0C"/>
          <w:sz w:val="32"/>
          <w:szCs w:val="32"/>
        </w:rPr>
        <w:t>三、资产负债状况和营业收入</w:t>
      </w:r>
    </w:p>
    <w:p w14:paraId="50D8668C">
      <w:pPr>
        <w:pStyle w:val="2"/>
        <w:keepNext w:val="0"/>
        <w:keepLines w:val="0"/>
        <w:pageBreakBefore w:val="0"/>
        <w:widowControl w:val="0"/>
        <w:kinsoku/>
        <w:wordWrap/>
        <w:overflowPunct/>
        <w:topLinePunct w:val="0"/>
        <w:autoSpaceDE/>
        <w:autoSpaceDN/>
        <w:bidi w:val="0"/>
        <w:adjustRightInd w:val="0"/>
        <w:snapToGrid/>
        <w:spacing w:line="600" w:lineRule="exact"/>
        <w:ind w:firstLine="640"/>
        <w:textAlignment w:val="baseline"/>
        <w:rPr>
          <w:rFonts w:hint="default" w:ascii="宋体" w:hAnsi="宋体" w:cs="Times New Roman"/>
          <w:color w:val="0C0C0C"/>
          <w:sz w:val="32"/>
          <w:szCs w:val="32"/>
          <w:lang w:eastAsia="zh-CN"/>
        </w:rPr>
      </w:pPr>
      <w:r>
        <w:rPr>
          <w:rFonts w:hint="eastAsia" w:ascii="宋体" w:hAnsi="宋体" w:eastAsia="宋体" w:cs="宋体"/>
          <w:color w:val="0C0C0C"/>
          <w:kern w:val="0"/>
          <w:sz w:val="32"/>
          <w:szCs w:val="32"/>
          <w:u w:val="none"/>
          <w:lang w:val="en-US" w:eastAsia="zh-CN" w:bidi="ar-SA"/>
        </w:rPr>
        <w:t>2023</w:t>
      </w:r>
      <w:r>
        <w:rPr>
          <w:rFonts w:hint="default" w:ascii="宋体" w:hAnsi="宋体" w:cs="Times New Roman"/>
          <w:color w:val="0C0C0C"/>
          <w:sz w:val="32"/>
          <w:szCs w:val="32"/>
          <w:lang w:eastAsia="zh-CN"/>
        </w:rPr>
        <w:t>年末，全市第二产业和第三产业法人单位资产总计</w:t>
      </w:r>
      <w:r>
        <w:rPr>
          <w:rFonts w:hint="eastAsia" w:ascii="宋体" w:hAnsi="宋体" w:eastAsia="宋体" w:cs="宋体"/>
          <w:color w:val="0C0C0C"/>
          <w:kern w:val="0"/>
          <w:sz w:val="32"/>
          <w:szCs w:val="32"/>
          <w:u w:val="none"/>
          <w:lang w:val="en-US" w:eastAsia="zh-CN" w:bidi="ar-SA"/>
        </w:rPr>
        <w:t>46077421</w:t>
      </w:r>
      <w:r>
        <w:rPr>
          <w:rFonts w:hint="default" w:ascii="宋体" w:hAnsi="宋体" w:cs="Times New Roman"/>
          <w:color w:val="0C0C0C"/>
          <w:sz w:val="32"/>
          <w:szCs w:val="32"/>
          <w:lang w:eastAsia="zh-CN"/>
        </w:rPr>
        <w:t>万元，比</w:t>
      </w:r>
      <w:r>
        <w:rPr>
          <w:rFonts w:hint="eastAsia" w:ascii="宋体" w:hAnsi="宋体" w:eastAsia="宋体" w:cs="宋体"/>
          <w:color w:val="0C0C0C"/>
          <w:kern w:val="0"/>
          <w:sz w:val="32"/>
          <w:szCs w:val="32"/>
          <w:u w:val="none"/>
          <w:lang w:val="en-US" w:eastAsia="zh-CN" w:bidi="ar-SA"/>
        </w:rPr>
        <w:t>2018</w:t>
      </w:r>
      <w:r>
        <w:rPr>
          <w:rFonts w:hint="default" w:ascii="宋体" w:hAnsi="宋体" w:cs="Times New Roman"/>
          <w:color w:val="0C0C0C"/>
          <w:sz w:val="32"/>
          <w:szCs w:val="32"/>
          <w:lang w:eastAsia="zh-CN"/>
        </w:rPr>
        <w:t>年末增加</w:t>
      </w:r>
      <w:r>
        <w:rPr>
          <w:rFonts w:hint="eastAsia" w:ascii="宋体" w:hAnsi="宋体" w:eastAsia="宋体" w:cs="宋体"/>
          <w:color w:val="0C0C0C"/>
          <w:kern w:val="0"/>
          <w:sz w:val="32"/>
          <w:szCs w:val="32"/>
          <w:u w:val="none"/>
          <w:lang w:val="en-US" w:eastAsia="zh-CN" w:bidi="ar-SA"/>
        </w:rPr>
        <w:t>13458821</w:t>
      </w:r>
      <w:r>
        <w:rPr>
          <w:rFonts w:hint="default" w:ascii="宋体" w:hAnsi="宋体" w:cs="Times New Roman"/>
          <w:color w:val="0C0C0C"/>
          <w:sz w:val="32"/>
          <w:szCs w:val="32"/>
          <w:lang w:eastAsia="zh-CN"/>
        </w:rPr>
        <w:t>万元，增长</w:t>
      </w:r>
      <w:r>
        <w:rPr>
          <w:rFonts w:hint="eastAsia" w:ascii="宋体" w:hAnsi="宋体" w:eastAsia="宋体" w:cs="宋体"/>
          <w:color w:val="0C0C0C"/>
          <w:kern w:val="0"/>
          <w:sz w:val="32"/>
          <w:szCs w:val="32"/>
          <w:u w:val="none"/>
          <w:lang w:val="en-US" w:eastAsia="zh-CN" w:bidi="ar-SA"/>
        </w:rPr>
        <w:t>41.3%</w:t>
      </w:r>
      <w:r>
        <w:rPr>
          <w:rFonts w:hint="default" w:ascii="宋体" w:hAnsi="宋体" w:cs="Times New Roman"/>
          <w:color w:val="0C0C0C"/>
          <w:sz w:val="32"/>
          <w:szCs w:val="32"/>
          <w:lang w:eastAsia="zh-CN"/>
        </w:rPr>
        <w:t>。其中，第二产业法人单位资产总计</w:t>
      </w:r>
      <w:r>
        <w:rPr>
          <w:rFonts w:hint="eastAsia" w:ascii="宋体" w:hAnsi="宋体" w:eastAsia="宋体" w:cs="宋体"/>
          <w:color w:val="0C0C0C"/>
          <w:kern w:val="0"/>
          <w:sz w:val="32"/>
          <w:szCs w:val="32"/>
          <w:u w:val="none"/>
          <w:lang w:val="en-US" w:eastAsia="zh-CN" w:bidi="ar-SA"/>
        </w:rPr>
        <w:t>28755762</w:t>
      </w:r>
      <w:r>
        <w:rPr>
          <w:rFonts w:hint="default" w:ascii="宋体" w:hAnsi="宋体" w:cs="Times New Roman"/>
          <w:color w:val="0C0C0C"/>
          <w:sz w:val="32"/>
          <w:szCs w:val="32"/>
          <w:lang w:eastAsia="zh-CN"/>
        </w:rPr>
        <w:t>万元，增加</w:t>
      </w:r>
      <w:r>
        <w:rPr>
          <w:rFonts w:hint="eastAsia" w:ascii="宋体" w:hAnsi="宋体" w:eastAsia="宋体" w:cs="宋体"/>
          <w:color w:val="0C0C0C"/>
          <w:kern w:val="0"/>
          <w:sz w:val="32"/>
          <w:szCs w:val="32"/>
          <w:u w:val="none"/>
          <w:lang w:val="en-US" w:eastAsia="zh-CN" w:bidi="ar-SA"/>
        </w:rPr>
        <w:t>7942062</w:t>
      </w:r>
      <w:r>
        <w:rPr>
          <w:rFonts w:hint="default" w:ascii="宋体" w:hAnsi="宋体" w:cs="Times New Roman"/>
          <w:color w:val="0C0C0C"/>
          <w:sz w:val="32"/>
          <w:szCs w:val="32"/>
          <w:lang w:eastAsia="zh-CN"/>
        </w:rPr>
        <w:t>万元，增长</w:t>
      </w:r>
      <w:r>
        <w:rPr>
          <w:rFonts w:hint="eastAsia" w:ascii="宋体" w:hAnsi="宋体" w:eastAsia="宋体" w:cs="宋体"/>
          <w:color w:val="0C0C0C"/>
          <w:kern w:val="0"/>
          <w:sz w:val="32"/>
          <w:szCs w:val="32"/>
          <w:u w:val="none"/>
          <w:lang w:val="en-US" w:eastAsia="zh-CN" w:bidi="ar-SA"/>
        </w:rPr>
        <w:t>38.2%</w:t>
      </w:r>
      <w:r>
        <w:rPr>
          <w:rFonts w:hint="default" w:ascii="宋体" w:hAnsi="宋体" w:cs="Times New Roman"/>
          <w:color w:val="0C0C0C"/>
          <w:sz w:val="32"/>
          <w:szCs w:val="32"/>
          <w:lang w:eastAsia="zh-CN"/>
        </w:rPr>
        <w:t>；第三产业法人单位资产总计</w:t>
      </w:r>
      <w:r>
        <w:rPr>
          <w:rFonts w:hint="eastAsia" w:ascii="宋体" w:hAnsi="宋体" w:eastAsia="宋体" w:cs="宋体"/>
          <w:color w:val="0C0C0C"/>
          <w:kern w:val="0"/>
          <w:sz w:val="32"/>
          <w:szCs w:val="32"/>
          <w:u w:val="none"/>
          <w:lang w:val="en-US" w:eastAsia="zh-CN" w:bidi="ar-SA"/>
        </w:rPr>
        <w:t>17321659</w:t>
      </w:r>
      <w:r>
        <w:rPr>
          <w:rFonts w:hint="default" w:ascii="宋体" w:hAnsi="宋体" w:cs="Times New Roman"/>
          <w:color w:val="0C0C0C"/>
          <w:sz w:val="32"/>
          <w:szCs w:val="32"/>
          <w:lang w:eastAsia="zh-CN"/>
        </w:rPr>
        <w:t>万元，增加</w:t>
      </w:r>
      <w:r>
        <w:rPr>
          <w:rFonts w:hint="eastAsia" w:ascii="宋体" w:hAnsi="宋体" w:eastAsia="宋体" w:cs="宋体"/>
          <w:color w:val="0C0C0C"/>
          <w:kern w:val="0"/>
          <w:sz w:val="32"/>
          <w:szCs w:val="32"/>
          <w:u w:val="none"/>
          <w:lang w:val="en-US" w:eastAsia="zh-CN" w:bidi="ar-SA"/>
        </w:rPr>
        <w:t>5516759</w:t>
      </w:r>
      <w:r>
        <w:rPr>
          <w:rFonts w:hint="default" w:ascii="宋体" w:hAnsi="宋体" w:cs="Times New Roman"/>
          <w:color w:val="0C0C0C"/>
          <w:sz w:val="32"/>
          <w:szCs w:val="32"/>
          <w:lang w:eastAsia="zh-CN"/>
        </w:rPr>
        <w:t>万元，增长</w:t>
      </w:r>
      <w:r>
        <w:rPr>
          <w:rFonts w:hint="eastAsia" w:ascii="宋体" w:hAnsi="宋体" w:eastAsia="宋体" w:cs="宋体"/>
          <w:color w:val="0C0C0C"/>
          <w:kern w:val="0"/>
          <w:sz w:val="32"/>
          <w:szCs w:val="32"/>
          <w:u w:val="none"/>
          <w:lang w:val="en-US" w:eastAsia="zh-CN" w:bidi="ar-SA"/>
        </w:rPr>
        <w:t>46.7%</w:t>
      </w:r>
      <w:r>
        <w:rPr>
          <w:rFonts w:hint="default" w:ascii="宋体" w:hAnsi="宋体" w:cs="Times New Roman"/>
          <w:color w:val="0C0C0C"/>
          <w:sz w:val="32"/>
          <w:szCs w:val="32"/>
          <w:lang w:eastAsia="zh-CN"/>
        </w:rPr>
        <w:t>。</w:t>
      </w:r>
    </w:p>
    <w:p w14:paraId="63DF45CD">
      <w:pPr>
        <w:pStyle w:val="2"/>
        <w:keepNext w:val="0"/>
        <w:keepLines w:val="0"/>
        <w:pageBreakBefore w:val="0"/>
        <w:widowControl w:val="0"/>
        <w:kinsoku/>
        <w:wordWrap/>
        <w:overflowPunct/>
        <w:topLinePunct w:val="0"/>
        <w:autoSpaceDE/>
        <w:autoSpaceDN/>
        <w:bidi w:val="0"/>
        <w:adjustRightInd w:val="0"/>
        <w:snapToGrid/>
        <w:spacing w:line="600" w:lineRule="exact"/>
        <w:ind w:firstLine="640"/>
        <w:textAlignment w:val="baseline"/>
        <w:rPr>
          <w:rFonts w:hint="default" w:ascii="宋体" w:hAnsi="宋体" w:cs="Times New Roman"/>
          <w:color w:val="0C0C0C"/>
          <w:sz w:val="32"/>
          <w:szCs w:val="32"/>
          <w:lang w:val="en-US" w:eastAsia="zh-CN"/>
        </w:rPr>
      </w:pPr>
      <w:r>
        <w:rPr>
          <w:rFonts w:hint="eastAsia" w:ascii="宋体" w:hAnsi="宋体" w:eastAsia="宋体" w:cs="宋体"/>
          <w:color w:val="0C0C0C"/>
          <w:kern w:val="0"/>
          <w:sz w:val="32"/>
          <w:szCs w:val="32"/>
          <w:u w:val="none"/>
          <w:lang w:val="en-US" w:eastAsia="zh-CN" w:bidi="ar-SA"/>
        </w:rPr>
        <w:t>2023</w:t>
      </w:r>
      <w:r>
        <w:rPr>
          <w:rFonts w:hint="default" w:ascii="宋体" w:hAnsi="宋体" w:cs="Times New Roman"/>
          <w:color w:val="0C0C0C"/>
          <w:sz w:val="32"/>
          <w:szCs w:val="32"/>
          <w:lang w:val="en-US" w:eastAsia="zh-CN"/>
        </w:rPr>
        <w:t>年末，全市第二产业和第三产业法人单位负债合计</w:t>
      </w:r>
      <w:r>
        <w:rPr>
          <w:rFonts w:hint="eastAsia" w:ascii="宋体" w:hAnsi="宋体" w:eastAsia="宋体" w:cs="宋体"/>
          <w:color w:val="0C0C0C"/>
          <w:kern w:val="0"/>
          <w:sz w:val="32"/>
          <w:szCs w:val="32"/>
          <w:u w:val="none"/>
          <w:lang w:val="en-US" w:eastAsia="zh-CN" w:bidi="ar-SA"/>
        </w:rPr>
        <w:t>27474330</w:t>
      </w:r>
      <w:r>
        <w:rPr>
          <w:rFonts w:hint="default" w:ascii="宋体" w:hAnsi="宋体" w:cs="Times New Roman"/>
          <w:color w:val="0C0C0C"/>
          <w:sz w:val="32"/>
          <w:szCs w:val="32"/>
          <w:lang w:val="en-US" w:eastAsia="zh-CN"/>
        </w:rPr>
        <w:t>万元，比</w:t>
      </w:r>
      <w:r>
        <w:rPr>
          <w:rFonts w:hint="eastAsia" w:ascii="宋体" w:hAnsi="宋体" w:eastAsia="宋体" w:cs="宋体"/>
          <w:color w:val="0C0C0C"/>
          <w:kern w:val="0"/>
          <w:sz w:val="32"/>
          <w:szCs w:val="32"/>
          <w:u w:val="none"/>
          <w:lang w:val="en-US" w:eastAsia="zh-CN" w:bidi="ar-SA"/>
        </w:rPr>
        <w:t>2018</w:t>
      </w:r>
      <w:r>
        <w:rPr>
          <w:rFonts w:hint="default" w:ascii="宋体" w:hAnsi="宋体" w:cs="Times New Roman"/>
          <w:color w:val="0C0C0C"/>
          <w:sz w:val="32"/>
          <w:szCs w:val="32"/>
          <w:lang w:val="en-US" w:eastAsia="zh-CN"/>
        </w:rPr>
        <w:t>年末增加</w:t>
      </w:r>
      <w:r>
        <w:rPr>
          <w:rFonts w:hint="eastAsia" w:ascii="宋体" w:hAnsi="宋体" w:eastAsia="宋体" w:cs="宋体"/>
          <w:color w:val="0C0C0C"/>
          <w:kern w:val="0"/>
          <w:sz w:val="32"/>
          <w:szCs w:val="32"/>
          <w:u w:val="none"/>
          <w:lang w:val="en-US" w:eastAsia="zh-CN" w:bidi="ar-SA"/>
        </w:rPr>
        <w:t>6506530</w:t>
      </w:r>
      <w:r>
        <w:rPr>
          <w:rFonts w:hint="default" w:ascii="宋体" w:hAnsi="宋体" w:cs="Times New Roman"/>
          <w:color w:val="0C0C0C"/>
          <w:sz w:val="32"/>
          <w:szCs w:val="32"/>
          <w:lang w:val="en-US" w:eastAsia="zh-CN"/>
        </w:rPr>
        <w:t>万元，增长</w:t>
      </w:r>
      <w:r>
        <w:rPr>
          <w:rFonts w:hint="eastAsia" w:ascii="宋体" w:hAnsi="宋体" w:eastAsia="宋体" w:cs="宋体"/>
          <w:color w:val="0C0C0C"/>
          <w:kern w:val="0"/>
          <w:sz w:val="32"/>
          <w:szCs w:val="32"/>
          <w:u w:val="none"/>
          <w:lang w:val="en-US" w:eastAsia="zh-CN" w:bidi="ar-SA"/>
        </w:rPr>
        <w:t>31.0%</w:t>
      </w:r>
      <w:r>
        <w:rPr>
          <w:rFonts w:hint="default" w:ascii="宋体" w:hAnsi="宋体" w:cs="Times New Roman"/>
          <w:color w:val="0C0C0C"/>
          <w:sz w:val="32"/>
          <w:szCs w:val="32"/>
          <w:lang w:val="en-US" w:eastAsia="zh-CN"/>
        </w:rPr>
        <w:t>。其中，第二产业法人单位负债合计</w:t>
      </w:r>
      <w:r>
        <w:rPr>
          <w:rFonts w:hint="eastAsia" w:ascii="宋体" w:hAnsi="宋体" w:eastAsia="宋体" w:cs="宋体"/>
          <w:color w:val="0C0C0C"/>
          <w:kern w:val="0"/>
          <w:sz w:val="32"/>
          <w:szCs w:val="32"/>
          <w:u w:val="none"/>
          <w:lang w:val="en-US" w:eastAsia="zh-CN" w:bidi="ar-SA"/>
        </w:rPr>
        <w:t>17107544</w:t>
      </w:r>
      <w:r>
        <w:rPr>
          <w:rFonts w:hint="default" w:ascii="宋体" w:hAnsi="宋体" w:cs="Times New Roman"/>
          <w:color w:val="0C0C0C"/>
          <w:sz w:val="32"/>
          <w:szCs w:val="32"/>
          <w:lang w:val="en-US" w:eastAsia="zh-CN"/>
        </w:rPr>
        <w:t>万元，增加</w:t>
      </w:r>
      <w:r>
        <w:rPr>
          <w:rFonts w:hint="eastAsia" w:ascii="宋体" w:hAnsi="宋体" w:eastAsia="宋体" w:cs="宋体"/>
          <w:color w:val="0C0C0C"/>
          <w:kern w:val="0"/>
          <w:sz w:val="32"/>
          <w:szCs w:val="32"/>
          <w:u w:val="none"/>
          <w:lang w:val="en-US" w:eastAsia="zh-CN" w:bidi="ar-SA"/>
        </w:rPr>
        <w:t>4309744</w:t>
      </w:r>
      <w:r>
        <w:rPr>
          <w:rFonts w:hint="default" w:ascii="宋体" w:hAnsi="宋体" w:cs="Times New Roman"/>
          <w:color w:val="0C0C0C"/>
          <w:sz w:val="32"/>
          <w:szCs w:val="32"/>
          <w:lang w:val="en-US" w:eastAsia="zh-CN"/>
        </w:rPr>
        <w:t>万元，增长</w:t>
      </w:r>
      <w:r>
        <w:rPr>
          <w:rFonts w:hint="eastAsia" w:ascii="宋体" w:hAnsi="宋体" w:eastAsia="宋体" w:cs="宋体"/>
          <w:color w:val="0C0C0C"/>
          <w:kern w:val="0"/>
          <w:sz w:val="32"/>
          <w:szCs w:val="32"/>
          <w:u w:val="none"/>
          <w:lang w:val="en-US" w:eastAsia="zh-CN" w:bidi="ar-SA"/>
        </w:rPr>
        <w:t>33.7%</w:t>
      </w:r>
      <w:r>
        <w:rPr>
          <w:rFonts w:hint="default" w:ascii="宋体" w:hAnsi="宋体" w:cs="Times New Roman"/>
          <w:color w:val="0C0C0C"/>
          <w:sz w:val="32"/>
          <w:szCs w:val="32"/>
          <w:lang w:val="en-US" w:eastAsia="zh-CN"/>
        </w:rPr>
        <w:t>；第三产业法人单位负债合计</w:t>
      </w:r>
      <w:r>
        <w:rPr>
          <w:rFonts w:hint="eastAsia" w:ascii="宋体" w:hAnsi="宋体" w:eastAsia="宋体" w:cs="宋体"/>
          <w:color w:val="0C0C0C"/>
          <w:kern w:val="0"/>
          <w:sz w:val="32"/>
          <w:szCs w:val="32"/>
          <w:u w:val="none"/>
          <w:lang w:val="en-US" w:eastAsia="zh-CN" w:bidi="ar-SA"/>
        </w:rPr>
        <w:t>10366786</w:t>
      </w:r>
      <w:r>
        <w:rPr>
          <w:rFonts w:hint="default" w:ascii="宋体" w:hAnsi="宋体" w:cs="Times New Roman"/>
          <w:color w:val="0C0C0C"/>
          <w:sz w:val="32"/>
          <w:szCs w:val="32"/>
          <w:lang w:val="en-US" w:eastAsia="zh-CN"/>
        </w:rPr>
        <w:t>万元，增加</w:t>
      </w:r>
      <w:r>
        <w:rPr>
          <w:rFonts w:hint="eastAsia" w:ascii="宋体" w:hAnsi="宋体" w:eastAsia="宋体" w:cs="宋体"/>
          <w:color w:val="0C0C0C"/>
          <w:kern w:val="0"/>
          <w:sz w:val="32"/>
          <w:szCs w:val="32"/>
          <w:u w:val="none"/>
          <w:lang w:val="en-US" w:eastAsia="zh-CN" w:bidi="ar-SA"/>
        </w:rPr>
        <w:t>2196786</w:t>
      </w:r>
      <w:r>
        <w:rPr>
          <w:rFonts w:hint="default" w:ascii="宋体" w:hAnsi="宋体" w:cs="Times New Roman"/>
          <w:color w:val="0C0C0C"/>
          <w:sz w:val="32"/>
          <w:szCs w:val="32"/>
          <w:lang w:val="en-US" w:eastAsia="zh-CN"/>
        </w:rPr>
        <w:t>万元，增长</w:t>
      </w:r>
      <w:r>
        <w:rPr>
          <w:rFonts w:hint="eastAsia" w:ascii="宋体" w:hAnsi="宋体" w:eastAsia="宋体" w:cs="宋体"/>
          <w:color w:val="0C0C0C"/>
          <w:kern w:val="0"/>
          <w:sz w:val="32"/>
          <w:szCs w:val="32"/>
          <w:u w:val="none"/>
          <w:lang w:val="en-US" w:eastAsia="zh-CN" w:bidi="ar-SA"/>
        </w:rPr>
        <w:t>26.9%</w:t>
      </w:r>
      <w:r>
        <w:rPr>
          <w:rFonts w:hint="default" w:ascii="宋体" w:hAnsi="宋体" w:cs="Times New Roman"/>
          <w:color w:val="0C0C0C"/>
          <w:sz w:val="32"/>
          <w:szCs w:val="32"/>
          <w:lang w:val="en-US" w:eastAsia="zh-CN"/>
        </w:rPr>
        <w:t>。</w:t>
      </w:r>
    </w:p>
    <w:p w14:paraId="22E94E47">
      <w:pPr>
        <w:pStyle w:val="2"/>
        <w:keepNext w:val="0"/>
        <w:keepLines w:val="0"/>
        <w:pageBreakBefore w:val="0"/>
        <w:widowControl w:val="0"/>
        <w:kinsoku/>
        <w:wordWrap/>
        <w:overflowPunct/>
        <w:topLinePunct w:val="0"/>
        <w:autoSpaceDE/>
        <w:autoSpaceDN/>
        <w:bidi w:val="0"/>
        <w:adjustRightInd w:val="0"/>
        <w:snapToGrid/>
        <w:spacing w:line="600" w:lineRule="exact"/>
        <w:ind w:firstLine="640"/>
        <w:textAlignment w:val="baseline"/>
        <w:rPr>
          <w:rFonts w:ascii="宋体" w:hAnsi="宋体"/>
          <w:color w:val="0C0C0C"/>
          <w:sz w:val="32"/>
          <w:szCs w:val="32"/>
        </w:rPr>
      </w:pPr>
      <w:r>
        <w:rPr>
          <w:rFonts w:hint="eastAsia" w:ascii="宋体" w:hAnsi="宋体" w:eastAsia="宋体" w:cs="宋体"/>
          <w:color w:val="0C0C0C"/>
          <w:kern w:val="0"/>
          <w:sz w:val="32"/>
          <w:szCs w:val="32"/>
          <w:u w:val="none"/>
          <w:lang w:val="en-US" w:eastAsia="zh-CN" w:bidi="ar-SA"/>
        </w:rPr>
        <w:t>2023</w:t>
      </w:r>
      <w:r>
        <w:rPr>
          <w:rFonts w:hint="default" w:ascii="宋体" w:hAnsi="宋体" w:cs="Times New Roman"/>
          <w:color w:val="0C0C0C"/>
          <w:sz w:val="32"/>
          <w:szCs w:val="32"/>
          <w:lang w:val="en-US" w:eastAsia="zh-CN"/>
        </w:rPr>
        <w:t>年，全市第二产业和第三产业企业法人单位实现营业收入</w:t>
      </w:r>
      <w:r>
        <w:rPr>
          <w:rFonts w:hint="eastAsia" w:ascii="宋体" w:hAnsi="宋体" w:eastAsia="宋体" w:cs="宋体"/>
          <w:color w:val="0C0C0C"/>
          <w:kern w:val="0"/>
          <w:sz w:val="32"/>
          <w:szCs w:val="32"/>
          <w:u w:val="none"/>
          <w:lang w:val="en-US" w:eastAsia="zh-CN" w:bidi="ar-SA"/>
        </w:rPr>
        <w:t>42043588</w:t>
      </w:r>
      <w:r>
        <w:rPr>
          <w:rFonts w:hint="default" w:ascii="宋体" w:hAnsi="宋体" w:cs="Times New Roman"/>
          <w:color w:val="0C0C0C"/>
          <w:sz w:val="32"/>
          <w:szCs w:val="32"/>
          <w:lang w:val="en-US" w:eastAsia="zh-CN"/>
        </w:rPr>
        <w:t>万元，比</w:t>
      </w:r>
      <w:r>
        <w:rPr>
          <w:rFonts w:hint="eastAsia" w:ascii="宋体" w:hAnsi="宋体" w:eastAsia="宋体" w:cs="宋体"/>
          <w:color w:val="0C0C0C"/>
          <w:kern w:val="0"/>
          <w:sz w:val="32"/>
          <w:szCs w:val="32"/>
          <w:u w:val="none"/>
          <w:lang w:val="en-US" w:eastAsia="zh-CN" w:bidi="ar-SA"/>
        </w:rPr>
        <w:t>2018</w:t>
      </w:r>
      <w:r>
        <w:rPr>
          <w:rFonts w:hint="default" w:ascii="宋体" w:hAnsi="宋体" w:cs="Times New Roman"/>
          <w:color w:val="0C0C0C"/>
          <w:sz w:val="32"/>
          <w:szCs w:val="32"/>
          <w:lang w:val="en-US" w:eastAsia="zh-CN"/>
        </w:rPr>
        <w:t>年增加</w:t>
      </w:r>
      <w:r>
        <w:rPr>
          <w:rFonts w:hint="eastAsia" w:ascii="宋体" w:hAnsi="宋体" w:eastAsia="宋体" w:cs="宋体"/>
          <w:color w:val="0C0C0C"/>
          <w:kern w:val="0"/>
          <w:sz w:val="32"/>
          <w:szCs w:val="32"/>
          <w:u w:val="none"/>
          <w:lang w:val="en-US" w:eastAsia="zh-CN" w:bidi="ar-SA"/>
        </w:rPr>
        <w:t>10148588</w:t>
      </w:r>
      <w:r>
        <w:rPr>
          <w:rFonts w:hint="default" w:ascii="宋体" w:hAnsi="宋体" w:cs="Times New Roman"/>
          <w:color w:val="0C0C0C"/>
          <w:sz w:val="32"/>
          <w:szCs w:val="32"/>
          <w:lang w:val="en-US" w:eastAsia="zh-CN"/>
        </w:rPr>
        <w:t>万元，增长</w:t>
      </w:r>
      <w:r>
        <w:rPr>
          <w:rFonts w:hint="eastAsia" w:ascii="宋体" w:hAnsi="宋体" w:eastAsia="宋体" w:cs="宋体"/>
          <w:color w:val="0C0C0C"/>
          <w:kern w:val="0"/>
          <w:sz w:val="32"/>
          <w:szCs w:val="32"/>
          <w:u w:val="none"/>
          <w:lang w:val="en-US" w:eastAsia="zh-CN" w:bidi="ar-SA"/>
        </w:rPr>
        <w:t>31.8</w:t>
      </w:r>
      <w:r>
        <w:rPr>
          <w:rFonts w:hint="default" w:ascii="Times New Roman" w:hAnsi="Times New Roman" w:eastAsia="方正仿宋_GBK" w:cs="Times New Roman"/>
          <w:color w:val="0C0C0C"/>
          <w:kern w:val="0"/>
          <w:sz w:val="32"/>
          <w:szCs w:val="32"/>
          <w:u w:val="none"/>
          <w:lang w:val="en-US" w:eastAsia="zh-CN" w:bidi="ar-SA"/>
        </w:rPr>
        <w:t xml:space="preserve"> </w:t>
      </w:r>
      <w:r>
        <w:rPr>
          <w:rFonts w:hint="eastAsia" w:ascii="宋体" w:hAnsi="宋体" w:eastAsia="宋体" w:cs="宋体"/>
          <w:color w:val="0C0C0C"/>
          <w:kern w:val="0"/>
          <w:sz w:val="32"/>
          <w:szCs w:val="32"/>
          <w:u w:val="none"/>
          <w:lang w:val="en-US" w:eastAsia="zh-CN" w:bidi="ar-SA"/>
        </w:rPr>
        <w:t>%</w:t>
      </w:r>
      <w:r>
        <w:rPr>
          <w:rFonts w:hint="default" w:ascii="宋体" w:hAnsi="宋体" w:cs="Times New Roman"/>
          <w:color w:val="0C0C0C"/>
          <w:sz w:val="32"/>
          <w:szCs w:val="32"/>
          <w:lang w:val="en-US" w:eastAsia="zh-CN"/>
        </w:rPr>
        <w:t>。其中，第二产业营业收入</w:t>
      </w:r>
      <w:r>
        <w:rPr>
          <w:rFonts w:hint="eastAsia" w:ascii="宋体" w:hAnsi="宋体" w:eastAsia="宋体" w:cs="宋体"/>
          <w:color w:val="0C0C0C"/>
          <w:kern w:val="0"/>
          <w:sz w:val="32"/>
          <w:szCs w:val="32"/>
          <w:u w:val="none"/>
          <w:lang w:val="en-US" w:eastAsia="zh-CN" w:bidi="ar-SA"/>
        </w:rPr>
        <w:t>26618520</w:t>
      </w:r>
      <w:r>
        <w:rPr>
          <w:rFonts w:hint="default" w:ascii="宋体" w:hAnsi="宋体" w:cs="Times New Roman"/>
          <w:color w:val="0C0C0C"/>
          <w:sz w:val="32"/>
          <w:szCs w:val="32"/>
          <w:lang w:val="en-US" w:eastAsia="zh-CN"/>
        </w:rPr>
        <w:t>万元，增加</w:t>
      </w:r>
      <w:r>
        <w:rPr>
          <w:rFonts w:hint="eastAsia" w:ascii="宋体" w:hAnsi="宋体" w:eastAsia="宋体" w:cs="宋体"/>
          <w:color w:val="0C0C0C"/>
          <w:kern w:val="0"/>
          <w:sz w:val="32"/>
          <w:szCs w:val="32"/>
          <w:u w:val="none"/>
          <w:lang w:val="en-US" w:eastAsia="zh-CN" w:bidi="ar-SA"/>
        </w:rPr>
        <w:t>5823120</w:t>
      </w:r>
      <w:r>
        <w:rPr>
          <w:rFonts w:hint="default" w:ascii="宋体" w:hAnsi="宋体" w:cs="Times New Roman"/>
          <w:color w:val="0C0C0C"/>
          <w:sz w:val="32"/>
          <w:szCs w:val="32"/>
          <w:lang w:val="en-US" w:eastAsia="zh-CN"/>
        </w:rPr>
        <w:t>万元，增长</w:t>
      </w:r>
      <w:r>
        <w:rPr>
          <w:rFonts w:hint="eastAsia" w:ascii="宋体" w:hAnsi="宋体" w:eastAsia="宋体" w:cs="宋体"/>
          <w:color w:val="0C0C0C"/>
          <w:kern w:val="0"/>
          <w:sz w:val="32"/>
          <w:szCs w:val="32"/>
          <w:u w:val="none"/>
          <w:lang w:val="en-US" w:eastAsia="zh-CN" w:bidi="ar-SA"/>
        </w:rPr>
        <w:t>28.0%</w:t>
      </w:r>
      <w:r>
        <w:rPr>
          <w:rFonts w:hint="default" w:ascii="宋体" w:hAnsi="宋体" w:cs="Times New Roman"/>
          <w:color w:val="0C0C0C"/>
          <w:sz w:val="32"/>
          <w:szCs w:val="32"/>
          <w:lang w:val="en-US" w:eastAsia="zh-CN"/>
        </w:rPr>
        <w:t>；第三产业营业收入</w:t>
      </w:r>
      <w:r>
        <w:rPr>
          <w:rFonts w:hint="eastAsia" w:ascii="宋体" w:hAnsi="宋体" w:eastAsia="宋体" w:cs="宋体"/>
          <w:color w:val="0C0C0C"/>
          <w:kern w:val="0"/>
          <w:sz w:val="32"/>
          <w:szCs w:val="32"/>
          <w:u w:val="none"/>
          <w:lang w:val="en-US" w:eastAsia="zh-CN" w:bidi="ar-SA"/>
        </w:rPr>
        <w:t>15425068</w:t>
      </w:r>
      <w:r>
        <w:rPr>
          <w:rFonts w:hint="default" w:ascii="宋体" w:hAnsi="宋体" w:cs="Times New Roman"/>
          <w:color w:val="0C0C0C"/>
          <w:sz w:val="32"/>
          <w:szCs w:val="32"/>
          <w:lang w:val="en-US" w:eastAsia="zh-CN"/>
        </w:rPr>
        <w:t>万元，增加</w:t>
      </w:r>
      <w:r>
        <w:rPr>
          <w:rFonts w:hint="eastAsia" w:ascii="宋体" w:hAnsi="宋体" w:eastAsia="宋体" w:cs="宋体"/>
          <w:color w:val="0C0C0C"/>
          <w:kern w:val="0"/>
          <w:sz w:val="32"/>
          <w:szCs w:val="32"/>
          <w:u w:val="none"/>
          <w:lang w:val="en-US" w:eastAsia="zh-CN" w:bidi="ar-SA"/>
        </w:rPr>
        <w:t>4325468</w:t>
      </w:r>
      <w:r>
        <w:rPr>
          <w:rFonts w:hint="default" w:ascii="宋体" w:hAnsi="宋体" w:cs="Times New Roman"/>
          <w:color w:val="0C0C0C"/>
          <w:sz w:val="32"/>
          <w:szCs w:val="32"/>
          <w:lang w:val="en-US" w:eastAsia="zh-CN"/>
        </w:rPr>
        <w:t>万元，增长</w:t>
      </w:r>
      <w:r>
        <w:rPr>
          <w:rFonts w:hint="eastAsia" w:ascii="宋体" w:hAnsi="宋体" w:eastAsia="宋体" w:cs="宋体"/>
          <w:color w:val="0C0C0C"/>
          <w:kern w:val="0"/>
          <w:sz w:val="32"/>
          <w:szCs w:val="32"/>
          <w:u w:val="none"/>
          <w:lang w:val="en-US" w:eastAsia="zh-CN" w:bidi="ar-SA"/>
        </w:rPr>
        <w:t>39.0%</w:t>
      </w:r>
      <w:r>
        <w:rPr>
          <w:rFonts w:hint="default" w:ascii="宋体" w:hAnsi="宋体" w:cs="Times New Roman"/>
          <w:color w:val="0C0C0C"/>
          <w:sz w:val="32"/>
          <w:szCs w:val="32"/>
          <w:lang w:val="en-US" w:eastAsia="zh-CN"/>
        </w:rPr>
        <w:t>（详见表</w:t>
      </w:r>
      <w:r>
        <w:rPr>
          <w:rFonts w:hint="eastAsia" w:ascii="宋体" w:hAnsi="宋体" w:eastAsia="宋体" w:cs="宋体"/>
          <w:color w:val="0C0C0C"/>
          <w:sz w:val="32"/>
          <w:szCs w:val="32"/>
          <w:lang w:val="en-US" w:eastAsia="zh-CN"/>
        </w:rPr>
        <w:t>2-5</w:t>
      </w:r>
      <w:r>
        <w:rPr>
          <w:rFonts w:hint="default" w:ascii="宋体" w:hAnsi="宋体" w:cs="Times New Roman"/>
          <w:color w:val="0C0C0C"/>
          <w:sz w:val="32"/>
          <w:szCs w:val="32"/>
          <w:lang w:val="en-US" w:eastAsia="zh-CN"/>
        </w:rPr>
        <w:t>）。</w:t>
      </w:r>
    </w:p>
    <w:p w14:paraId="3491D98B">
      <w:pPr>
        <w:spacing w:line="500" w:lineRule="exact"/>
        <w:ind w:left="6" w:right="6" w:firstLine="0" w:firstLineChars="0"/>
        <w:jc w:val="center"/>
        <w:textAlignment w:val="auto"/>
        <w:rPr>
          <w:rFonts w:ascii="宋体" w:hAnsi="宋体" w:eastAsia="宋体" w:cs="宋体"/>
          <w:b/>
          <w:color w:val="0C0C0C"/>
          <w:kern w:val="0"/>
          <w:sz w:val="24"/>
          <w:szCs w:val="24"/>
          <w:lang w:bidi="ar"/>
        </w:rPr>
      </w:pPr>
      <w:r>
        <w:rPr>
          <w:rFonts w:hint="eastAsia" w:ascii="宋体" w:hAnsi="宋体" w:eastAsia="宋体" w:cs="宋体"/>
          <w:b/>
          <w:color w:val="0C0C0C"/>
          <w:kern w:val="0"/>
          <w:sz w:val="24"/>
          <w:szCs w:val="24"/>
          <w:lang w:bidi="ar"/>
        </w:rPr>
        <w:t>表2-5　按行业门类分组的单位主要经济指标</w:t>
      </w:r>
    </w:p>
    <w:tbl>
      <w:tblPr>
        <w:tblStyle w:val="18"/>
        <w:tblW w:w="4998" w:type="pct"/>
        <w:jc w:val="center"/>
        <w:tblBorders>
          <w:top w:val="none" w:color="auto" w:sz="0" w:space="0"/>
          <w:left w:val="none" w:color="auto" w:sz="0" w:space="0"/>
          <w:bottom w:val="none" w:color="auto" w:sz="0" w:space="0"/>
          <w:right w:val="none" w:color="auto" w:sz="0" w:space="0"/>
          <w:insideH w:val="outset" w:color="auto" w:sz="6" w:space="0"/>
          <w:insideV w:val="outset" w:color="auto" w:sz="6" w:space="0"/>
        </w:tblBorders>
        <w:tblLayout w:type="autofit"/>
        <w:tblCellMar>
          <w:top w:w="0" w:type="dxa"/>
          <w:left w:w="0" w:type="dxa"/>
          <w:bottom w:w="0" w:type="dxa"/>
          <w:right w:w="0" w:type="dxa"/>
        </w:tblCellMar>
      </w:tblPr>
      <w:tblGrid>
        <w:gridCol w:w="4155"/>
        <w:gridCol w:w="1457"/>
        <w:gridCol w:w="1457"/>
        <w:gridCol w:w="1602"/>
      </w:tblGrid>
      <w:tr w14:paraId="1E4B70B4">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rHeight w:val="454" w:hRule="atLeast"/>
          <w:jc w:val="center"/>
        </w:trPr>
        <w:tc>
          <w:tcPr>
            <w:tcW w:w="2395" w:type="pct"/>
            <w:tcBorders>
              <w:top w:val="single" w:color="auto" w:sz="12" w:space="0"/>
              <w:left w:val="nil"/>
              <w:bottom w:val="single" w:color="auto" w:sz="4" w:space="0"/>
              <w:right w:val="single" w:color="auto" w:sz="4" w:space="0"/>
            </w:tcBorders>
            <w:noWrap w:val="0"/>
            <w:vAlign w:val="center"/>
          </w:tcPr>
          <w:p w14:paraId="496E47A0">
            <w:pPr>
              <w:spacing w:line="320" w:lineRule="exact"/>
              <w:ind w:left="57" w:right="57" w:firstLine="0" w:firstLineChars="0"/>
              <w:jc w:val="center"/>
              <w:textAlignment w:val="auto"/>
              <w:rPr>
                <w:rFonts w:hint="eastAsia" w:ascii="宋体" w:hAnsi="宋体" w:eastAsia="宋体" w:cs="宋体"/>
                <w:b w:val="0"/>
                <w:bCs w:val="0"/>
                <w:color w:val="0C0C0C"/>
                <w:sz w:val="21"/>
                <w:szCs w:val="21"/>
              </w:rPr>
            </w:pPr>
          </w:p>
        </w:tc>
        <w:tc>
          <w:tcPr>
            <w:tcW w:w="840" w:type="pct"/>
            <w:tcBorders>
              <w:top w:val="single" w:color="auto" w:sz="12" w:space="0"/>
              <w:left w:val="single" w:color="auto" w:sz="4" w:space="0"/>
              <w:bottom w:val="single" w:color="auto" w:sz="4" w:space="0"/>
              <w:right w:val="single" w:color="auto" w:sz="4" w:space="0"/>
            </w:tcBorders>
            <w:noWrap w:val="0"/>
            <w:vAlign w:val="center"/>
          </w:tcPr>
          <w:p w14:paraId="28EBDD99">
            <w:pPr>
              <w:spacing w:line="320" w:lineRule="exact"/>
              <w:ind w:left="57" w:right="57" w:firstLine="0" w:firstLineChars="0"/>
              <w:jc w:val="center"/>
              <w:textAlignment w:val="auto"/>
              <w:rPr>
                <w:rFonts w:hint="eastAsia" w:ascii="宋体" w:hAnsi="宋体" w:eastAsia="宋体" w:cs="宋体"/>
                <w:b w:val="0"/>
                <w:bCs w:val="0"/>
                <w:color w:val="0C0C0C"/>
                <w:sz w:val="21"/>
                <w:szCs w:val="21"/>
              </w:rPr>
            </w:pPr>
            <w:r>
              <w:rPr>
                <w:rFonts w:hint="eastAsia" w:ascii="宋体" w:hAnsi="宋体" w:eastAsia="宋体" w:cs="宋体"/>
                <w:b w:val="0"/>
                <w:bCs w:val="0"/>
                <w:color w:val="0C0C0C"/>
                <w:kern w:val="0"/>
                <w:sz w:val="21"/>
                <w:szCs w:val="21"/>
                <w:lang w:bidi="ar"/>
              </w:rPr>
              <w:t>法人单位</w:t>
            </w:r>
          </w:p>
          <w:p w14:paraId="14E438A8">
            <w:pPr>
              <w:spacing w:line="320" w:lineRule="exact"/>
              <w:ind w:left="57" w:right="57" w:firstLine="0" w:firstLineChars="0"/>
              <w:jc w:val="center"/>
              <w:textAlignment w:val="auto"/>
              <w:rPr>
                <w:rFonts w:hint="eastAsia" w:ascii="宋体" w:hAnsi="宋体" w:eastAsia="宋体" w:cs="宋体"/>
                <w:b w:val="0"/>
                <w:bCs w:val="0"/>
                <w:color w:val="0C0C0C"/>
                <w:sz w:val="21"/>
                <w:szCs w:val="21"/>
              </w:rPr>
            </w:pPr>
            <w:r>
              <w:rPr>
                <w:rFonts w:hint="eastAsia" w:ascii="宋体" w:hAnsi="宋体" w:eastAsia="宋体" w:cs="宋体"/>
                <w:b w:val="0"/>
                <w:bCs w:val="0"/>
                <w:color w:val="0C0C0C"/>
                <w:kern w:val="0"/>
                <w:sz w:val="21"/>
                <w:szCs w:val="21"/>
                <w:lang w:bidi="ar"/>
              </w:rPr>
              <w:t>资产总计</w:t>
            </w:r>
          </w:p>
          <w:p w14:paraId="73FBE51E">
            <w:pPr>
              <w:spacing w:line="320" w:lineRule="exact"/>
              <w:ind w:left="57" w:right="57" w:firstLine="0" w:firstLineChars="0"/>
              <w:jc w:val="center"/>
              <w:textAlignment w:val="auto"/>
              <w:rPr>
                <w:rFonts w:hint="eastAsia" w:ascii="宋体" w:hAnsi="宋体" w:eastAsia="宋体" w:cs="宋体"/>
                <w:b w:val="0"/>
                <w:bCs w:val="0"/>
                <w:color w:val="0C0C0C"/>
                <w:sz w:val="21"/>
                <w:szCs w:val="21"/>
              </w:rPr>
            </w:pPr>
            <w:r>
              <w:rPr>
                <w:rFonts w:hint="eastAsia" w:ascii="宋体" w:hAnsi="宋体" w:eastAsia="宋体" w:cs="宋体"/>
                <w:b w:val="0"/>
                <w:bCs w:val="0"/>
                <w:color w:val="0C0C0C"/>
                <w:kern w:val="0"/>
                <w:sz w:val="21"/>
                <w:szCs w:val="21"/>
                <w:lang w:bidi="ar"/>
              </w:rPr>
              <w:t>（</w:t>
            </w:r>
            <w:r>
              <w:rPr>
                <w:rFonts w:hint="eastAsia" w:ascii="宋体" w:hAnsi="宋体" w:eastAsia="宋体" w:cs="宋体"/>
                <w:b w:val="0"/>
                <w:bCs w:val="0"/>
                <w:color w:val="0C0C0C"/>
                <w:kern w:val="0"/>
                <w:sz w:val="21"/>
                <w:szCs w:val="21"/>
                <w:lang w:val="en-US" w:eastAsia="zh-CN" w:bidi="ar"/>
              </w:rPr>
              <w:t>万</w:t>
            </w:r>
            <w:r>
              <w:rPr>
                <w:rFonts w:hint="eastAsia" w:ascii="宋体" w:hAnsi="宋体" w:eastAsia="宋体" w:cs="宋体"/>
                <w:b w:val="0"/>
                <w:bCs w:val="0"/>
                <w:color w:val="0C0C0C"/>
                <w:kern w:val="0"/>
                <w:sz w:val="21"/>
                <w:szCs w:val="21"/>
                <w:lang w:bidi="ar"/>
              </w:rPr>
              <w:t>元）</w:t>
            </w:r>
          </w:p>
        </w:tc>
        <w:tc>
          <w:tcPr>
            <w:tcW w:w="840" w:type="pct"/>
            <w:tcBorders>
              <w:top w:val="single" w:color="auto" w:sz="12" w:space="0"/>
              <w:left w:val="single" w:color="auto" w:sz="4" w:space="0"/>
              <w:bottom w:val="single" w:color="auto" w:sz="4" w:space="0"/>
              <w:right w:val="single" w:color="auto" w:sz="4" w:space="0"/>
            </w:tcBorders>
            <w:noWrap w:val="0"/>
            <w:vAlign w:val="center"/>
          </w:tcPr>
          <w:p w14:paraId="7BFA875D">
            <w:pPr>
              <w:spacing w:line="320" w:lineRule="exact"/>
              <w:ind w:left="57" w:right="57" w:firstLine="0" w:firstLineChars="0"/>
              <w:jc w:val="center"/>
              <w:textAlignment w:val="auto"/>
              <w:rPr>
                <w:rFonts w:hint="eastAsia" w:ascii="宋体" w:hAnsi="宋体" w:eastAsia="宋体" w:cs="宋体"/>
                <w:b w:val="0"/>
                <w:bCs w:val="0"/>
                <w:color w:val="0C0C0C"/>
                <w:sz w:val="21"/>
                <w:szCs w:val="21"/>
              </w:rPr>
            </w:pPr>
            <w:r>
              <w:rPr>
                <w:rFonts w:hint="eastAsia" w:ascii="宋体" w:hAnsi="宋体" w:eastAsia="宋体" w:cs="宋体"/>
                <w:b w:val="0"/>
                <w:bCs w:val="0"/>
                <w:color w:val="0C0C0C"/>
                <w:kern w:val="0"/>
                <w:sz w:val="21"/>
                <w:szCs w:val="21"/>
                <w:lang w:bidi="ar"/>
              </w:rPr>
              <w:t>法人单位</w:t>
            </w:r>
          </w:p>
          <w:p w14:paraId="293B077D">
            <w:pPr>
              <w:spacing w:line="320" w:lineRule="exact"/>
              <w:ind w:left="57" w:right="57" w:firstLine="0" w:firstLineChars="0"/>
              <w:jc w:val="center"/>
              <w:textAlignment w:val="auto"/>
              <w:rPr>
                <w:rFonts w:hint="eastAsia" w:ascii="宋体" w:hAnsi="宋体" w:eastAsia="宋体" w:cs="宋体"/>
                <w:b w:val="0"/>
                <w:bCs w:val="0"/>
                <w:color w:val="0C0C0C"/>
                <w:sz w:val="21"/>
                <w:szCs w:val="21"/>
              </w:rPr>
            </w:pPr>
            <w:r>
              <w:rPr>
                <w:rFonts w:hint="eastAsia" w:ascii="宋体" w:hAnsi="宋体" w:eastAsia="宋体" w:cs="宋体"/>
                <w:b w:val="0"/>
                <w:bCs w:val="0"/>
                <w:color w:val="0C0C0C"/>
                <w:kern w:val="0"/>
                <w:sz w:val="21"/>
                <w:szCs w:val="21"/>
                <w:lang w:bidi="ar"/>
              </w:rPr>
              <w:t>负债合计</w:t>
            </w:r>
          </w:p>
          <w:p w14:paraId="290944B4">
            <w:pPr>
              <w:spacing w:line="320" w:lineRule="exact"/>
              <w:ind w:left="57" w:right="57" w:firstLine="0" w:firstLineChars="0"/>
              <w:jc w:val="center"/>
              <w:textAlignment w:val="auto"/>
              <w:rPr>
                <w:rFonts w:hint="eastAsia" w:ascii="宋体" w:hAnsi="宋体" w:eastAsia="宋体" w:cs="宋体"/>
                <w:b w:val="0"/>
                <w:bCs w:val="0"/>
                <w:color w:val="0C0C0C"/>
                <w:sz w:val="21"/>
                <w:szCs w:val="21"/>
              </w:rPr>
            </w:pPr>
            <w:r>
              <w:rPr>
                <w:rFonts w:hint="eastAsia" w:ascii="宋体" w:hAnsi="宋体" w:eastAsia="宋体" w:cs="宋体"/>
                <w:b w:val="0"/>
                <w:bCs w:val="0"/>
                <w:color w:val="0C0C0C"/>
                <w:kern w:val="0"/>
                <w:sz w:val="21"/>
                <w:szCs w:val="21"/>
                <w:lang w:bidi="ar"/>
              </w:rPr>
              <w:t>（</w:t>
            </w:r>
            <w:r>
              <w:rPr>
                <w:rFonts w:hint="eastAsia" w:ascii="宋体" w:hAnsi="宋体" w:eastAsia="宋体" w:cs="宋体"/>
                <w:b w:val="0"/>
                <w:bCs w:val="0"/>
                <w:color w:val="0C0C0C"/>
                <w:kern w:val="0"/>
                <w:sz w:val="21"/>
                <w:szCs w:val="21"/>
                <w:lang w:val="en-US" w:eastAsia="zh-CN" w:bidi="ar"/>
              </w:rPr>
              <w:t>万</w:t>
            </w:r>
            <w:r>
              <w:rPr>
                <w:rFonts w:hint="eastAsia" w:ascii="宋体" w:hAnsi="宋体" w:eastAsia="宋体" w:cs="宋体"/>
                <w:b w:val="0"/>
                <w:bCs w:val="0"/>
                <w:color w:val="0C0C0C"/>
                <w:kern w:val="0"/>
                <w:sz w:val="21"/>
                <w:szCs w:val="21"/>
                <w:lang w:bidi="ar"/>
              </w:rPr>
              <w:t>元）</w:t>
            </w:r>
          </w:p>
        </w:tc>
        <w:tc>
          <w:tcPr>
            <w:tcW w:w="923" w:type="pct"/>
            <w:tcBorders>
              <w:top w:val="single" w:color="auto" w:sz="12" w:space="0"/>
              <w:left w:val="single" w:color="auto" w:sz="4" w:space="0"/>
              <w:bottom w:val="single" w:color="auto" w:sz="4" w:space="0"/>
              <w:right w:val="nil"/>
            </w:tcBorders>
            <w:noWrap w:val="0"/>
            <w:vAlign w:val="center"/>
          </w:tcPr>
          <w:p w14:paraId="3504AFDD">
            <w:pPr>
              <w:spacing w:line="320" w:lineRule="exact"/>
              <w:ind w:left="57" w:right="57" w:firstLine="0" w:firstLineChars="0"/>
              <w:jc w:val="center"/>
              <w:textAlignment w:val="auto"/>
              <w:rPr>
                <w:rFonts w:hint="eastAsia" w:ascii="宋体" w:hAnsi="宋体" w:eastAsia="宋体" w:cs="宋体"/>
                <w:b w:val="0"/>
                <w:bCs w:val="0"/>
                <w:color w:val="0C0C0C"/>
                <w:sz w:val="21"/>
                <w:szCs w:val="21"/>
              </w:rPr>
            </w:pPr>
            <w:r>
              <w:rPr>
                <w:rFonts w:hint="eastAsia" w:ascii="宋体" w:hAnsi="宋体" w:eastAsia="宋体" w:cs="宋体"/>
                <w:b w:val="0"/>
                <w:bCs w:val="0"/>
                <w:color w:val="0C0C0C"/>
                <w:kern w:val="0"/>
                <w:sz w:val="21"/>
                <w:szCs w:val="21"/>
                <w:lang w:bidi="ar"/>
              </w:rPr>
              <w:t>企业法人单位</w:t>
            </w:r>
          </w:p>
          <w:p w14:paraId="21A75EE8">
            <w:pPr>
              <w:spacing w:line="320" w:lineRule="exact"/>
              <w:ind w:left="57" w:right="57" w:firstLine="0" w:firstLineChars="0"/>
              <w:jc w:val="center"/>
              <w:textAlignment w:val="auto"/>
              <w:rPr>
                <w:rFonts w:hint="eastAsia" w:ascii="宋体" w:hAnsi="宋体" w:eastAsia="宋体" w:cs="宋体"/>
                <w:b w:val="0"/>
                <w:bCs w:val="0"/>
                <w:color w:val="0C0C0C"/>
                <w:sz w:val="21"/>
                <w:szCs w:val="21"/>
              </w:rPr>
            </w:pPr>
            <w:r>
              <w:rPr>
                <w:rFonts w:hint="eastAsia" w:ascii="宋体" w:hAnsi="宋体" w:eastAsia="宋体" w:cs="宋体"/>
                <w:b w:val="0"/>
                <w:bCs w:val="0"/>
                <w:color w:val="0C0C0C"/>
                <w:kern w:val="0"/>
                <w:sz w:val="21"/>
                <w:szCs w:val="21"/>
                <w:lang w:bidi="ar"/>
              </w:rPr>
              <w:t>营业收入</w:t>
            </w:r>
          </w:p>
          <w:p w14:paraId="2151C7C3">
            <w:pPr>
              <w:spacing w:line="320" w:lineRule="exact"/>
              <w:ind w:left="57" w:right="57" w:firstLine="0" w:firstLineChars="0"/>
              <w:jc w:val="center"/>
              <w:textAlignment w:val="auto"/>
              <w:rPr>
                <w:rFonts w:hint="eastAsia" w:ascii="宋体" w:hAnsi="宋体" w:eastAsia="宋体" w:cs="宋体"/>
                <w:b w:val="0"/>
                <w:bCs w:val="0"/>
                <w:color w:val="0C0C0C"/>
                <w:sz w:val="21"/>
                <w:szCs w:val="21"/>
              </w:rPr>
            </w:pPr>
            <w:r>
              <w:rPr>
                <w:rFonts w:hint="eastAsia" w:ascii="宋体" w:hAnsi="宋体" w:eastAsia="宋体" w:cs="宋体"/>
                <w:b w:val="0"/>
                <w:bCs w:val="0"/>
                <w:color w:val="0C0C0C"/>
                <w:kern w:val="0"/>
                <w:sz w:val="21"/>
                <w:szCs w:val="21"/>
                <w:lang w:bidi="ar"/>
              </w:rPr>
              <w:t>（</w:t>
            </w:r>
            <w:r>
              <w:rPr>
                <w:rFonts w:hint="eastAsia" w:ascii="宋体" w:hAnsi="宋体" w:eastAsia="宋体" w:cs="宋体"/>
                <w:b w:val="0"/>
                <w:bCs w:val="0"/>
                <w:color w:val="0C0C0C"/>
                <w:kern w:val="0"/>
                <w:sz w:val="21"/>
                <w:szCs w:val="21"/>
                <w:lang w:val="en-US" w:eastAsia="zh-CN" w:bidi="ar"/>
              </w:rPr>
              <w:t>万</w:t>
            </w:r>
            <w:r>
              <w:rPr>
                <w:rFonts w:hint="eastAsia" w:ascii="宋体" w:hAnsi="宋体" w:eastAsia="宋体" w:cs="宋体"/>
                <w:b w:val="0"/>
                <w:bCs w:val="0"/>
                <w:color w:val="0C0C0C"/>
                <w:kern w:val="0"/>
                <w:sz w:val="21"/>
                <w:szCs w:val="21"/>
                <w:lang w:bidi="ar"/>
              </w:rPr>
              <w:t>元）</w:t>
            </w:r>
          </w:p>
        </w:tc>
      </w:tr>
      <w:tr w14:paraId="204E470F">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rHeight w:val="369" w:hRule="exact"/>
          <w:jc w:val="center"/>
        </w:trPr>
        <w:tc>
          <w:tcPr>
            <w:tcW w:w="2395" w:type="pct"/>
            <w:tcBorders>
              <w:top w:val="single" w:color="auto" w:sz="4" w:space="0"/>
              <w:left w:val="nil"/>
              <w:bottom w:val="nil"/>
              <w:right w:val="single" w:color="auto" w:sz="4" w:space="0"/>
            </w:tcBorders>
            <w:noWrap w:val="0"/>
            <w:vAlign w:val="center"/>
          </w:tcPr>
          <w:p w14:paraId="53AB7C29">
            <w:pPr>
              <w:spacing w:line="240" w:lineRule="exact"/>
              <w:ind w:left="57" w:right="57" w:firstLine="0" w:firstLineChars="0"/>
              <w:jc w:val="center"/>
              <w:textAlignment w:val="auto"/>
              <w:rPr>
                <w:rFonts w:hint="eastAsia" w:ascii="宋体" w:hAnsi="宋体" w:eastAsia="宋体" w:cs="宋体"/>
                <w:color w:val="0C0C0C"/>
                <w:sz w:val="21"/>
                <w:szCs w:val="21"/>
              </w:rPr>
            </w:pPr>
            <w:r>
              <w:rPr>
                <w:rFonts w:hint="eastAsia" w:ascii="宋体" w:hAnsi="宋体" w:eastAsia="宋体" w:cs="宋体"/>
                <w:b/>
                <w:color w:val="0C0C0C"/>
                <w:kern w:val="0"/>
                <w:sz w:val="21"/>
                <w:szCs w:val="21"/>
                <w:lang w:bidi="ar"/>
              </w:rPr>
              <w:t>合　计</w:t>
            </w:r>
          </w:p>
        </w:tc>
        <w:tc>
          <w:tcPr>
            <w:tcW w:w="840" w:type="pct"/>
            <w:tcBorders>
              <w:top w:val="single" w:color="auto" w:sz="4" w:space="0"/>
              <w:left w:val="single" w:color="auto" w:sz="4" w:space="0"/>
              <w:bottom w:val="nil"/>
              <w:right w:val="single" w:color="auto" w:sz="4" w:space="0"/>
            </w:tcBorders>
            <w:noWrap w:val="0"/>
            <w:vAlign w:val="center"/>
          </w:tcPr>
          <w:p w14:paraId="74E69768">
            <w:pPr>
              <w:spacing w:line="360" w:lineRule="exact"/>
              <w:ind w:firstLine="420" w:firstLineChars="200"/>
              <w:jc w:val="right"/>
              <w:rPr>
                <w:rFonts w:hint="eastAsia" w:ascii="宋体" w:hAnsi="宋体" w:eastAsia="宋体" w:cs="宋体"/>
                <w:b/>
                <w:bCs/>
                <w:color w:val="000000"/>
                <w:kern w:val="0"/>
                <w:sz w:val="21"/>
                <w:szCs w:val="21"/>
                <w:lang w:val="en" w:eastAsia="zh-CN" w:bidi="ar"/>
              </w:rPr>
            </w:pPr>
            <w:r>
              <w:rPr>
                <w:rFonts w:hint="eastAsia" w:ascii="宋体" w:hAnsi="宋体" w:eastAsia="宋体" w:cs="宋体"/>
                <w:b/>
                <w:bCs/>
                <w:color w:val="000000"/>
                <w:kern w:val="0"/>
                <w:sz w:val="21"/>
                <w:szCs w:val="21"/>
                <w:lang w:val="en-US" w:eastAsia="zh-CN" w:bidi="ar"/>
              </w:rPr>
              <w:t>46077421</w:t>
            </w:r>
          </w:p>
        </w:tc>
        <w:tc>
          <w:tcPr>
            <w:tcW w:w="840" w:type="pct"/>
            <w:tcBorders>
              <w:top w:val="single" w:color="auto" w:sz="4" w:space="0"/>
              <w:left w:val="single" w:color="auto" w:sz="4" w:space="0"/>
              <w:bottom w:val="nil"/>
              <w:right w:val="single" w:color="auto" w:sz="4" w:space="0"/>
            </w:tcBorders>
            <w:noWrap w:val="0"/>
            <w:vAlign w:val="center"/>
          </w:tcPr>
          <w:p w14:paraId="5B415A1F">
            <w:pPr>
              <w:spacing w:line="360" w:lineRule="exact"/>
              <w:ind w:firstLine="420" w:firstLineChars="200"/>
              <w:jc w:val="right"/>
              <w:rPr>
                <w:rFonts w:hint="eastAsia" w:ascii="宋体" w:hAnsi="宋体" w:eastAsia="宋体" w:cs="宋体"/>
                <w:b/>
                <w:bCs/>
                <w:color w:val="000000"/>
                <w:kern w:val="0"/>
                <w:sz w:val="21"/>
                <w:szCs w:val="21"/>
                <w:lang w:val="en" w:eastAsia="zh-CN" w:bidi="ar"/>
              </w:rPr>
            </w:pPr>
            <w:r>
              <w:rPr>
                <w:rFonts w:hint="eastAsia" w:ascii="宋体" w:hAnsi="宋体" w:eastAsia="宋体" w:cs="宋体"/>
                <w:b/>
                <w:bCs/>
                <w:color w:val="000000"/>
                <w:kern w:val="0"/>
                <w:sz w:val="21"/>
                <w:szCs w:val="21"/>
                <w:lang w:val="en-US" w:eastAsia="zh-CN" w:bidi="ar"/>
              </w:rPr>
              <w:t>27474330</w:t>
            </w:r>
          </w:p>
        </w:tc>
        <w:tc>
          <w:tcPr>
            <w:tcW w:w="923" w:type="pct"/>
            <w:tcBorders>
              <w:top w:val="single" w:color="auto" w:sz="4" w:space="0"/>
              <w:left w:val="single" w:color="auto" w:sz="4" w:space="0"/>
              <w:bottom w:val="nil"/>
              <w:right w:val="nil"/>
            </w:tcBorders>
            <w:noWrap w:val="0"/>
            <w:vAlign w:val="center"/>
          </w:tcPr>
          <w:p w14:paraId="14F0A3B7">
            <w:pPr>
              <w:spacing w:line="360" w:lineRule="exact"/>
              <w:ind w:firstLine="420" w:firstLineChars="200"/>
              <w:jc w:val="right"/>
              <w:rPr>
                <w:rFonts w:hint="default" w:ascii="宋体" w:hAnsi="宋体" w:eastAsia="宋体" w:cs="宋体"/>
                <w:b/>
                <w:bCs/>
                <w:color w:val="000000"/>
                <w:kern w:val="0"/>
                <w:sz w:val="21"/>
                <w:szCs w:val="21"/>
                <w:lang w:val="en-US" w:eastAsia="zh-CN" w:bidi="ar"/>
              </w:rPr>
            </w:pPr>
            <w:r>
              <w:rPr>
                <w:rFonts w:hint="eastAsia" w:ascii="宋体" w:hAnsi="宋体" w:eastAsia="宋体" w:cs="宋体"/>
                <w:b/>
                <w:bCs/>
                <w:color w:val="000000"/>
                <w:kern w:val="0"/>
                <w:sz w:val="21"/>
                <w:szCs w:val="21"/>
                <w:lang w:val="en-US" w:eastAsia="zh-CN" w:bidi="ar"/>
              </w:rPr>
              <w:t>42043588</w:t>
            </w:r>
          </w:p>
        </w:tc>
      </w:tr>
      <w:tr w14:paraId="132C7E37">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rHeight w:val="369" w:hRule="exact"/>
          <w:jc w:val="center"/>
        </w:trPr>
        <w:tc>
          <w:tcPr>
            <w:tcW w:w="2395" w:type="pct"/>
            <w:tcBorders>
              <w:top w:val="nil"/>
              <w:left w:val="nil"/>
              <w:bottom w:val="nil"/>
              <w:right w:val="single" w:color="auto" w:sz="4" w:space="0"/>
            </w:tcBorders>
            <w:noWrap w:val="0"/>
            <w:vAlign w:val="center"/>
          </w:tcPr>
          <w:p w14:paraId="29D3A5A3">
            <w:pPr>
              <w:spacing w:line="240" w:lineRule="exact"/>
              <w:ind w:left="57" w:right="57" w:firstLine="0" w:firstLineChars="0"/>
              <w:textAlignment w:val="auto"/>
              <w:rPr>
                <w:rFonts w:ascii="宋体" w:hAnsi="宋体" w:eastAsia="宋体" w:cs="宋体"/>
                <w:color w:val="0C0C0C"/>
                <w:kern w:val="0"/>
                <w:sz w:val="21"/>
                <w:szCs w:val="21"/>
                <w:lang w:val="en" w:bidi="ar"/>
              </w:rPr>
            </w:pPr>
            <w:r>
              <w:rPr>
                <w:rFonts w:hint="eastAsia" w:ascii="宋体" w:hAnsi="宋体" w:eastAsia="宋体" w:cs="宋体"/>
                <w:color w:val="0C0C0C"/>
                <w:kern w:val="0"/>
                <w:sz w:val="21"/>
                <w:szCs w:val="21"/>
                <w:lang w:bidi="ar"/>
              </w:rPr>
              <w:t>农、林、牧、渔业</w:t>
            </w:r>
            <w:r>
              <w:rPr>
                <w:rFonts w:ascii="宋体" w:hAnsi="宋体" w:eastAsia="宋体" w:cs="宋体"/>
                <w:color w:val="0C0C0C"/>
                <w:kern w:val="0"/>
                <w:sz w:val="21"/>
                <w:szCs w:val="21"/>
                <w:lang w:val="en" w:bidi="ar"/>
              </w:rPr>
              <w:t>*</w:t>
            </w:r>
          </w:p>
        </w:tc>
        <w:tc>
          <w:tcPr>
            <w:tcW w:w="840" w:type="pct"/>
            <w:tcBorders>
              <w:top w:val="nil"/>
              <w:left w:val="single" w:color="auto" w:sz="4" w:space="0"/>
              <w:bottom w:val="nil"/>
              <w:right w:val="single" w:color="auto" w:sz="4" w:space="0"/>
            </w:tcBorders>
            <w:noWrap w:val="0"/>
            <w:vAlign w:val="center"/>
          </w:tcPr>
          <w:p w14:paraId="6003FE67">
            <w:pPr>
              <w:spacing w:line="360" w:lineRule="exact"/>
              <w:ind w:firstLine="420" w:firstLineChars="200"/>
              <w:jc w:val="right"/>
              <w:rPr>
                <w:rFonts w:hint="eastAsia" w:ascii="宋体" w:hAnsi="宋体" w:eastAsia="宋体" w:cs="宋体"/>
                <w:color w:val="000000"/>
                <w:kern w:val="0"/>
                <w:sz w:val="21"/>
                <w:szCs w:val="21"/>
                <w:lang w:val="en" w:eastAsia="zh-CN" w:bidi="ar"/>
              </w:rPr>
            </w:pPr>
            <w:r>
              <w:rPr>
                <w:rFonts w:hint="eastAsia" w:ascii="宋体" w:hAnsi="宋体" w:eastAsia="宋体" w:cs="宋体"/>
                <w:color w:val="000000"/>
                <w:kern w:val="0"/>
                <w:sz w:val="21"/>
                <w:szCs w:val="21"/>
                <w:lang w:val="en-US" w:eastAsia="zh-CN" w:bidi="ar"/>
              </w:rPr>
              <w:t>1606</w:t>
            </w:r>
          </w:p>
        </w:tc>
        <w:tc>
          <w:tcPr>
            <w:tcW w:w="840" w:type="pct"/>
            <w:tcBorders>
              <w:top w:val="nil"/>
              <w:left w:val="single" w:color="auto" w:sz="4" w:space="0"/>
              <w:bottom w:val="nil"/>
              <w:right w:val="single" w:color="auto" w:sz="4" w:space="0"/>
            </w:tcBorders>
            <w:noWrap w:val="0"/>
            <w:vAlign w:val="center"/>
          </w:tcPr>
          <w:p w14:paraId="1FFB214F">
            <w:pPr>
              <w:spacing w:line="360" w:lineRule="exact"/>
              <w:ind w:firstLine="420" w:firstLineChars="200"/>
              <w:jc w:val="right"/>
              <w:rPr>
                <w:rFonts w:hint="eastAsia" w:ascii="宋体" w:hAnsi="宋体" w:eastAsia="宋体" w:cs="宋体"/>
                <w:color w:val="000000"/>
                <w:kern w:val="0"/>
                <w:sz w:val="21"/>
                <w:szCs w:val="21"/>
                <w:lang w:val="en" w:eastAsia="zh-CN" w:bidi="ar"/>
              </w:rPr>
            </w:pPr>
            <w:r>
              <w:rPr>
                <w:rFonts w:hint="eastAsia" w:ascii="宋体" w:hAnsi="宋体" w:eastAsia="宋体" w:cs="宋体"/>
                <w:color w:val="000000"/>
                <w:kern w:val="0"/>
                <w:sz w:val="21"/>
                <w:szCs w:val="21"/>
                <w:lang w:val="en-US" w:eastAsia="zh-CN" w:bidi="ar"/>
              </w:rPr>
              <w:t>366</w:t>
            </w:r>
          </w:p>
        </w:tc>
        <w:tc>
          <w:tcPr>
            <w:tcW w:w="923" w:type="pct"/>
            <w:tcBorders>
              <w:top w:val="nil"/>
              <w:left w:val="single" w:color="auto" w:sz="4" w:space="0"/>
              <w:bottom w:val="nil"/>
              <w:right w:val="nil"/>
            </w:tcBorders>
            <w:noWrap w:val="0"/>
            <w:vAlign w:val="center"/>
          </w:tcPr>
          <w:p w14:paraId="617580D7">
            <w:pPr>
              <w:spacing w:line="360" w:lineRule="exact"/>
              <w:ind w:firstLine="420" w:firstLineChars="200"/>
              <w:jc w:val="right"/>
              <w:rPr>
                <w:rFonts w:hint="eastAsia" w:ascii="宋体" w:hAnsi="宋体" w:eastAsia="宋体" w:cs="宋体"/>
                <w:color w:val="000000"/>
                <w:kern w:val="0"/>
                <w:sz w:val="21"/>
                <w:szCs w:val="21"/>
                <w:lang w:val="en" w:eastAsia="zh-CN" w:bidi="ar"/>
              </w:rPr>
            </w:pPr>
            <w:r>
              <w:rPr>
                <w:rFonts w:hint="eastAsia" w:ascii="宋体" w:hAnsi="宋体" w:eastAsia="宋体" w:cs="宋体"/>
                <w:color w:val="000000"/>
                <w:kern w:val="0"/>
                <w:sz w:val="21"/>
                <w:szCs w:val="21"/>
                <w:lang w:val="en-US" w:eastAsia="zh-CN" w:bidi="ar"/>
              </w:rPr>
              <w:t>173</w:t>
            </w:r>
          </w:p>
        </w:tc>
      </w:tr>
      <w:tr w14:paraId="6BC7B6AF">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rHeight w:val="369" w:hRule="exact"/>
          <w:jc w:val="center"/>
        </w:trPr>
        <w:tc>
          <w:tcPr>
            <w:tcW w:w="2395" w:type="pct"/>
            <w:tcBorders>
              <w:top w:val="nil"/>
              <w:left w:val="nil"/>
              <w:bottom w:val="nil"/>
              <w:right w:val="single" w:color="auto" w:sz="4" w:space="0"/>
            </w:tcBorders>
            <w:noWrap w:val="0"/>
            <w:vAlign w:val="center"/>
          </w:tcPr>
          <w:p w14:paraId="4D1D57F1">
            <w:pPr>
              <w:spacing w:line="240" w:lineRule="exact"/>
              <w:ind w:left="57" w:right="57" w:firstLine="0" w:firstLineChars="0"/>
              <w:textAlignment w:val="auto"/>
              <w:rPr>
                <w:rFonts w:hint="eastAsia" w:ascii="宋体" w:hAnsi="宋体" w:eastAsia="宋体" w:cs="宋体"/>
                <w:color w:val="0C0C0C"/>
                <w:sz w:val="21"/>
                <w:szCs w:val="21"/>
              </w:rPr>
            </w:pPr>
            <w:r>
              <w:rPr>
                <w:rFonts w:hint="eastAsia" w:ascii="宋体" w:hAnsi="宋体" w:eastAsia="宋体" w:cs="宋体"/>
                <w:color w:val="0C0C0C"/>
                <w:kern w:val="0"/>
                <w:sz w:val="21"/>
                <w:szCs w:val="21"/>
                <w:lang w:bidi="ar"/>
              </w:rPr>
              <w:t>采矿业</w:t>
            </w:r>
          </w:p>
        </w:tc>
        <w:tc>
          <w:tcPr>
            <w:tcW w:w="840" w:type="pct"/>
            <w:tcBorders>
              <w:top w:val="nil"/>
              <w:left w:val="single" w:color="auto" w:sz="4" w:space="0"/>
              <w:bottom w:val="nil"/>
              <w:right w:val="single" w:color="auto" w:sz="4" w:space="0"/>
            </w:tcBorders>
            <w:noWrap w:val="0"/>
            <w:vAlign w:val="center"/>
          </w:tcPr>
          <w:p w14:paraId="0E1E2663">
            <w:pPr>
              <w:spacing w:line="360" w:lineRule="exact"/>
              <w:ind w:firstLine="420" w:firstLineChars="200"/>
              <w:jc w:val="right"/>
              <w:rPr>
                <w:rFonts w:hint="eastAsia" w:ascii="宋体" w:hAnsi="宋体" w:eastAsia="宋体" w:cs="宋体"/>
                <w:color w:val="000000"/>
                <w:kern w:val="0"/>
                <w:sz w:val="21"/>
                <w:szCs w:val="21"/>
                <w:lang w:val="en" w:eastAsia="zh-CN" w:bidi="ar"/>
              </w:rPr>
            </w:pPr>
            <w:r>
              <w:rPr>
                <w:rFonts w:hint="eastAsia" w:ascii="宋体" w:hAnsi="宋体" w:eastAsia="宋体" w:cs="宋体"/>
                <w:color w:val="000000"/>
                <w:kern w:val="0"/>
                <w:sz w:val="21"/>
                <w:szCs w:val="21"/>
                <w:lang w:val="en-US" w:eastAsia="zh-CN" w:bidi="ar"/>
              </w:rPr>
              <w:t>1564391</w:t>
            </w:r>
          </w:p>
        </w:tc>
        <w:tc>
          <w:tcPr>
            <w:tcW w:w="840" w:type="pct"/>
            <w:tcBorders>
              <w:top w:val="nil"/>
              <w:left w:val="single" w:color="auto" w:sz="4" w:space="0"/>
              <w:bottom w:val="nil"/>
              <w:right w:val="single" w:color="auto" w:sz="4" w:space="0"/>
            </w:tcBorders>
            <w:noWrap w:val="0"/>
            <w:vAlign w:val="center"/>
          </w:tcPr>
          <w:p w14:paraId="6B499EB1">
            <w:pPr>
              <w:spacing w:line="360" w:lineRule="exact"/>
              <w:ind w:firstLine="420" w:firstLineChars="200"/>
              <w:jc w:val="right"/>
              <w:rPr>
                <w:rFonts w:hint="eastAsia" w:ascii="宋体" w:hAnsi="宋体" w:eastAsia="宋体" w:cs="宋体"/>
                <w:color w:val="000000"/>
                <w:kern w:val="0"/>
                <w:sz w:val="21"/>
                <w:szCs w:val="21"/>
                <w:lang w:val="en" w:eastAsia="zh-CN" w:bidi="ar"/>
              </w:rPr>
            </w:pPr>
            <w:r>
              <w:rPr>
                <w:rFonts w:hint="eastAsia" w:ascii="宋体" w:hAnsi="宋体" w:eastAsia="宋体" w:cs="宋体"/>
                <w:color w:val="000000"/>
                <w:kern w:val="0"/>
                <w:sz w:val="21"/>
                <w:szCs w:val="21"/>
                <w:lang w:val="en-US" w:eastAsia="zh-CN" w:bidi="ar"/>
              </w:rPr>
              <w:t>846650</w:t>
            </w:r>
          </w:p>
        </w:tc>
        <w:tc>
          <w:tcPr>
            <w:tcW w:w="923" w:type="pct"/>
            <w:tcBorders>
              <w:top w:val="nil"/>
              <w:left w:val="single" w:color="auto" w:sz="4" w:space="0"/>
              <w:bottom w:val="nil"/>
              <w:right w:val="nil"/>
            </w:tcBorders>
            <w:noWrap w:val="0"/>
            <w:vAlign w:val="center"/>
          </w:tcPr>
          <w:p w14:paraId="02C1D9DF">
            <w:pPr>
              <w:spacing w:line="360" w:lineRule="exact"/>
              <w:ind w:firstLine="420" w:firstLineChars="200"/>
              <w:jc w:val="right"/>
              <w:rPr>
                <w:rFonts w:hint="eastAsia" w:ascii="宋体" w:hAnsi="宋体" w:eastAsia="宋体" w:cs="宋体"/>
                <w:color w:val="000000"/>
                <w:kern w:val="0"/>
                <w:sz w:val="21"/>
                <w:szCs w:val="21"/>
                <w:lang w:val="en" w:eastAsia="zh-CN" w:bidi="ar"/>
              </w:rPr>
            </w:pPr>
            <w:r>
              <w:rPr>
                <w:rFonts w:hint="eastAsia" w:ascii="宋体" w:hAnsi="宋体" w:eastAsia="宋体" w:cs="宋体"/>
                <w:color w:val="000000"/>
                <w:kern w:val="0"/>
                <w:sz w:val="21"/>
                <w:szCs w:val="21"/>
                <w:lang w:val="en-US" w:eastAsia="zh-CN" w:bidi="ar"/>
              </w:rPr>
              <w:t>1542337</w:t>
            </w:r>
          </w:p>
        </w:tc>
      </w:tr>
      <w:tr w14:paraId="43F61254">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rHeight w:val="369" w:hRule="exact"/>
          <w:jc w:val="center"/>
        </w:trPr>
        <w:tc>
          <w:tcPr>
            <w:tcW w:w="2395" w:type="pct"/>
            <w:tcBorders>
              <w:top w:val="nil"/>
              <w:left w:val="nil"/>
              <w:bottom w:val="nil"/>
              <w:right w:val="single" w:color="auto" w:sz="4" w:space="0"/>
            </w:tcBorders>
            <w:noWrap w:val="0"/>
            <w:vAlign w:val="center"/>
          </w:tcPr>
          <w:p w14:paraId="6DDE566F">
            <w:pPr>
              <w:spacing w:line="240" w:lineRule="exact"/>
              <w:ind w:left="57" w:right="57" w:firstLine="0" w:firstLineChars="0"/>
              <w:textAlignment w:val="auto"/>
              <w:rPr>
                <w:rFonts w:hint="eastAsia" w:ascii="宋体" w:hAnsi="宋体" w:eastAsia="宋体" w:cs="宋体"/>
                <w:color w:val="0C0C0C"/>
                <w:sz w:val="21"/>
                <w:szCs w:val="21"/>
              </w:rPr>
            </w:pPr>
            <w:r>
              <w:rPr>
                <w:rFonts w:hint="eastAsia" w:ascii="宋体" w:hAnsi="宋体" w:eastAsia="宋体" w:cs="宋体"/>
                <w:color w:val="0C0C0C"/>
                <w:kern w:val="0"/>
                <w:sz w:val="21"/>
                <w:szCs w:val="21"/>
                <w:lang w:bidi="ar"/>
              </w:rPr>
              <w:t>制造业</w:t>
            </w:r>
          </w:p>
        </w:tc>
        <w:tc>
          <w:tcPr>
            <w:tcW w:w="840" w:type="pct"/>
            <w:tcBorders>
              <w:top w:val="nil"/>
              <w:left w:val="single" w:color="auto" w:sz="4" w:space="0"/>
              <w:bottom w:val="nil"/>
              <w:right w:val="single" w:color="auto" w:sz="4" w:space="0"/>
            </w:tcBorders>
            <w:noWrap w:val="0"/>
            <w:vAlign w:val="center"/>
          </w:tcPr>
          <w:p w14:paraId="545049ED">
            <w:pPr>
              <w:spacing w:line="360" w:lineRule="exact"/>
              <w:ind w:firstLine="420" w:firstLineChars="200"/>
              <w:jc w:val="right"/>
              <w:rPr>
                <w:rFonts w:hint="eastAsia" w:ascii="宋体" w:hAnsi="宋体" w:eastAsia="宋体" w:cs="宋体"/>
                <w:color w:val="000000"/>
                <w:kern w:val="0"/>
                <w:sz w:val="21"/>
                <w:szCs w:val="21"/>
                <w:lang w:val="en" w:eastAsia="zh-CN" w:bidi="ar"/>
              </w:rPr>
            </w:pPr>
            <w:r>
              <w:rPr>
                <w:rFonts w:hint="eastAsia" w:ascii="宋体" w:hAnsi="宋体" w:eastAsia="宋体" w:cs="宋体"/>
                <w:color w:val="000000"/>
                <w:kern w:val="0"/>
                <w:sz w:val="21"/>
                <w:szCs w:val="21"/>
                <w:lang w:val="en-US" w:eastAsia="zh-CN" w:bidi="ar"/>
              </w:rPr>
              <w:t>23642654</w:t>
            </w:r>
          </w:p>
        </w:tc>
        <w:tc>
          <w:tcPr>
            <w:tcW w:w="840" w:type="pct"/>
            <w:tcBorders>
              <w:top w:val="nil"/>
              <w:left w:val="single" w:color="auto" w:sz="4" w:space="0"/>
              <w:bottom w:val="nil"/>
              <w:right w:val="single" w:color="auto" w:sz="4" w:space="0"/>
            </w:tcBorders>
            <w:noWrap w:val="0"/>
            <w:vAlign w:val="center"/>
          </w:tcPr>
          <w:p w14:paraId="5C855EE4">
            <w:pPr>
              <w:spacing w:line="360" w:lineRule="exact"/>
              <w:ind w:firstLine="420" w:firstLineChars="200"/>
              <w:jc w:val="right"/>
              <w:rPr>
                <w:rFonts w:hint="eastAsia" w:ascii="宋体" w:hAnsi="宋体" w:eastAsia="宋体" w:cs="宋体"/>
                <w:color w:val="000000"/>
                <w:kern w:val="0"/>
                <w:sz w:val="21"/>
                <w:szCs w:val="21"/>
                <w:lang w:val="en" w:eastAsia="zh-CN" w:bidi="ar"/>
              </w:rPr>
            </w:pPr>
            <w:r>
              <w:rPr>
                <w:rFonts w:hint="eastAsia" w:ascii="宋体" w:hAnsi="宋体" w:eastAsia="宋体" w:cs="宋体"/>
                <w:color w:val="000000"/>
                <w:kern w:val="0"/>
                <w:sz w:val="21"/>
                <w:szCs w:val="21"/>
                <w:lang w:val="en-US" w:eastAsia="zh-CN" w:bidi="ar"/>
              </w:rPr>
              <w:t>13751694</w:t>
            </w:r>
          </w:p>
        </w:tc>
        <w:tc>
          <w:tcPr>
            <w:tcW w:w="923" w:type="pct"/>
            <w:tcBorders>
              <w:top w:val="nil"/>
              <w:left w:val="single" w:color="auto" w:sz="4" w:space="0"/>
              <w:bottom w:val="nil"/>
              <w:right w:val="nil"/>
            </w:tcBorders>
            <w:noWrap w:val="0"/>
            <w:vAlign w:val="center"/>
          </w:tcPr>
          <w:p w14:paraId="1B24A2F5">
            <w:pPr>
              <w:spacing w:line="360" w:lineRule="exact"/>
              <w:ind w:firstLine="420" w:firstLineChars="200"/>
              <w:jc w:val="right"/>
              <w:rPr>
                <w:rFonts w:hint="eastAsia" w:ascii="宋体" w:hAnsi="宋体" w:eastAsia="宋体" w:cs="宋体"/>
                <w:color w:val="000000"/>
                <w:kern w:val="0"/>
                <w:sz w:val="21"/>
                <w:szCs w:val="21"/>
                <w:lang w:val="en" w:eastAsia="zh-CN" w:bidi="ar"/>
              </w:rPr>
            </w:pPr>
            <w:r>
              <w:rPr>
                <w:rFonts w:hint="eastAsia" w:ascii="宋体" w:hAnsi="宋体" w:eastAsia="宋体" w:cs="宋体"/>
                <w:color w:val="000000"/>
                <w:kern w:val="0"/>
                <w:sz w:val="21"/>
                <w:szCs w:val="21"/>
                <w:lang w:val="en-US" w:eastAsia="zh-CN" w:bidi="ar"/>
              </w:rPr>
              <w:t>24235576</w:t>
            </w:r>
          </w:p>
        </w:tc>
      </w:tr>
      <w:tr w14:paraId="37F280A9">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rHeight w:val="369" w:hRule="exact"/>
          <w:jc w:val="center"/>
        </w:trPr>
        <w:tc>
          <w:tcPr>
            <w:tcW w:w="2395" w:type="pct"/>
            <w:tcBorders>
              <w:top w:val="nil"/>
              <w:left w:val="nil"/>
              <w:bottom w:val="nil"/>
              <w:right w:val="single" w:color="auto" w:sz="4" w:space="0"/>
            </w:tcBorders>
            <w:noWrap w:val="0"/>
            <w:vAlign w:val="center"/>
          </w:tcPr>
          <w:p w14:paraId="04823164">
            <w:pPr>
              <w:spacing w:line="240" w:lineRule="exact"/>
              <w:ind w:left="57" w:right="57" w:firstLine="0" w:firstLineChars="0"/>
              <w:textAlignment w:val="auto"/>
              <w:rPr>
                <w:rFonts w:hint="eastAsia" w:ascii="宋体" w:hAnsi="宋体" w:eastAsia="宋体" w:cs="宋体"/>
                <w:color w:val="0C0C0C"/>
                <w:sz w:val="21"/>
                <w:szCs w:val="21"/>
              </w:rPr>
            </w:pPr>
            <w:r>
              <w:rPr>
                <w:rFonts w:hint="eastAsia" w:ascii="宋体" w:hAnsi="宋体" w:eastAsia="宋体" w:cs="宋体"/>
                <w:color w:val="0C0C0C"/>
                <w:kern w:val="0"/>
                <w:sz w:val="21"/>
                <w:szCs w:val="21"/>
                <w:lang w:bidi="ar"/>
              </w:rPr>
              <w:t>电力、热力、燃气及水生产和供应业</w:t>
            </w:r>
          </w:p>
        </w:tc>
        <w:tc>
          <w:tcPr>
            <w:tcW w:w="840" w:type="pct"/>
            <w:tcBorders>
              <w:top w:val="nil"/>
              <w:left w:val="single" w:color="auto" w:sz="4" w:space="0"/>
              <w:bottom w:val="nil"/>
              <w:right w:val="single" w:color="auto" w:sz="4" w:space="0"/>
            </w:tcBorders>
            <w:noWrap w:val="0"/>
            <w:vAlign w:val="center"/>
          </w:tcPr>
          <w:p w14:paraId="1DB7D93C">
            <w:pPr>
              <w:spacing w:line="360" w:lineRule="exact"/>
              <w:ind w:firstLine="420" w:firstLineChars="200"/>
              <w:jc w:val="right"/>
              <w:rPr>
                <w:rFonts w:hint="eastAsia" w:ascii="宋体" w:hAnsi="宋体" w:eastAsia="宋体" w:cs="宋体"/>
                <w:color w:val="000000"/>
                <w:kern w:val="0"/>
                <w:sz w:val="21"/>
                <w:szCs w:val="21"/>
                <w:lang w:val="en" w:eastAsia="zh-CN" w:bidi="ar"/>
              </w:rPr>
            </w:pPr>
            <w:r>
              <w:rPr>
                <w:rFonts w:hint="eastAsia" w:ascii="宋体" w:hAnsi="宋体" w:eastAsia="宋体" w:cs="宋体"/>
                <w:color w:val="000000"/>
                <w:kern w:val="0"/>
                <w:sz w:val="21"/>
                <w:szCs w:val="21"/>
                <w:lang w:val="en-US" w:eastAsia="zh-CN" w:bidi="ar"/>
              </w:rPr>
              <w:t>841593</w:t>
            </w:r>
          </w:p>
        </w:tc>
        <w:tc>
          <w:tcPr>
            <w:tcW w:w="840" w:type="pct"/>
            <w:tcBorders>
              <w:top w:val="nil"/>
              <w:left w:val="single" w:color="auto" w:sz="4" w:space="0"/>
              <w:bottom w:val="nil"/>
              <w:right w:val="single" w:color="auto" w:sz="4" w:space="0"/>
            </w:tcBorders>
            <w:noWrap w:val="0"/>
            <w:vAlign w:val="center"/>
          </w:tcPr>
          <w:p w14:paraId="103010C2">
            <w:pPr>
              <w:spacing w:line="360" w:lineRule="exact"/>
              <w:ind w:firstLine="420" w:firstLineChars="200"/>
              <w:jc w:val="right"/>
              <w:rPr>
                <w:rFonts w:hint="eastAsia" w:ascii="宋体" w:hAnsi="宋体" w:eastAsia="宋体" w:cs="宋体"/>
                <w:color w:val="000000"/>
                <w:kern w:val="0"/>
                <w:sz w:val="21"/>
                <w:szCs w:val="21"/>
                <w:lang w:val="en" w:eastAsia="zh-CN" w:bidi="ar"/>
              </w:rPr>
            </w:pPr>
            <w:r>
              <w:rPr>
                <w:rFonts w:hint="eastAsia" w:ascii="宋体" w:hAnsi="宋体" w:eastAsia="宋体" w:cs="宋体"/>
                <w:color w:val="000000"/>
                <w:kern w:val="0"/>
                <w:sz w:val="21"/>
                <w:szCs w:val="21"/>
                <w:lang w:val="en-US" w:eastAsia="zh-CN" w:bidi="ar"/>
              </w:rPr>
              <w:t>660261</w:t>
            </w:r>
          </w:p>
        </w:tc>
        <w:tc>
          <w:tcPr>
            <w:tcW w:w="923" w:type="pct"/>
            <w:tcBorders>
              <w:top w:val="nil"/>
              <w:left w:val="single" w:color="auto" w:sz="4" w:space="0"/>
              <w:bottom w:val="nil"/>
              <w:right w:val="nil"/>
            </w:tcBorders>
            <w:noWrap w:val="0"/>
            <w:vAlign w:val="center"/>
          </w:tcPr>
          <w:p w14:paraId="2E8D2289">
            <w:pPr>
              <w:spacing w:line="360" w:lineRule="exact"/>
              <w:ind w:firstLine="420" w:firstLineChars="200"/>
              <w:jc w:val="right"/>
              <w:rPr>
                <w:rFonts w:hint="eastAsia" w:ascii="宋体" w:hAnsi="宋体" w:eastAsia="宋体" w:cs="宋体"/>
                <w:color w:val="000000"/>
                <w:kern w:val="0"/>
                <w:sz w:val="21"/>
                <w:szCs w:val="21"/>
                <w:lang w:val="en" w:eastAsia="zh-CN" w:bidi="ar"/>
              </w:rPr>
            </w:pPr>
            <w:r>
              <w:rPr>
                <w:rFonts w:hint="eastAsia" w:ascii="宋体" w:hAnsi="宋体" w:eastAsia="宋体" w:cs="宋体"/>
                <w:color w:val="000000"/>
                <w:kern w:val="0"/>
                <w:sz w:val="21"/>
                <w:szCs w:val="21"/>
                <w:lang w:val="en-US" w:eastAsia="zh-CN" w:bidi="ar"/>
              </w:rPr>
              <w:t>386710</w:t>
            </w:r>
          </w:p>
        </w:tc>
      </w:tr>
      <w:tr w14:paraId="6A325F39">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rHeight w:val="369" w:hRule="exact"/>
          <w:jc w:val="center"/>
        </w:trPr>
        <w:tc>
          <w:tcPr>
            <w:tcW w:w="2395" w:type="pct"/>
            <w:tcBorders>
              <w:top w:val="nil"/>
              <w:left w:val="nil"/>
              <w:bottom w:val="nil"/>
              <w:right w:val="single" w:color="auto" w:sz="4" w:space="0"/>
            </w:tcBorders>
            <w:noWrap w:val="0"/>
            <w:vAlign w:val="center"/>
          </w:tcPr>
          <w:p w14:paraId="214CAB4D">
            <w:pPr>
              <w:spacing w:line="240" w:lineRule="exact"/>
              <w:ind w:left="57" w:right="57" w:firstLine="0" w:firstLineChars="0"/>
              <w:textAlignment w:val="auto"/>
              <w:rPr>
                <w:rFonts w:hint="eastAsia" w:ascii="宋体" w:hAnsi="宋体" w:eastAsia="宋体" w:cs="宋体"/>
                <w:color w:val="0C0C0C"/>
                <w:sz w:val="21"/>
                <w:szCs w:val="21"/>
              </w:rPr>
            </w:pPr>
            <w:r>
              <w:rPr>
                <w:rFonts w:hint="eastAsia" w:ascii="宋体" w:hAnsi="宋体" w:eastAsia="宋体" w:cs="宋体"/>
                <w:color w:val="0C0C0C"/>
                <w:kern w:val="0"/>
                <w:sz w:val="21"/>
                <w:szCs w:val="21"/>
                <w:lang w:bidi="ar"/>
              </w:rPr>
              <w:t>建筑业</w:t>
            </w:r>
          </w:p>
        </w:tc>
        <w:tc>
          <w:tcPr>
            <w:tcW w:w="840" w:type="pct"/>
            <w:tcBorders>
              <w:top w:val="nil"/>
              <w:left w:val="single" w:color="auto" w:sz="4" w:space="0"/>
              <w:bottom w:val="nil"/>
              <w:right w:val="single" w:color="auto" w:sz="4" w:space="0"/>
            </w:tcBorders>
            <w:noWrap w:val="0"/>
            <w:vAlign w:val="center"/>
          </w:tcPr>
          <w:p w14:paraId="6E556AAB">
            <w:pPr>
              <w:spacing w:line="360" w:lineRule="exact"/>
              <w:ind w:firstLine="420" w:firstLineChars="200"/>
              <w:jc w:val="right"/>
              <w:rPr>
                <w:rFonts w:hint="eastAsia" w:ascii="宋体" w:hAnsi="宋体" w:eastAsia="宋体" w:cs="宋体"/>
                <w:color w:val="000000"/>
                <w:kern w:val="0"/>
                <w:sz w:val="21"/>
                <w:szCs w:val="21"/>
                <w:lang w:val="en" w:eastAsia="zh-CN" w:bidi="ar"/>
              </w:rPr>
            </w:pPr>
            <w:r>
              <w:rPr>
                <w:rFonts w:hint="eastAsia" w:ascii="宋体" w:hAnsi="宋体" w:eastAsia="宋体" w:cs="宋体"/>
                <w:color w:val="000000"/>
                <w:kern w:val="0"/>
                <w:sz w:val="21"/>
                <w:szCs w:val="21"/>
                <w:lang w:val="en-US" w:eastAsia="zh-CN" w:bidi="ar"/>
              </w:rPr>
              <w:t>2742304</w:t>
            </w:r>
          </w:p>
        </w:tc>
        <w:tc>
          <w:tcPr>
            <w:tcW w:w="840" w:type="pct"/>
            <w:tcBorders>
              <w:top w:val="nil"/>
              <w:left w:val="single" w:color="auto" w:sz="4" w:space="0"/>
              <w:bottom w:val="nil"/>
              <w:right w:val="single" w:color="auto" w:sz="4" w:space="0"/>
            </w:tcBorders>
            <w:noWrap w:val="0"/>
            <w:vAlign w:val="center"/>
          </w:tcPr>
          <w:p w14:paraId="3C595138">
            <w:pPr>
              <w:spacing w:line="360" w:lineRule="exact"/>
              <w:ind w:firstLine="420" w:firstLineChars="200"/>
              <w:jc w:val="right"/>
              <w:rPr>
                <w:rFonts w:hint="eastAsia" w:ascii="宋体" w:hAnsi="宋体" w:eastAsia="宋体" w:cs="宋体"/>
                <w:color w:val="000000"/>
                <w:kern w:val="0"/>
                <w:sz w:val="21"/>
                <w:szCs w:val="21"/>
                <w:lang w:val="en" w:eastAsia="zh-CN" w:bidi="ar"/>
              </w:rPr>
            </w:pPr>
            <w:r>
              <w:rPr>
                <w:rFonts w:hint="eastAsia" w:ascii="宋体" w:hAnsi="宋体" w:eastAsia="宋体" w:cs="宋体"/>
                <w:color w:val="000000"/>
                <w:kern w:val="0"/>
                <w:sz w:val="21"/>
                <w:szCs w:val="21"/>
                <w:lang w:val="en-US" w:eastAsia="zh-CN" w:bidi="ar"/>
              </w:rPr>
              <w:t>1865307</w:t>
            </w:r>
          </w:p>
        </w:tc>
        <w:tc>
          <w:tcPr>
            <w:tcW w:w="923" w:type="pct"/>
            <w:tcBorders>
              <w:top w:val="nil"/>
              <w:left w:val="single" w:color="auto" w:sz="4" w:space="0"/>
              <w:bottom w:val="nil"/>
              <w:right w:val="nil"/>
            </w:tcBorders>
            <w:noWrap w:val="0"/>
            <w:vAlign w:val="center"/>
          </w:tcPr>
          <w:p w14:paraId="3A2A6D68">
            <w:pPr>
              <w:spacing w:line="360" w:lineRule="exact"/>
              <w:ind w:firstLine="420" w:firstLineChars="200"/>
              <w:jc w:val="right"/>
              <w:rPr>
                <w:rFonts w:hint="eastAsia" w:ascii="宋体" w:hAnsi="宋体" w:eastAsia="宋体" w:cs="宋体"/>
                <w:color w:val="000000"/>
                <w:kern w:val="0"/>
                <w:sz w:val="21"/>
                <w:szCs w:val="21"/>
                <w:lang w:val="en" w:eastAsia="zh-CN" w:bidi="ar"/>
              </w:rPr>
            </w:pPr>
            <w:r>
              <w:rPr>
                <w:rFonts w:hint="eastAsia" w:ascii="宋体" w:hAnsi="宋体" w:eastAsia="宋体" w:cs="宋体"/>
                <w:color w:val="000000"/>
                <w:kern w:val="0"/>
                <w:sz w:val="21"/>
                <w:szCs w:val="21"/>
                <w:lang w:val="en-US" w:eastAsia="zh-CN" w:bidi="ar"/>
              </w:rPr>
              <w:t>495776</w:t>
            </w:r>
          </w:p>
        </w:tc>
      </w:tr>
      <w:tr w14:paraId="525A0A51">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rHeight w:val="369" w:hRule="exact"/>
          <w:jc w:val="center"/>
        </w:trPr>
        <w:tc>
          <w:tcPr>
            <w:tcW w:w="2395" w:type="pct"/>
            <w:tcBorders>
              <w:top w:val="nil"/>
              <w:left w:val="nil"/>
              <w:bottom w:val="nil"/>
              <w:right w:val="single" w:color="auto" w:sz="4" w:space="0"/>
            </w:tcBorders>
            <w:noWrap w:val="0"/>
            <w:vAlign w:val="center"/>
          </w:tcPr>
          <w:p w14:paraId="094B09BE">
            <w:pPr>
              <w:spacing w:line="240" w:lineRule="exact"/>
              <w:ind w:left="57" w:right="57" w:firstLine="0" w:firstLineChars="0"/>
              <w:textAlignment w:val="auto"/>
              <w:rPr>
                <w:rFonts w:hint="eastAsia" w:ascii="宋体" w:hAnsi="宋体" w:eastAsia="宋体" w:cs="宋体"/>
                <w:color w:val="0C0C0C"/>
                <w:sz w:val="21"/>
                <w:szCs w:val="21"/>
              </w:rPr>
            </w:pPr>
            <w:r>
              <w:rPr>
                <w:rFonts w:hint="eastAsia" w:ascii="宋体" w:hAnsi="宋体" w:eastAsia="宋体" w:cs="宋体"/>
                <w:color w:val="0C0C0C"/>
                <w:kern w:val="0"/>
                <w:sz w:val="21"/>
                <w:szCs w:val="21"/>
                <w:lang w:bidi="ar"/>
              </w:rPr>
              <w:t>批发和零售业</w:t>
            </w:r>
          </w:p>
        </w:tc>
        <w:tc>
          <w:tcPr>
            <w:tcW w:w="840" w:type="pct"/>
            <w:tcBorders>
              <w:top w:val="nil"/>
              <w:left w:val="single" w:color="auto" w:sz="4" w:space="0"/>
              <w:bottom w:val="nil"/>
              <w:right w:val="single" w:color="auto" w:sz="4" w:space="0"/>
            </w:tcBorders>
            <w:noWrap w:val="0"/>
            <w:vAlign w:val="center"/>
          </w:tcPr>
          <w:p w14:paraId="6CD7733E">
            <w:pPr>
              <w:spacing w:line="360" w:lineRule="exact"/>
              <w:ind w:firstLine="420" w:firstLineChars="200"/>
              <w:jc w:val="right"/>
              <w:rPr>
                <w:rFonts w:hint="default" w:ascii="宋体" w:hAnsi="宋体" w:eastAsia="宋体" w:cs="宋体"/>
                <w:color w:val="000000"/>
                <w:kern w:val="0"/>
                <w:sz w:val="21"/>
                <w:szCs w:val="21"/>
                <w:lang w:val="en-US" w:eastAsia="zh-CN" w:bidi="ar"/>
              </w:rPr>
            </w:pPr>
            <w:r>
              <w:rPr>
                <w:rFonts w:hint="eastAsia" w:ascii="宋体" w:hAnsi="宋体" w:eastAsia="宋体" w:cs="宋体"/>
                <w:color w:val="000000"/>
                <w:kern w:val="0"/>
                <w:sz w:val="21"/>
                <w:szCs w:val="21"/>
                <w:lang w:val="en-US" w:eastAsia="zh-CN" w:bidi="ar"/>
              </w:rPr>
              <w:t>7544860</w:t>
            </w:r>
          </w:p>
        </w:tc>
        <w:tc>
          <w:tcPr>
            <w:tcW w:w="840" w:type="pct"/>
            <w:tcBorders>
              <w:top w:val="nil"/>
              <w:left w:val="single" w:color="auto" w:sz="4" w:space="0"/>
              <w:bottom w:val="nil"/>
              <w:right w:val="single" w:color="auto" w:sz="4" w:space="0"/>
            </w:tcBorders>
            <w:noWrap w:val="0"/>
            <w:vAlign w:val="center"/>
          </w:tcPr>
          <w:p w14:paraId="7BB65D06">
            <w:pPr>
              <w:spacing w:line="360" w:lineRule="exact"/>
              <w:ind w:firstLine="420" w:firstLineChars="200"/>
              <w:jc w:val="right"/>
              <w:rPr>
                <w:rFonts w:hint="default" w:ascii="宋体" w:hAnsi="宋体" w:eastAsia="宋体" w:cs="宋体"/>
                <w:color w:val="000000"/>
                <w:kern w:val="0"/>
                <w:sz w:val="21"/>
                <w:szCs w:val="21"/>
                <w:lang w:val="en-US" w:eastAsia="zh-CN" w:bidi="ar"/>
              </w:rPr>
            </w:pPr>
            <w:r>
              <w:rPr>
                <w:rFonts w:hint="eastAsia" w:ascii="宋体" w:hAnsi="宋体" w:eastAsia="宋体" w:cs="宋体"/>
                <w:color w:val="000000"/>
                <w:kern w:val="0"/>
                <w:sz w:val="21"/>
                <w:szCs w:val="21"/>
                <w:lang w:val="en-US" w:eastAsia="zh-CN" w:bidi="ar"/>
              </w:rPr>
              <w:t>4589974</w:t>
            </w:r>
          </w:p>
        </w:tc>
        <w:tc>
          <w:tcPr>
            <w:tcW w:w="923" w:type="pct"/>
            <w:tcBorders>
              <w:top w:val="nil"/>
              <w:left w:val="single" w:color="auto" w:sz="4" w:space="0"/>
              <w:bottom w:val="nil"/>
              <w:right w:val="nil"/>
            </w:tcBorders>
            <w:noWrap w:val="0"/>
            <w:vAlign w:val="center"/>
          </w:tcPr>
          <w:p w14:paraId="609014C8">
            <w:pPr>
              <w:spacing w:line="360" w:lineRule="exact"/>
              <w:ind w:firstLine="420" w:firstLineChars="200"/>
              <w:jc w:val="right"/>
              <w:rPr>
                <w:rFonts w:hint="default" w:ascii="宋体" w:hAnsi="宋体" w:eastAsia="宋体" w:cs="宋体"/>
                <w:color w:val="000000"/>
                <w:kern w:val="0"/>
                <w:sz w:val="21"/>
                <w:szCs w:val="21"/>
                <w:lang w:val="en-US" w:eastAsia="zh-CN" w:bidi="ar"/>
              </w:rPr>
            </w:pPr>
            <w:r>
              <w:rPr>
                <w:rFonts w:hint="eastAsia" w:ascii="宋体" w:hAnsi="宋体" w:eastAsia="宋体" w:cs="宋体"/>
                <w:color w:val="000000"/>
                <w:kern w:val="0"/>
                <w:sz w:val="21"/>
                <w:szCs w:val="21"/>
                <w:lang w:val="en-US" w:eastAsia="zh-CN" w:bidi="ar"/>
              </w:rPr>
              <w:t>13045878</w:t>
            </w:r>
          </w:p>
        </w:tc>
      </w:tr>
      <w:tr w14:paraId="2828D1E4">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rHeight w:val="369" w:hRule="exact"/>
          <w:jc w:val="center"/>
        </w:trPr>
        <w:tc>
          <w:tcPr>
            <w:tcW w:w="2395" w:type="pct"/>
            <w:tcBorders>
              <w:top w:val="nil"/>
              <w:left w:val="nil"/>
              <w:bottom w:val="nil"/>
              <w:right w:val="single" w:color="auto" w:sz="4" w:space="0"/>
            </w:tcBorders>
            <w:noWrap w:val="0"/>
            <w:vAlign w:val="center"/>
          </w:tcPr>
          <w:p w14:paraId="408EC3DF">
            <w:pPr>
              <w:spacing w:line="240" w:lineRule="exact"/>
              <w:ind w:left="57" w:right="57" w:firstLine="0" w:firstLineChars="0"/>
              <w:textAlignment w:val="auto"/>
              <w:rPr>
                <w:rFonts w:hint="eastAsia" w:ascii="宋体" w:hAnsi="宋体" w:eastAsia="宋体" w:cs="宋体"/>
                <w:color w:val="0C0C0C"/>
                <w:sz w:val="21"/>
                <w:szCs w:val="21"/>
              </w:rPr>
            </w:pPr>
            <w:r>
              <w:rPr>
                <w:rFonts w:hint="eastAsia" w:ascii="宋体" w:hAnsi="宋体" w:eastAsia="宋体" w:cs="宋体"/>
                <w:color w:val="0C0C0C"/>
                <w:kern w:val="0"/>
                <w:sz w:val="21"/>
                <w:szCs w:val="21"/>
                <w:lang w:bidi="ar"/>
              </w:rPr>
              <w:t>交通运输、仓储和邮政业</w:t>
            </w:r>
          </w:p>
        </w:tc>
        <w:tc>
          <w:tcPr>
            <w:tcW w:w="840" w:type="pct"/>
            <w:tcBorders>
              <w:top w:val="nil"/>
              <w:left w:val="single" w:color="auto" w:sz="4" w:space="0"/>
              <w:bottom w:val="nil"/>
              <w:right w:val="single" w:color="auto" w:sz="4" w:space="0"/>
            </w:tcBorders>
            <w:noWrap w:val="0"/>
            <w:vAlign w:val="center"/>
          </w:tcPr>
          <w:p w14:paraId="2CA13CED">
            <w:pPr>
              <w:spacing w:line="360" w:lineRule="exact"/>
              <w:ind w:firstLine="420" w:firstLineChars="200"/>
              <w:jc w:val="right"/>
              <w:rPr>
                <w:rFonts w:hint="eastAsia" w:ascii="宋体" w:hAnsi="宋体" w:eastAsia="宋体" w:cs="宋体"/>
                <w:color w:val="000000"/>
                <w:kern w:val="0"/>
                <w:sz w:val="21"/>
                <w:szCs w:val="21"/>
                <w:lang w:val="en" w:eastAsia="zh-CN" w:bidi="ar"/>
              </w:rPr>
            </w:pPr>
            <w:r>
              <w:rPr>
                <w:rFonts w:hint="eastAsia" w:ascii="宋体" w:hAnsi="宋体" w:eastAsia="宋体" w:cs="宋体"/>
                <w:color w:val="000000"/>
                <w:kern w:val="0"/>
                <w:sz w:val="21"/>
                <w:szCs w:val="21"/>
                <w:lang w:val="en-US" w:eastAsia="zh-CN" w:bidi="ar"/>
              </w:rPr>
              <w:t>702789</w:t>
            </w:r>
          </w:p>
        </w:tc>
        <w:tc>
          <w:tcPr>
            <w:tcW w:w="840" w:type="pct"/>
            <w:tcBorders>
              <w:top w:val="nil"/>
              <w:left w:val="single" w:color="auto" w:sz="4" w:space="0"/>
              <w:bottom w:val="nil"/>
              <w:right w:val="single" w:color="auto" w:sz="4" w:space="0"/>
            </w:tcBorders>
            <w:noWrap w:val="0"/>
            <w:vAlign w:val="center"/>
          </w:tcPr>
          <w:p w14:paraId="37352A18">
            <w:pPr>
              <w:spacing w:line="360" w:lineRule="exact"/>
              <w:ind w:firstLine="420" w:firstLineChars="200"/>
              <w:jc w:val="right"/>
              <w:rPr>
                <w:rFonts w:hint="eastAsia" w:ascii="宋体" w:hAnsi="宋体" w:eastAsia="宋体" w:cs="宋体"/>
                <w:color w:val="000000"/>
                <w:kern w:val="0"/>
                <w:sz w:val="21"/>
                <w:szCs w:val="21"/>
                <w:lang w:val="en" w:eastAsia="zh-CN" w:bidi="ar"/>
              </w:rPr>
            </w:pPr>
            <w:r>
              <w:rPr>
                <w:rFonts w:hint="eastAsia" w:ascii="宋体" w:hAnsi="宋体" w:eastAsia="宋体" w:cs="宋体"/>
                <w:color w:val="000000"/>
                <w:kern w:val="0"/>
                <w:sz w:val="21"/>
                <w:szCs w:val="21"/>
                <w:lang w:val="en-US" w:eastAsia="zh-CN" w:bidi="ar"/>
              </w:rPr>
              <w:t>307895</w:t>
            </w:r>
          </w:p>
        </w:tc>
        <w:tc>
          <w:tcPr>
            <w:tcW w:w="923" w:type="pct"/>
            <w:tcBorders>
              <w:top w:val="nil"/>
              <w:left w:val="single" w:color="auto" w:sz="4" w:space="0"/>
              <w:bottom w:val="nil"/>
              <w:right w:val="nil"/>
            </w:tcBorders>
            <w:noWrap w:val="0"/>
            <w:vAlign w:val="center"/>
          </w:tcPr>
          <w:p w14:paraId="6AB69671">
            <w:pPr>
              <w:spacing w:line="360" w:lineRule="exact"/>
              <w:ind w:firstLine="420" w:firstLineChars="200"/>
              <w:jc w:val="right"/>
              <w:rPr>
                <w:rFonts w:hint="eastAsia" w:ascii="宋体" w:hAnsi="宋体" w:eastAsia="宋体" w:cs="宋体"/>
                <w:color w:val="000000"/>
                <w:kern w:val="0"/>
                <w:sz w:val="21"/>
                <w:szCs w:val="21"/>
                <w:lang w:val="en" w:eastAsia="zh-CN" w:bidi="ar"/>
              </w:rPr>
            </w:pPr>
            <w:r>
              <w:rPr>
                <w:rFonts w:hint="eastAsia" w:ascii="宋体" w:hAnsi="宋体" w:eastAsia="宋体" w:cs="宋体"/>
                <w:color w:val="000000"/>
                <w:kern w:val="0"/>
                <w:sz w:val="21"/>
                <w:szCs w:val="21"/>
                <w:lang w:val="en-US" w:eastAsia="zh-CN" w:bidi="ar"/>
              </w:rPr>
              <w:t>684656</w:t>
            </w:r>
          </w:p>
        </w:tc>
      </w:tr>
      <w:tr w14:paraId="562F47BF">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rHeight w:val="369" w:hRule="exact"/>
          <w:jc w:val="center"/>
        </w:trPr>
        <w:tc>
          <w:tcPr>
            <w:tcW w:w="2395" w:type="pct"/>
            <w:tcBorders>
              <w:top w:val="nil"/>
              <w:left w:val="nil"/>
              <w:bottom w:val="nil"/>
              <w:right w:val="single" w:color="auto" w:sz="4" w:space="0"/>
            </w:tcBorders>
            <w:noWrap w:val="0"/>
            <w:vAlign w:val="center"/>
          </w:tcPr>
          <w:p w14:paraId="3E16AE1F">
            <w:pPr>
              <w:spacing w:line="240" w:lineRule="exact"/>
              <w:ind w:left="57" w:right="57" w:firstLine="0" w:firstLineChars="0"/>
              <w:textAlignment w:val="auto"/>
              <w:rPr>
                <w:rFonts w:hint="eastAsia" w:ascii="宋体" w:hAnsi="宋体" w:eastAsia="宋体" w:cs="宋体"/>
                <w:color w:val="0C0C0C"/>
                <w:sz w:val="21"/>
                <w:szCs w:val="21"/>
              </w:rPr>
            </w:pPr>
            <w:r>
              <w:rPr>
                <w:rFonts w:hint="eastAsia" w:ascii="宋体" w:hAnsi="宋体" w:eastAsia="宋体" w:cs="宋体"/>
                <w:color w:val="0C0C0C"/>
                <w:kern w:val="0"/>
                <w:sz w:val="21"/>
                <w:szCs w:val="21"/>
                <w:lang w:bidi="ar"/>
              </w:rPr>
              <w:t>住宿和餐饮业</w:t>
            </w:r>
          </w:p>
        </w:tc>
        <w:tc>
          <w:tcPr>
            <w:tcW w:w="840" w:type="pct"/>
            <w:tcBorders>
              <w:top w:val="nil"/>
              <w:left w:val="single" w:color="auto" w:sz="4" w:space="0"/>
              <w:bottom w:val="nil"/>
              <w:right w:val="single" w:color="auto" w:sz="4" w:space="0"/>
            </w:tcBorders>
            <w:noWrap w:val="0"/>
            <w:vAlign w:val="center"/>
          </w:tcPr>
          <w:p w14:paraId="7812DFBC">
            <w:pPr>
              <w:spacing w:line="360" w:lineRule="exact"/>
              <w:ind w:firstLine="420" w:firstLineChars="200"/>
              <w:jc w:val="right"/>
              <w:rPr>
                <w:rFonts w:hint="eastAsia" w:ascii="宋体" w:hAnsi="宋体" w:eastAsia="宋体" w:cs="宋体"/>
                <w:color w:val="000000"/>
                <w:kern w:val="0"/>
                <w:sz w:val="21"/>
                <w:szCs w:val="21"/>
                <w:lang w:val="en" w:eastAsia="zh-CN" w:bidi="ar"/>
              </w:rPr>
            </w:pPr>
            <w:r>
              <w:rPr>
                <w:rFonts w:hint="eastAsia" w:ascii="宋体" w:hAnsi="宋体" w:eastAsia="宋体" w:cs="宋体"/>
                <w:color w:val="000000"/>
                <w:kern w:val="0"/>
                <w:sz w:val="21"/>
                <w:szCs w:val="21"/>
                <w:lang w:val="en-US" w:eastAsia="zh-CN" w:bidi="ar"/>
              </w:rPr>
              <w:t>59543</w:t>
            </w:r>
          </w:p>
        </w:tc>
        <w:tc>
          <w:tcPr>
            <w:tcW w:w="840" w:type="pct"/>
            <w:tcBorders>
              <w:top w:val="nil"/>
              <w:left w:val="single" w:color="auto" w:sz="4" w:space="0"/>
              <w:bottom w:val="nil"/>
              <w:right w:val="single" w:color="auto" w:sz="4" w:space="0"/>
            </w:tcBorders>
            <w:noWrap w:val="0"/>
            <w:vAlign w:val="center"/>
          </w:tcPr>
          <w:p w14:paraId="4E21DF92">
            <w:pPr>
              <w:spacing w:line="360" w:lineRule="exact"/>
              <w:ind w:firstLine="420" w:firstLineChars="200"/>
              <w:jc w:val="right"/>
              <w:rPr>
                <w:rFonts w:hint="eastAsia" w:ascii="宋体" w:hAnsi="宋体" w:eastAsia="宋体" w:cs="宋体"/>
                <w:color w:val="000000"/>
                <w:kern w:val="0"/>
                <w:sz w:val="21"/>
                <w:szCs w:val="21"/>
                <w:lang w:val="en" w:eastAsia="zh-CN" w:bidi="ar"/>
              </w:rPr>
            </w:pPr>
            <w:r>
              <w:rPr>
                <w:rFonts w:hint="eastAsia" w:ascii="宋体" w:hAnsi="宋体" w:eastAsia="宋体" w:cs="宋体"/>
                <w:color w:val="000000"/>
                <w:kern w:val="0"/>
                <w:sz w:val="21"/>
                <w:szCs w:val="21"/>
                <w:lang w:val="en-US" w:eastAsia="zh-CN" w:bidi="ar"/>
              </w:rPr>
              <w:t>43101</w:t>
            </w:r>
          </w:p>
        </w:tc>
        <w:tc>
          <w:tcPr>
            <w:tcW w:w="923" w:type="pct"/>
            <w:tcBorders>
              <w:top w:val="nil"/>
              <w:left w:val="single" w:color="auto" w:sz="4" w:space="0"/>
              <w:bottom w:val="nil"/>
              <w:right w:val="nil"/>
            </w:tcBorders>
            <w:noWrap w:val="0"/>
            <w:vAlign w:val="center"/>
          </w:tcPr>
          <w:p w14:paraId="2325DCB8">
            <w:pPr>
              <w:spacing w:line="360" w:lineRule="exact"/>
              <w:ind w:firstLine="420" w:firstLineChars="200"/>
              <w:jc w:val="right"/>
              <w:rPr>
                <w:rFonts w:hint="eastAsia" w:ascii="宋体" w:hAnsi="宋体" w:eastAsia="宋体" w:cs="宋体"/>
                <w:color w:val="000000"/>
                <w:kern w:val="0"/>
                <w:sz w:val="21"/>
                <w:szCs w:val="21"/>
                <w:lang w:val="en" w:eastAsia="zh-CN" w:bidi="ar"/>
              </w:rPr>
            </w:pPr>
            <w:r>
              <w:rPr>
                <w:rFonts w:hint="eastAsia" w:ascii="宋体" w:hAnsi="宋体" w:eastAsia="宋体" w:cs="宋体"/>
                <w:color w:val="000000"/>
                <w:kern w:val="0"/>
                <w:sz w:val="21"/>
                <w:szCs w:val="21"/>
                <w:lang w:val="en-US" w:eastAsia="zh-CN" w:bidi="ar"/>
              </w:rPr>
              <w:t>27676</w:t>
            </w:r>
          </w:p>
        </w:tc>
      </w:tr>
      <w:tr w14:paraId="6522D033">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rHeight w:val="369" w:hRule="exact"/>
          <w:jc w:val="center"/>
        </w:trPr>
        <w:tc>
          <w:tcPr>
            <w:tcW w:w="2395" w:type="pct"/>
            <w:tcBorders>
              <w:top w:val="nil"/>
              <w:left w:val="nil"/>
              <w:bottom w:val="nil"/>
              <w:right w:val="single" w:color="auto" w:sz="4" w:space="0"/>
            </w:tcBorders>
            <w:noWrap w:val="0"/>
            <w:vAlign w:val="center"/>
          </w:tcPr>
          <w:p w14:paraId="7C2E7046">
            <w:pPr>
              <w:spacing w:line="240" w:lineRule="exact"/>
              <w:ind w:left="57" w:right="57" w:firstLine="0" w:firstLineChars="0"/>
              <w:textAlignment w:val="auto"/>
              <w:rPr>
                <w:rFonts w:hint="eastAsia" w:ascii="宋体" w:hAnsi="宋体" w:eastAsia="宋体" w:cs="宋体"/>
                <w:color w:val="0C0C0C"/>
                <w:sz w:val="21"/>
                <w:szCs w:val="21"/>
              </w:rPr>
            </w:pPr>
            <w:r>
              <w:rPr>
                <w:rFonts w:hint="eastAsia" w:ascii="宋体" w:hAnsi="宋体" w:eastAsia="宋体" w:cs="宋体"/>
                <w:color w:val="0C0C0C"/>
                <w:kern w:val="0"/>
                <w:sz w:val="21"/>
                <w:szCs w:val="21"/>
                <w:lang w:bidi="ar"/>
              </w:rPr>
              <w:t>信息传输、软件和信息技术服务业</w:t>
            </w:r>
          </w:p>
        </w:tc>
        <w:tc>
          <w:tcPr>
            <w:tcW w:w="840" w:type="pct"/>
            <w:tcBorders>
              <w:top w:val="nil"/>
              <w:left w:val="single" w:color="auto" w:sz="4" w:space="0"/>
              <w:bottom w:val="nil"/>
              <w:right w:val="single" w:color="auto" w:sz="4" w:space="0"/>
            </w:tcBorders>
            <w:noWrap w:val="0"/>
            <w:vAlign w:val="center"/>
          </w:tcPr>
          <w:p w14:paraId="4ED614C7">
            <w:pPr>
              <w:spacing w:line="360" w:lineRule="exact"/>
              <w:ind w:firstLine="420" w:firstLineChars="200"/>
              <w:jc w:val="right"/>
              <w:rPr>
                <w:rFonts w:hint="eastAsia" w:ascii="宋体" w:hAnsi="宋体" w:eastAsia="宋体" w:cs="宋体"/>
                <w:color w:val="000000"/>
                <w:kern w:val="0"/>
                <w:sz w:val="21"/>
                <w:szCs w:val="21"/>
                <w:lang w:val="en" w:eastAsia="zh-CN" w:bidi="ar"/>
              </w:rPr>
            </w:pPr>
            <w:r>
              <w:rPr>
                <w:rFonts w:hint="eastAsia" w:ascii="宋体" w:hAnsi="宋体" w:eastAsia="宋体" w:cs="宋体"/>
                <w:color w:val="000000"/>
                <w:kern w:val="0"/>
                <w:sz w:val="21"/>
                <w:szCs w:val="21"/>
                <w:lang w:val="en-US" w:eastAsia="zh-CN" w:bidi="ar"/>
              </w:rPr>
              <w:t>83845</w:t>
            </w:r>
          </w:p>
        </w:tc>
        <w:tc>
          <w:tcPr>
            <w:tcW w:w="840" w:type="pct"/>
            <w:tcBorders>
              <w:top w:val="nil"/>
              <w:left w:val="single" w:color="auto" w:sz="4" w:space="0"/>
              <w:bottom w:val="nil"/>
              <w:right w:val="single" w:color="auto" w:sz="4" w:space="0"/>
            </w:tcBorders>
            <w:noWrap w:val="0"/>
            <w:vAlign w:val="center"/>
          </w:tcPr>
          <w:p w14:paraId="4D92CE4A">
            <w:pPr>
              <w:spacing w:line="360" w:lineRule="exact"/>
              <w:ind w:firstLine="420" w:firstLineChars="200"/>
              <w:jc w:val="right"/>
              <w:rPr>
                <w:rFonts w:hint="eastAsia" w:ascii="宋体" w:hAnsi="宋体" w:eastAsia="宋体" w:cs="宋体"/>
                <w:color w:val="000000"/>
                <w:kern w:val="0"/>
                <w:sz w:val="21"/>
                <w:szCs w:val="21"/>
                <w:lang w:val="en" w:eastAsia="zh-CN" w:bidi="ar"/>
              </w:rPr>
            </w:pPr>
            <w:r>
              <w:rPr>
                <w:rFonts w:hint="eastAsia" w:ascii="宋体" w:hAnsi="宋体" w:eastAsia="宋体" w:cs="宋体"/>
                <w:color w:val="000000"/>
                <w:kern w:val="0"/>
                <w:sz w:val="21"/>
                <w:szCs w:val="21"/>
                <w:lang w:val="en-US" w:eastAsia="zh-CN" w:bidi="ar"/>
              </w:rPr>
              <w:t>28314</w:t>
            </w:r>
          </w:p>
        </w:tc>
        <w:tc>
          <w:tcPr>
            <w:tcW w:w="923" w:type="pct"/>
            <w:tcBorders>
              <w:top w:val="nil"/>
              <w:left w:val="single" w:color="auto" w:sz="4" w:space="0"/>
              <w:bottom w:val="nil"/>
              <w:right w:val="nil"/>
            </w:tcBorders>
            <w:noWrap w:val="0"/>
            <w:vAlign w:val="center"/>
          </w:tcPr>
          <w:p w14:paraId="06801834">
            <w:pPr>
              <w:spacing w:line="360" w:lineRule="exact"/>
              <w:ind w:firstLine="420" w:firstLineChars="200"/>
              <w:jc w:val="right"/>
              <w:rPr>
                <w:rFonts w:hint="eastAsia" w:ascii="宋体" w:hAnsi="宋体" w:eastAsia="宋体" w:cs="宋体"/>
                <w:color w:val="000000"/>
                <w:kern w:val="0"/>
                <w:sz w:val="21"/>
                <w:szCs w:val="21"/>
                <w:lang w:val="en" w:eastAsia="zh-CN" w:bidi="ar"/>
              </w:rPr>
            </w:pPr>
            <w:r>
              <w:rPr>
                <w:rFonts w:hint="eastAsia" w:ascii="宋体" w:hAnsi="宋体" w:eastAsia="宋体" w:cs="宋体"/>
                <w:color w:val="000000"/>
                <w:kern w:val="0"/>
                <w:sz w:val="21"/>
                <w:szCs w:val="21"/>
                <w:lang w:val="en-US" w:eastAsia="zh-CN" w:bidi="ar"/>
              </w:rPr>
              <w:t>127721</w:t>
            </w:r>
          </w:p>
        </w:tc>
      </w:tr>
      <w:tr w14:paraId="317A5508">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rHeight w:val="369" w:hRule="exact"/>
          <w:jc w:val="center"/>
        </w:trPr>
        <w:tc>
          <w:tcPr>
            <w:tcW w:w="2395" w:type="pct"/>
            <w:tcBorders>
              <w:top w:val="nil"/>
              <w:left w:val="nil"/>
              <w:bottom w:val="nil"/>
              <w:right w:val="single" w:color="auto" w:sz="4" w:space="0"/>
            </w:tcBorders>
            <w:noWrap w:val="0"/>
            <w:vAlign w:val="center"/>
          </w:tcPr>
          <w:p w14:paraId="5114FC56">
            <w:pPr>
              <w:spacing w:line="240" w:lineRule="exact"/>
              <w:ind w:left="57" w:right="57" w:firstLine="0" w:firstLineChars="0"/>
              <w:textAlignment w:val="auto"/>
              <w:rPr>
                <w:rFonts w:hint="eastAsia" w:ascii="宋体" w:hAnsi="宋体" w:eastAsia="宋体" w:cs="宋体"/>
                <w:color w:val="0C0C0C"/>
                <w:sz w:val="21"/>
                <w:szCs w:val="21"/>
              </w:rPr>
            </w:pPr>
            <w:r>
              <w:rPr>
                <w:rFonts w:hint="eastAsia" w:ascii="宋体" w:hAnsi="宋体" w:eastAsia="宋体" w:cs="宋体"/>
                <w:color w:val="0C0C0C"/>
                <w:kern w:val="0"/>
                <w:sz w:val="21"/>
                <w:szCs w:val="21"/>
                <w:lang w:bidi="ar"/>
              </w:rPr>
              <w:t>金融业</w:t>
            </w:r>
          </w:p>
        </w:tc>
        <w:tc>
          <w:tcPr>
            <w:tcW w:w="840" w:type="pct"/>
            <w:tcBorders>
              <w:top w:val="nil"/>
              <w:left w:val="single" w:color="auto" w:sz="4" w:space="0"/>
              <w:bottom w:val="nil"/>
              <w:right w:val="single" w:color="auto" w:sz="4" w:space="0"/>
            </w:tcBorders>
            <w:noWrap w:val="0"/>
            <w:vAlign w:val="center"/>
          </w:tcPr>
          <w:p w14:paraId="6C624E95">
            <w:pPr>
              <w:spacing w:line="360" w:lineRule="exact"/>
              <w:ind w:firstLine="420" w:firstLineChars="200"/>
              <w:jc w:val="right"/>
              <w:rPr>
                <w:rFonts w:hint="eastAsia" w:ascii="宋体" w:hAnsi="宋体" w:eastAsia="宋体" w:cs="宋体"/>
                <w:color w:val="000000"/>
                <w:kern w:val="0"/>
                <w:sz w:val="21"/>
                <w:szCs w:val="21"/>
                <w:lang w:val="en" w:eastAsia="zh-CN" w:bidi="ar"/>
              </w:rPr>
            </w:pPr>
            <w:r>
              <w:rPr>
                <w:rFonts w:hint="eastAsia" w:ascii="宋体" w:hAnsi="宋体" w:eastAsia="宋体" w:cs="宋体"/>
                <w:color w:val="000000"/>
                <w:kern w:val="0"/>
                <w:sz w:val="21"/>
                <w:szCs w:val="21"/>
                <w:lang w:val="en-US" w:eastAsia="zh-CN" w:bidi="ar"/>
              </w:rPr>
              <w:t>89932</w:t>
            </w:r>
          </w:p>
        </w:tc>
        <w:tc>
          <w:tcPr>
            <w:tcW w:w="840" w:type="pct"/>
            <w:tcBorders>
              <w:top w:val="nil"/>
              <w:left w:val="single" w:color="auto" w:sz="4" w:space="0"/>
              <w:bottom w:val="nil"/>
              <w:right w:val="single" w:color="auto" w:sz="4" w:space="0"/>
            </w:tcBorders>
            <w:noWrap w:val="0"/>
            <w:vAlign w:val="center"/>
          </w:tcPr>
          <w:p w14:paraId="0AD65C95">
            <w:pPr>
              <w:spacing w:line="360" w:lineRule="exact"/>
              <w:ind w:firstLine="420" w:firstLineChars="200"/>
              <w:jc w:val="right"/>
              <w:rPr>
                <w:rFonts w:hint="eastAsia" w:ascii="宋体" w:hAnsi="宋体" w:eastAsia="宋体" w:cs="宋体"/>
                <w:color w:val="000000"/>
                <w:kern w:val="0"/>
                <w:sz w:val="21"/>
                <w:szCs w:val="21"/>
                <w:lang w:val="en" w:eastAsia="zh-CN" w:bidi="ar"/>
              </w:rPr>
            </w:pPr>
            <w:r>
              <w:rPr>
                <w:rFonts w:hint="eastAsia" w:ascii="宋体" w:hAnsi="宋体" w:eastAsia="宋体" w:cs="宋体"/>
                <w:color w:val="000000"/>
                <w:kern w:val="0"/>
                <w:sz w:val="21"/>
                <w:szCs w:val="21"/>
                <w:lang w:val="en-US" w:eastAsia="zh-CN" w:bidi="ar"/>
              </w:rPr>
              <w:t>140</w:t>
            </w:r>
          </w:p>
        </w:tc>
        <w:tc>
          <w:tcPr>
            <w:tcW w:w="923" w:type="pct"/>
            <w:tcBorders>
              <w:top w:val="nil"/>
              <w:left w:val="single" w:color="auto" w:sz="4" w:space="0"/>
              <w:bottom w:val="nil"/>
              <w:right w:val="nil"/>
            </w:tcBorders>
            <w:noWrap w:val="0"/>
            <w:vAlign w:val="center"/>
          </w:tcPr>
          <w:p w14:paraId="67DE47D1">
            <w:pPr>
              <w:spacing w:line="360" w:lineRule="exact"/>
              <w:ind w:firstLine="420" w:firstLineChars="200"/>
              <w:jc w:val="right"/>
              <w:rPr>
                <w:rFonts w:hint="eastAsia" w:ascii="宋体" w:hAnsi="宋体" w:eastAsia="宋体" w:cs="宋体"/>
                <w:color w:val="000000"/>
                <w:kern w:val="0"/>
                <w:sz w:val="21"/>
                <w:szCs w:val="21"/>
                <w:lang w:val="en" w:eastAsia="zh-CN" w:bidi="ar"/>
              </w:rPr>
            </w:pPr>
            <w:r>
              <w:rPr>
                <w:rFonts w:hint="eastAsia" w:ascii="宋体" w:hAnsi="宋体" w:eastAsia="宋体" w:cs="宋体"/>
                <w:color w:val="000000"/>
                <w:kern w:val="0"/>
                <w:sz w:val="21"/>
                <w:szCs w:val="21"/>
                <w:lang w:val="en-US" w:eastAsia="zh-CN" w:bidi="ar"/>
              </w:rPr>
              <w:t>5971</w:t>
            </w:r>
          </w:p>
        </w:tc>
      </w:tr>
      <w:tr w14:paraId="331579F8">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rHeight w:val="369" w:hRule="exact"/>
          <w:jc w:val="center"/>
        </w:trPr>
        <w:tc>
          <w:tcPr>
            <w:tcW w:w="2395" w:type="pct"/>
            <w:tcBorders>
              <w:top w:val="nil"/>
              <w:left w:val="nil"/>
              <w:bottom w:val="single" w:color="auto" w:sz="4" w:space="0"/>
              <w:right w:val="single" w:color="auto" w:sz="4" w:space="0"/>
            </w:tcBorders>
            <w:noWrap w:val="0"/>
            <w:vAlign w:val="center"/>
          </w:tcPr>
          <w:p w14:paraId="6E963F55">
            <w:pPr>
              <w:spacing w:line="240" w:lineRule="exact"/>
              <w:ind w:left="57" w:right="57" w:firstLine="0" w:firstLineChars="0"/>
              <w:textAlignment w:val="auto"/>
              <w:rPr>
                <w:rFonts w:hint="eastAsia" w:ascii="宋体" w:hAnsi="宋体" w:eastAsia="宋体" w:cs="宋体"/>
                <w:color w:val="0C0C0C"/>
                <w:sz w:val="21"/>
                <w:szCs w:val="21"/>
              </w:rPr>
            </w:pPr>
            <w:r>
              <w:rPr>
                <w:rFonts w:hint="eastAsia" w:ascii="宋体" w:hAnsi="宋体" w:eastAsia="宋体" w:cs="宋体"/>
                <w:color w:val="0C0C0C"/>
                <w:kern w:val="0"/>
                <w:sz w:val="21"/>
                <w:szCs w:val="21"/>
                <w:lang w:bidi="ar"/>
              </w:rPr>
              <w:t>房地产业</w:t>
            </w:r>
          </w:p>
        </w:tc>
        <w:tc>
          <w:tcPr>
            <w:tcW w:w="840" w:type="pct"/>
            <w:tcBorders>
              <w:top w:val="nil"/>
              <w:left w:val="single" w:color="auto" w:sz="4" w:space="0"/>
              <w:bottom w:val="single" w:color="auto" w:sz="4" w:space="0"/>
              <w:right w:val="single" w:color="auto" w:sz="4" w:space="0"/>
            </w:tcBorders>
            <w:noWrap w:val="0"/>
            <w:vAlign w:val="center"/>
          </w:tcPr>
          <w:p w14:paraId="7652CC38">
            <w:pPr>
              <w:spacing w:line="360" w:lineRule="exact"/>
              <w:ind w:firstLine="420" w:firstLineChars="200"/>
              <w:jc w:val="right"/>
              <w:rPr>
                <w:rFonts w:hint="eastAsia" w:ascii="宋体" w:hAnsi="宋体" w:eastAsia="宋体" w:cs="宋体"/>
                <w:color w:val="000000"/>
                <w:kern w:val="0"/>
                <w:sz w:val="21"/>
                <w:szCs w:val="21"/>
                <w:lang w:val="en" w:eastAsia="zh-CN" w:bidi="ar"/>
              </w:rPr>
            </w:pPr>
            <w:r>
              <w:rPr>
                <w:rFonts w:hint="eastAsia" w:ascii="宋体" w:hAnsi="宋体" w:eastAsia="宋体" w:cs="宋体"/>
                <w:color w:val="000000"/>
                <w:kern w:val="0"/>
                <w:sz w:val="21"/>
                <w:szCs w:val="21"/>
                <w:lang w:val="en-US" w:eastAsia="zh-CN" w:bidi="ar"/>
              </w:rPr>
              <w:t>2137605</w:t>
            </w:r>
          </w:p>
        </w:tc>
        <w:tc>
          <w:tcPr>
            <w:tcW w:w="840" w:type="pct"/>
            <w:tcBorders>
              <w:top w:val="nil"/>
              <w:left w:val="single" w:color="auto" w:sz="4" w:space="0"/>
              <w:bottom w:val="single" w:color="auto" w:sz="4" w:space="0"/>
              <w:right w:val="single" w:color="auto" w:sz="4" w:space="0"/>
            </w:tcBorders>
            <w:noWrap w:val="0"/>
            <w:vAlign w:val="center"/>
          </w:tcPr>
          <w:p w14:paraId="5CBC7D78">
            <w:pPr>
              <w:spacing w:line="360" w:lineRule="exact"/>
              <w:ind w:firstLine="420" w:firstLineChars="200"/>
              <w:jc w:val="right"/>
              <w:rPr>
                <w:rFonts w:hint="eastAsia" w:ascii="宋体" w:hAnsi="宋体" w:eastAsia="宋体" w:cs="宋体"/>
                <w:color w:val="000000"/>
                <w:kern w:val="0"/>
                <w:sz w:val="21"/>
                <w:szCs w:val="21"/>
                <w:lang w:val="en" w:eastAsia="zh-CN" w:bidi="ar"/>
              </w:rPr>
            </w:pPr>
            <w:r>
              <w:rPr>
                <w:rFonts w:hint="eastAsia" w:ascii="宋体" w:hAnsi="宋体" w:eastAsia="宋体" w:cs="宋体"/>
                <w:color w:val="000000"/>
                <w:kern w:val="0"/>
                <w:sz w:val="21"/>
                <w:szCs w:val="21"/>
                <w:lang w:val="en-US" w:eastAsia="zh-CN" w:bidi="ar"/>
              </w:rPr>
              <w:t>1548533</w:t>
            </w:r>
          </w:p>
        </w:tc>
        <w:tc>
          <w:tcPr>
            <w:tcW w:w="923" w:type="pct"/>
            <w:tcBorders>
              <w:top w:val="nil"/>
              <w:left w:val="single" w:color="auto" w:sz="4" w:space="0"/>
              <w:bottom w:val="single" w:color="auto" w:sz="4" w:space="0"/>
              <w:right w:val="nil"/>
            </w:tcBorders>
            <w:noWrap w:val="0"/>
            <w:vAlign w:val="center"/>
          </w:tcPr>
          <w:p w14:paraId="1F650145">
            <w:pPr>
              <w:spacing w:line="360" w:lineRule="exact"/>
              <w:ind w:firstLine="420" w:firstLineChars="200"/>
              <w:jc w:val="right"/>
              <w:rPr>
                <w:rFonts w:hint="default" w:ascii="宋体" w:hAnsi="宋体" w:eastAsia="宋体" w:cs="宋体"/>
                <w:color w:val="000000"/>
                <w:kern w:val="0"/>
                <w:sz w:val="21"/>
                <w:szCs w:val="21"/>
                <w:lang w:val="en-US" w:eastAsia="zh-CN" w:bidi="ar"/>
              </w:rPr>
            </w:pPr>
            <w:r>
              <w:rPr>
                <w:rFonts w:hint="eastAsia" w:ascii="宋体" w:hAnsi="宋体" w:eastAsia="宋体" w:cs="宋体"/>
                <w:color w:val="000000"/>
                <w:kern w:val="0"/>
                <w:sz w:val="21"/>
                <w:szCs w:val="21"/>
                <w:lang w:val="en-US" w:eastAsia="zh-CN" w:bidi="ar"/>
              </w:rPr>
              <w:t>371636</w:t>
            </w:r>
          </w:p>
        </w:tc>
      </w:tr>
      <w:tr w14:paraId="28D91270">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rHeight w:val="1089" w:hRule="exact"/>
          <w:jc w:val="center"/>
        </w:trPr>
        <w:tc>
          <w:tcPr>
            <w:tcW w:w="2395" w:type="pct"/>
            <w:tcBorders>
              <w:top w:val="single" w:color="auto" w:sz="12" w:space="0"/>
              <w:left w:val="nil"/>
              <w:bottom w:val="single" w:color="auto" w:sz="4" w:space="0"/>
              <w:right w:val="single" w:color="auto" w:sz="4" w:space="0"/>
            </w:tcBorders>
            <w:noWrap w:val="0"/>
            <w:vAlign w:val="center"/>
          </w:tcPr>
          <w:p w14:paraId="32148DA2">
            <w:pPr>
              <w:spacing w:line="320" w:lineRule="exact"/>
              <w:ind w:left="57" w:leftChars="0" w:right="57" w:rightChars="0" w:firstLine="0" w:firstLineChars="0"/>
              <w:jc w:val="center"/>
              <w:textAlignment w:val="auto"/>
              <w:rPr>
                <w:rFonts w:hint="eastAsia" w:ascii="宋体" w:hAnsi="宋体" w:eastAsia="宋体" w:cs="宋体"/>
                <w:color w:val="0C0C0C"/>
                <w:kern w:val="0"/>
                <w:sz w:val="21"/>
                <w:szCs w:val="21"/>
                <w:lang w:bidi="ar"/>
              </w:rPr>
            </w:pPr>
          </w:p>
        </w:tc>
        <w:tc>
          <w:tcPr>
            <w:tcW w:w="840" w:type="pct"/>
            <w:tcBorders>
              <w:top w:val="single" w:color="auto" w:sz="12" w:space="0"/>
              <w:left w:val="single" w:color="auto" w:sz="4" w:space="0"/>
              <w:bottom w:val="single" w:color="auto" w:sz="4" w:space="0"/>
              <w:right w:val="single" w:color="auto" w:sz="4" w:space="0"/>
            </w:tcBorders>
            <w:noWrap w:val="0"/>
            <w:vAlign w:val="center"/>
          </w:tcPr>
          <w:p w14:paraId="775C1055">
            <w:pPr>
              <w:spacing w:line="320" w:lineRule="exact"/>
              <w:ind w:left="57" w:right="57" w:firstLine="0" w:firstLineChars="0"/>
              <w:jc w:val="center"/>
              <w:textAlignment w:val="auto"/>
              <w:rPr>
                <w:rFonts w:hint="eastAsia" w:ascii="宋体" w:hAnsi="宋体" w:eastAsia="宋体" w:cs="宋体"/>
                <w:bCs/>
                <w:color w:val="0C0C0C"/>
                <w:sz w:val="21"/>
                <w:szCs w:val="21"/>
              </w:rPr>
            </w:pPr>
            <w:r>
              <w:rPr>
                <w:rFonts w:hint="eastAsia" w:ascii="宋体" w:hAnsi="宋体" w:eastAsia="宋体" w:cs="宋体"/>
                <w:bCs/>
                <w:color w:val="0C0C0C"/>
                <w:kern w:val="0"/>
                <w:sz w:val="21"/>
                <w:szCs w:val="21"/>
                <w:lang w:bidi="ar"/>
              </w:rPr>
              <w:t>法人单位</w:t>
            </w:r>
          </w:p>
          <w:p w14:paraId="03F99C49">
            <w:pPr>
              <w:spacing w:line="320" w:lineRule="exact"/>
              <w:ind w:left="57" w:right="57" w:firstLine="0" w:firstLineChars="0"/>
              <w:jc w:val="center"/>
              <w:textAlignment w:val="auto"/>
              <w:rPr>
                <w:rFonts w:hint="eastAsia" w:ascii="宋体" w:hAnsi="宋体" w:eastAsia="宋体" w:cs="宋体"/>
                <w:bCs/>
                <w:color w:val="0C0C0C"/>
                <w:sz w:val="21"/>
                <w:szCs w:val="21"/>
              </w:rPr>
            </w:pPr>
            <w:r>
              <w:rPr>
                <w:rFonts w:hint="eastAsia" w:ascii="宋体" w:hAnsi="宋体" w:eastAsia="宋体" w:cs="宋体"/>
                <w:bCs/>
                <w:color w:val="0C0C0C"/>
                <w:kern w:val="0"/>
                <w:sz w:val="21"/>
                <w:szCs w:val="21"/>
                <w:lang w:bidi="ar"/>
              </w:rPr>
              <w:t>资产总计</w:t>
            </w:r>
          </w:p>
          <w:p w14:paraId="07DF6747">
            <w:pPr>
              <w:spacing w:line="320" w:lineRule="exact"/>
              <w:ind w:left="57" w:leftChars="0" w:right="57" w:rightChars="0" w:firstLine="0" w:firstLineChars="0"/>
              <w:jc w:val="center"/>
              <w:textAlignment w:val="auto"/>
              <w:rPr>
                <w:rFonts w:hint="eastAsia" w:ascii="宋体" w:hAnsi="宋体" w:eastAsia="宋体" w:cs="宋体"/>
                <w:color w:val="0C0C0C"/>
                <w:kern w:val="0"/>
                <w:sz w:val="21"/>
                <w:szCs w:val="21"/>
                <w:lang w:bidi="ar"/>
              </w:rPr>
            </w:pPr>
            <w:r>
              <w:rPr>
                <w:rFonts w:hint="eastAsia" w:ascii="宋体" w:hAnsi="宋体" w:eastAsia="宋体" w:cs="宋体"/>
                <w:bCs/>
                <w:color w:val="0C0C0C"/>
                <w:kern w:val="0"/>
                <w:sz w:val="21"/>
                <w:szCs w:val="21"/>
                <w:lang w:bidi="ar"/>
              </w:rPr>
              <w:t>（</w:t>
            </w:r>
            <w:r>
              <w:rPr>
                <w:rFonts w:hint="eastAsia" w:ascii="宋体" w:hAnsi="宋体" w:eastAsia="宋体" w:cs="宋体"/>
                <w:bCs/>
                <w:color w:val="0C0C0C"/>
                <w:kern w:val="0"/>
                <w:sz w:val="21"/>
                <w:szCs w:val="21"/>
                <w:lang w:val="en-US" w:eastAsia="zh-CN" w:bidi="ar"/>
              </w:rPr>
              <w:t>万</w:t>
            </w:r>
            <w:r>
              <w:rPr>
                <w:rFonts w:hint="eastAsia" w:ascii="宋体" w:hAnsi="宋体" w:eastAsia="宋体" w:cs="宋体"/>
                <w:bCs/>
                <w:color w:val="0C0C0C"/>
                <w:kern w:val="0"/>
                <w:sz w:val="21"/>
                <w:szCs w:val="21"/>
                <w:lang w:bidi="ar"/>
              </w:rPr>
              <w:t>元）</w:t>
            </w:r>
          </w:p>
        </w:tc>
        <w:tc>
          <w:tcPr>
            <w:tcW w:w="840" w:type="pct"/>
            <w:tcBorders>
              <w:top w:val="single" w:color="auto" w:sz="12" w:space="0"/>
              <w:left w:val="single" w:color="auto" w:sz="4" w:space="0"/>
              <w:bottom w:val="single" w:color="auto" w:sz="4" w:space="0"/>
              <w:right w:val="single" w:color="auto" w:sz="4" w:space="0"/>
            </w:tcBorders>
            <w:noWrap w:val="0"/>
            <w:vAlign w:val="center"/>
          </w:tcPr>
          <w:p w14:paraId="0F9CE9EC">
            <w:pPr>
              <w:spacing w:line="320" w:lineRule="exact"/>
              <w:ind w:left="57" w:right="57" w:firstLine="0" w:firstLineChars="0"/>
              <w:jc w:val="center"/>
              <w:textAlignment w:val="auto"/>
              <w:rPr>
                <w:rFonts w:hint="eastAsia" w:ascii="宋体" w:hAnsi="宋体" w:eastAsia="宋体" w:cs="宋体"/>
                <w:bCs/>
                <w:color w:val="0C0C0C"/>
                <w:sz w:val="21"/>
                <w:szCs w:val="21"/>
              </w:rPr>
            </w:pPr>
            <w:r>
              <w:rPr>
                <w:rFonts w:hint="eastAsia" w:ascii="宋体" w:hAnsi="宋体" w:eastAsia="宋体" w:cs="宋体"/>
                <w:bCs/>
                <w:color w:val="0C0C0C"/>
                <w:kern w:val="0"/>
                <w:sz w:val="21"/>
                <w:szCs w:val="21"/>
                <w:lang w:bidi="ar"/>
              </w:rPr>
              <w:t>法人单位</w:t>
            </w:r>
          </w:p>
          <w:p w14:paraId="61F38565">
            <w:pPr>
              <w:spacing w:line="320" w:lineRule="exact"/>
              <w:ind w:left="57" w:right="57" w:firstLine="0" w:firstLineChars="0"/>
              <w:jc w:val="center"/>
              <w:textAlignment w:val="auto"/>
              <w:rPr>
                <w:rFonts w:hint="eastAsia" w:ascii="宋体" w:hAnsi="宋体" w:eastAsia="宋体" w:cs="宋体"/>
                <w:bCs/>
                <w:color w:val="0C0C0C"/>
                <w:sz w:val="21"/>
                <w:szCs w:val="21"/>
              </w:rPr>
            </w:pPr>
            <w:r>
              <w:rPr>
                <w:rFonts w:hint="eastAsia" w:ascii="宋体" w:hAnsi="宋体" w:eastAsia="宋体" w:cs="宋体"/>
                <w:bCs/>
                <w:color w:val="0C0C0C"/>
                <w:kern w:val="0"/>
                <w:sz w:val="21"/>
                <w:szCs w:val="21"/>
                <w:lang w:bidi="ar"/>
              </w:rPr>
              <w:t>负债合计</w:t>
            </w:r>
          </w:p>
          <w:p w14:paraId="2940402A">
            <w:pPr>
              <w:spacing w:line="320" w:lineRule="exact"/>
              <w:ind w:left="57" w:leftChars="0" w:right="57" w:rightChars="0" w:firstLine="0" w:firstLineChars="0"/>
              <w:jc w:val="center"/>
              <w:textAlignment w:val="auto"/>
              <w:rPr>
                <w:rFonts w:hint="eastAsia" w:ascii="宋体" w:hAnsi="宋体" w:eastAsia="宋体" w:cs="宋体"/>
                <w:color w:val="0C0C0C"/>
                <w:kern w:val="0"/>
                <w:sz w:val="21"/>
                <w:szCs w:val="21"/>
                <w:lang w:bidi="ar"/>
              </w:rPr>
            </w:pPr>
            <w:r>
              <w:rPr>
                <w:rFonts w:hint="eastAsia" w:ascii="宋体" w:hAnsi="宋体" w:eastAsia="宋体" w:cs="宋体"/>
                <w:bCs/>
                <w:color w:val="0C0C0C"/>
                <w:kern w:val="0"/>
                <w:sz w:val="21"/>
                <w:szCs w:val="21"/>
                <w:lang w:bidi="ar"/>
              </w:rPr>
              <w:t>（</w:t>
            </w:r>
            <w:r>
              <w:rPr>
                <w:rFonts w:hint="eastAsia" w:ascii="宋体" w:hAnsi="宋体" w:eastAsia="宋体" w:cs="宋体"/>
                <w:bCs/>
                <w:color w:val="0C0C0C"/>
                <w:kern w:val="0"/>
                <w:sz w:val="21"/>
                <w:szCs w:val="21"/>
                <w:lang w:val="en-US" w:eastAsia="zh-CN" w:bidi="ar"/>
              </w:rPr>
              <w:t>万</w:t>
            </w:r>
            <w:r>
              <w:rPr>
                <w:rFonts w:hint="eastAsia" w:ascii="宋体" w:hAnsi="宋体" w:eastAsia="宋体" w:cs="宋体"/>
                <w:bCs/>
                <w:color w:val="0C0C0C"/>
                <w:kern w:val="0"/>
                <w:sz w:val="21"/>
                <w:szCs w:val="21"/>
                <w:lang w:bidi="ar"/>
              </w:rPr>
              <w:t>元）</w:t>
            </w:r>
          </w:p>
        </w:tc>
        <w:tc>
          <w:tcPr>
            <w:tcW w:w="923" w:type="pct"/>
            <w:tcBorders>
              <w:top w:val="single" w:color="auto" w:sz="12" w:space="0"/>
              <w:left w:val="single" w:color="auto" w:sz="4" w:space="0"/>
              <w:bottom w:val="single" w:color="auto" w:sz="4" w:space="0"/>
              <w:right w:val="nil"/>
            </w:tcBorders>
            <w:noWrap w:val="0"/>
            <w:vAlign w:val="center"/>
          </w:tcPr>
          <w:p w14:paraId="61951760">
            <w:pPr>
              <w:spacing w:line="320" w:lineRule="exact"/>
              <w:ind w:left="57" w:right="57" w:firstLine="0" w:firstLineChars="0"/>
              <w:jc w:val="center"/>
              <w:textAlignment w:val="auto"/>
              <w:rPr>
                <w:rFonts w:hint="eastAsia" w:ascii="宋体" w:hAnsi="宋体" w:eastAsia="宋体" w:cs="宋体"/>
                <w:bCs/>
                <w:color w:val="0C0C0C"/>
                <w:sz w:val="21"/>
                <w:szCs w:val="21"/>
              </w:rPr>
            </w:pPr>
            <w:r>
              <w:rPr>
                <w:rFonts w:hint="eastAsia" w:ascii="宋体" w:hAnsi="宋体" w:eastAsia="宋体" w:cs="宋体"/>
                <w:bCs/>
                <w:color w:val="0C0C0C"/>
                <w:kern w:val="0"/>
                <w:sz w:val="21"/>
                <w:szCs w:val="21"/>
                <w:lang w:bidi="ar"/>
              </w:rPr>
              <w:t>企业法人单位</w:t>
            </w:r>
          </w:p>
          <w:p w14:paraId="35619BE2">
            <w:pPr>
              <w:spacing w:line="320" w:lineRule="exact"/>
              <w:ind w:left="57" w:right="57" w:firstLine="0" w:firstLineChars="0"/>
              <w:jc w:val="center"/>
              <w:textAlignment w:val="auto"/>
              <w:rPr>
                <w:rFonts w:hint="eastAsia" w:ascii="宋体" w:hAnsi="宋体" w:eastAsia="宋体" w:cs="宋体"/>
                <w:bCs/>
                <w:color w:val="0C0C0C"/>
                <w:sz w:val="21"/>
                <w:szCs w:val="21"/>
              </w:rPr>
            </w:pPr>
            <w:r>
              <w:rPr>
                <w:rFonts w:hint="eastAsia" w:ascii="宋体" w:hAnsi="宋体" w:eastAsia="宋体" w:cs="宋体"/>
                <w:bCs/>
                <w:color w:val="0C0C0C"/>
                <w:kern w:val="0"/>
                <w:sz w:val="21"/>
                <w:szCs w:val="21"/>
                <w:lang w:bidi="ar"/>
              </w:rPr>
              <w:t>营业收入</w:t>
            </w:r>
          </w:p>
          <w:p w14:paraId="5A9E7604">
            <w:pPr>
              <w:spacing w:line="320" w:lineRule="exact"/>
              <w:ind w:left="57" w:leftChars="0" w:right="57" w:rightChars="0" w:firstLine="0" w:firstLineChars="0"/>
              <w:jc w:val="center"/>
              <w:textAlignment w:val="auto"/>
              <w:rPr>
                <w:rFonts w:hint="eastAsia" w:ascii="宋体" w:hAnsi="宋体" w:eastAsia="宋体" w:cs="宋体"/>
                <w:color w:val="0C0C0C"/>
                <w:kern w:val="0"/>
                <w:sz w:val="21"/>
                <w:szCs w:val="21"/>
                <w:lang w:bidi="ar"/>
              </w:rPr>
            </w:pPr>
            <w:r>
              <w:rPr>
                <w:rFonts w:hint="eastAsia" w:ascii="宋体" w:hAnsi="宋体" w:eastAsia="宋体" w:cs="宋体"/>
                <w:bCs/>
                <w:color w:val="0C0C0C"/>
                <w:kern w:val="0"/>
                <w:sz w:val="21"/>
                <w:szCs w:val="21"/>
                <w:lang w:bidi="ar"/>
              </w:rPr>
              <w:t>（</w:t>
            </w:r>
            <w:r>
              <w:rPr>
                <w:rFonts w:hint="eastAsia" w:ascii="宋体" w:hAnsi="宋体" w:eastAsia="宋体" w:cs="宋体"/>
                <w:bCs/>
                <w:color w:val="0C0C0C"/>
                <w:kern w:val="0"/>
                <w:sz w:val="21"/>
                <w:szCs w:val="21"/>
                <w:lang w:val="en-US" w:eastAsia="zh-CN" w:bidi="ar"/>
              </w:rPr>
              <w:t>万</w:t>
            </w:r>
            <w:r>
              <w:rPr>
                <w:rFonts w:hint="eastAsia" w:ascii="宋体" w:hAnsi="宋体" w:eastAsia="宋体" w:cs="宋体"/>
                <w:bCs/>
                <w:color w:val="0C0C0C"/>
                <w:kern w:val="0"/>
                <w:sz w:val="21"/>
                <w:szCs w:val="21"/>
                <w:lang w:bidi="ar"/>
              </w:rPr>
              <w:t>元）</w:t>
            </w:r>
          </w:p>
        </w:tc>
      </w:tr>
      <w:tr w14:paraId="3DC8D4CE">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rHeight w:val="369" w:hRule="exact"/>
          <w:jc w:val="center"/>
        </w:trPr>
        <w:tc>
          <w:tcPr>
            <w:tcW w:w="2395" w:type="pct"/>
            <w:tcBorders>
              <w:top w:val="single" w:color="auto" w:sz="4" w:space="0"/>
              <w:left w:val="nil"/>
              <w:bottom w:val="nil"/>
              <w:right w:val="single" w:color="auto" w:sz="4" w:space="0"/>
            </w:tcBorders>
            <w:noWrap w:val="0"/>
            <w:vAlign w:val="center"/>
          </w:tcPr>
          <w:p w14:paraId="437D5919">
            <w:pPr>
              <w:spacing w:line="240" w:lineRule="exact"/>
              <w:ind w:left="57" w:right="57" w:firstLine="0" w:firstLineChars="0"/>
              <w:textAlignment w:val="auto"/>
              <w:rPr>
                <w:rFonts w:hint="eastAsia" w:ascii="宋体" w:hAnsi="宋体" w:eastAsia="宋体" w:cs="宋体"/>
                <w:color w:val="0C0C0C"/>
                <w:sz w:val="21"/>
                <w:szCs w:val="21"/>
              </w:rPr>
            </w:pPr>
            <w:r>
              <w:rPr>
                <w:rFonts w:hint="eastAsia" w:ascii="宋体" w:hAnsi="宋体" w:eastAsia="宋体" w:cs="宋体"/>
                <w:color w:val="0C0C0C"/>
                <w:kern w:val="0"/>
                <w:sz w:val="21"/>
                <w:szCs w:val="21"/>
                <w:lang w:bidi="ar"/>
              </w:rPr>
              <w:t>租赁和商务服务业</w:t>
            </w:r>
          </w:p>
        </w:tc>
        <w:tc>
          <w:tcPr>
            <w:tcW w:w="840" w:type="pct"/>
            <w:tcBorders>
              <w:top w:val="single" w:color="auto" w:sz="4" w:space="0"/>
              <w:left w:val="single" w:color="auto" w:sz="4" w:space="0"/>
              <w:bottom w:val="nil"/>
              <w:right w:val="single" w:color="auto" w:sz="4" w:space="0"/>
            </w:tcBorders>
            <w:noWrap w:val="0"/>
            <w:vAlign w:val="center"/>
          </w:tcPr>
          <w:p w14:paraId="1FB37B28">
            <w:pPr>
              <w:spacing w:line="360" w:lineRule="exact"/>
              <w:ind w:firstLine="420" w:firstLineChars="200"/>
              <w:jc w:val="right"/>
              <w:rPr>
                <w:rFonts w:hint="eastAsia" w:ascii="宋体" w:hAnsi="宋体" w:eastAsia="宋体" w:cs="宋体"/>
                <w:color w:val="000000"/>
                <w:kern w:val="0"/>
                <w:sz w:val="21"/>
                <w:szCs w:val="21"/>
                <w:lang w:val="en" w:eastAsia="zh-CN" w:bidi="ar"/>
              </w:rPr>
            </w:pPr>
            <w:r>
              <w:rPr>
                <w:rFonts w:hint="eastAsia" w:ascii="宋体" w:hAnsi="宋体" w:eastAsia="宋体" w:cs="宋体"/>
                <w:color w:val="000000"/>
                <w:kern w:val="0"/>
                <w:sz w:val="21"/>
                <w:szCs w:val="21"/>
                <w:lang w:val="en-US" w:eastAsia="zh-CN" w:bidi="ar"/>
              </w:rPr>
              <w:t>5244714</w:t>
            </w:r>
          </w:p>
        </w:tc>
        <w:tc>
          <w:tcPr>
            <w:tcW w:w="840" w:type="pct"/>
            <w:tcBorders>
              <w:top w:val="single" w:color="auto" w:sz="4" w:space="0"/>
              <w:left w:val="single" w:color="auto" w:sz="4" w:space="0"/>
              <w:bottom w:val="nil"/>
              <w:right w:val="single" w:color="auto" w:sz="4" w:space="0"/>
            </w:tcBorders>
            <w:noWrap w:val="0"/>
            <w:vAlign w:val="center"/>
          </w:tcPr>
          <w:p w14:paraId="38BD1DC2">
            <w:pPr>
              <w:spacing w:line="360" w:lineRule="exact"/>
              <w:ind w:firstLine="420" w:firstLineChars="200"/>
              <w:jc w:val="right"/>
              <w:rPr>
                <w:rFonts w:hint="eastAsia" w:ascii="宋体" w:hAnsi="宋体" w:eastAsia="宋体" w:cs="宋体"/>
                <w:color w:val="000000"/>
                <w:kern w:val="0"/>
                <w:sz w:val="21"/>
                <w:szCs w:val="21"/>
                <w:lang w:val="en" w:eastAsia="zh-CN" w:bidi="ar"/>
              </w:rPr>
            </w:pPr>
            <w:r>
              <w:rPr>
                <w:rFonts w:hint="eastAsia" w:ascii="宋体" w:hAnsi="宋体" w:eastAsia="宋体" w:cs="宋体"/>
                <w:color w:val="000000"/>
                <w:kern w:val="0"/>
                <w:sz w:val="21"/>
                <w:szCs w:val="21"/>
                <w:lang w:val="en-US" w:eastAsia="zh-CN" w:bidi="ar"/>
              </w:rPr>
              <w:t>2813892</w:t>
            </w:r>
          </w:p>
        </w:tc>
        <w:tc>
          <w:tcPr>
            <w:tcW w:w="923" w:type="pct"/>
            <w:tcBorders>
              <w:top w:val="single" w:color="auto" w:sz="4" w:space="0"/>
              <w:left w:val="single" w:color="auto" w:sz="4" w:space="0"/>
              <w:bottom w:val="nil"/>
              <w:right w:val="nil"/>
            </w:tcBorders>
            <w:noWrap w:val="0"/>
            <w:vAlign w:val="center"/>
          </w:tcPr>
          <w:p w14:paraId="6A529EEC">
            <w:pPr>
              <w:spacing w:line="360" w:lineRule="exact"/>
              <w:ind w:firstLine="420" w:firstLineChars="200"/>
              <w:jc w:val="right"/>
              <w:rPr>
                <w:rFonts w:hint="eastAsia" w:ascii="宋体" w:hAnsi="宋体" w:eastAsia="宋体" w:cs="宋体"/>
                <w:color w:val="000000"/>
                <w:kern w:val="0"/>
                <w:sz w:val="21"/>
                <w:szCs w:val="21"/>
                <w:lang w:val="en" w:eastAsia="zh-CN" w:bidi="ar"/>
              </w:rPr>
            </w:pPr>
            <w:r>
              <w:rPr>
                <w:rFonts w:hint="eastAsia" w:ascii="宋体" w:hAnsi="宋体" w:eastAsia="宋体" w:cs="宋体"/>
                <w:color w:val="000000"/>
                <w:kern w:val="0"/>
                <w:sz w:val="21"/>
                <w:szCs w:val="21"/>
                <w:lang w:val="en-US" w:eastAsia="zh-CN" w:bidi="ar"/>
              </w:rPr>
              <w:t>351487</w:t>
            </w:r>
          </w:p>
        </w:tc>
      </w:tr>
      <w:tr w14:paraId="00D0290F">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rHeight w:val="369" w:hRule="exact"/>
          <w:jc w:val="center"/>
        </w:trPr>
        <w:tc>
          <w:tcPr>
            <w:tcW w:w="2395" w:type="pct"/>
            <w:tcBorders>
              <w:top w:val="nil"/>
              <w:left w:val="nil"/>
              <w:bottom w:val="nil"/>
              <w:right w:val="single" w:color="auto" w:sz="4" w:space="0"/>
            </w:tcBorders>
            <w:noWrap w:val="0"/>
            <w:vAlign w:val="center"/>
          </w:tcPr>
          <w:p w14:paraId="6CA72096">
            <w:pPr>
              <w:spacing w:line="240" w:lineRule="exact"/>
              <w:ind w:left="57" w:right="57" w:firstLine="0" w:firstLineChars="0"/>
              <w:textAlignment w:val="auto"/>
              <w:rPr>
                <w:rFonts w:hint="eastAsia" w:ascii="宋体" w:hAnsi="宋体" w:eastAsia="宋体" w:cs="宋体"/>
                <w:color w:val="0C0C0C"/>
                <w:sz w:val="21"/>
                <w:szCs w:val="21"/>
              </w:rPr>
            </w:pPr>
            <w:r>
              <w:rPr>
                <w:rFonts w:hint="eastAsia" w:ascii="宋体" w:hAnsi="宋体" w:eastAsia="宋体" w:cs="宋体"/>
                <w:color w:val="0C0C0C"/>
                <w:kern w:val="0"/>
                <w:sz w:val="21"/>
                <w:szCs w:val="21"/>
                <w:lang w:bidi="ar"/>
              </w:rPr>
              <w:t>科学研究和技术服务业</w:t>
            </w:r>
          </w:p>
        </w:tc>
        <w:tc>
          <w:tcPr>
            <w:tcW w:w="840" w:type="pct"/>
            <w:tcBorders>
              <w:top w:val="nil"/>
              <w:left w:val="single" w:color="auto" w:sz="4" w:space="0"/>
              <w:bottom w:val="nil"/>
              <w:right w:val="single" w:color="auto" w:sz="4" w:space="0"/>
            </w:tcBorders>
            <w:noWrap w:val="0"/>
            <w:vAlign w:val="center"/>
          </w:tcPr>
          <w:p w14:paraId="3FA10B66">
            <w:pPr>
              <w:spacing w:line="360" w:lineRule="exact"/>
              <w:ind w:firstLine="420" w:firstLineChars="200"/>
              <w:jc w:val="right"/>
              <w:rPr>
                <w:rFonts w:hint="eastAsia" w:ascii="宋体" w:hAnsi="宋体" w:eastAsia="宋体" w:cs="宋体"/>
                <w:color w:val="000000"/>
                <w:kern w:val="0"/>
                <w:sz w:val="21"/>
                <w:szCs w:val="21"/>
                <w:lang w:val="en" w:eastAsia="zh-CN" w:bidi="ar"/>
              </w:rPr>
            </w:pPr>
            <w:r>
              <w:rPr>
                <w:rFonts w:hint="eastAsia" w:ascii="宋体" w:hAnsi="宋体" w:eastAsia="宋体" w:cs="宋体"/>
                <w:color w:val="000000"/>
                <w:kern w:val="0"/>
                <w:sz w:val="21"/>
                <w:szCs w:val="21"/>
                <w:lang w:val="en-US" w:eastAsia="zh-CN" w:bidi="ar"/>
              </w:rPr>
              <w:t>108204</w:t>
            </w:r>
          </w:p>
        </w:tc>
        <w:tc>
          <w:tcPr>
            <w:tcW w:w="840" w:type="pct"/>
            <w:tcBorders>
              <w:top w:val="nil"/>
              <w:left w:val="single" w:color="auto" w:sz="4" w:space="0"/>
              <w:bottom w:val="nil"/>
              <w:right w:val="single" w:color="auto" w:sz="4" w:space="0"/>
            </w:tcBorders>
            <w:noWrap w:val="0"/>
            <w:vAlign w:val="center"/>
          </w:tcPr>
          <w:p w14:paraId="58B24398">
            <w:pPr>
              <w:spacing w:line="360" w:lineRule="exact"/>
              <w:ind w:firstLine="420" w:firstLineChars="200"/>
              <w:jc w:val="right"/>
              <w:rPr>
                <w:rFonts w:hint="eastAsia" w:ascii="宋体" w:hAnsi="宋体" w:eastAsia="宋体" w:cs="宋体"/>
                <w:color w:val="000000"/>
                <w:kern w:val="0"/>
                <w:sz w:val="21"/>
                <w:szCs w:val="21"/>
                <w:lang w:val="en" w:eastAsia="zh-CN" w:bidi="ar"/>
              </w:rPr>
            </w:pPr>
            <w:r>
              <w:rPr>
                <w:rFonts w:hint="eastAsia" w:ascii="宋体" w:hAnsi="宋体" w:eastAsia="宋体" w:cs="宋体"/>
                <w:color w:val="000000"/>
                <w:kern w:val="0"/>
                <w:sz w:val="21"/>
                <w:szCs w:val="21"/>
                <w:lang w:val="en-US" w:eastAsia="zh-CN" w:bidi="ar"/>
              </w:rPr>
              <w:t>79690</w:t>
            </w:r>
          </w:p>
        </w:tc>
        <w:tc>
          <w:tcPr>
            <w:tcW w:w="923" w:type="pct"/>
            <w:tcBorders>
              <w:top w:val="nil"/>
              <w:left w:val="single" w:color="auto" w:sz="4" w:space="0"/>
              <w:bottom w:val="nil"/>
              <w:right w:val="nil"/>
            </w:tcBorders>
            <w:noWrap w:val="0"/>
            <w:vAlign w:val="center"/>
          </w:tcPr>
          <w:p w14:paraId="082C8E01">
            <w:pPr>
              <w:spacing w:line="360" w:lineRule="exact"/>
              <w:ind w:firstLine="420" w:firstLineChars="200"/>
              <w:jc w:val="right"/>
              <w:rPr>
                <w:rFonts w:hint="eastAsia" w:ascii="宋体" w:hAnsi="宋体" w:eastAsia="宋体" w:cs="宋体"/>
                <w:color w:val="000000"/>
                <w:kern w:val="0"/>
                <w:sz w:val="21"/>
                <w:szCs w:val="21"/>
                <w:lang w:val="en" w:eastAsia="zh-CN" w:bidi="ar"/>
              </w:rPr>
            </w:pPr>
            <w:r>
              <w:rPr>
                <w:rFonts w:hint="eastAsia" w:ascii="宋体" w:hAnsi="宋体" w:eastAsia="宋体" w:cs="宋体"/>
                <w:color w:val="000000"/>
                <w:kern w:val="0"/>
                <w:sz w:val="21"/>
                <w:szCs w:val="21"/>
                <w:lang w:val="en-US" w:eastAsia="zh-CN" w:bidi="ar"/>
              </w:rPr>
              <w:t>86480</w:t>
            </w:r>
          </w:p>
        </w:tc>
      </w:tr>
      <w:tr w14:paraId="78A2967D">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rHeight w:val="369" w:hRule="exact"/>
          <w:jc w:val="center"/>
        </w:trPr>
        <w:tc>
          <w:tcPr>
            <w:tcW w:w="2395" w:type="pct"/>
            <w:tcBorders>
              <w:top w:val="nil"/>
              <w:left w:val="nil"/>
              <w:bottom w:val="nil"/>
              <w:right w:val="single" w:color="auto" w:sz="4" w:space="0"/>
            </w:tcBorders>
            <w:noWrap w:val="0"/>
            <w:vAlign w:val="center"/>
          </w:tcPr>
          <w:p w14:paraId="14E85C01">
            <w:pPr>
              <w:spacing w:line="240" w:lineRule="exact"/>
              <w:ind w:left="57" w:right="57" w:firstLine="0" w:firstLineChars="0"/>
              <w:textAlignment w:val="auto"/>
              <w:rPr>
                <w:rFonts w:hint="eastAsia" w:ascii="宋体" w:hAnsi="宋体" w:eastAsia="宋体" w:cs="宋体"/>
                <w:color w:val="0C0C0C"/>
                <w:kern w:val="0"/>
                <w:sz w:val="21"/>
                <w:szCs w:val="21"/>
                <w:lang w:bidi="ar"/>
              </w:rPr>
            </w:pPr>
            <w:r>
              <w:rPr>
                <w:rFonts w:hint="eastAsia" w:ascii="宋体" w:hAnsi="宋体" w:eastAsia="宋体" w:cs="宋体"/>
                <w:color w:val="0C0C0C"/>
                <w:kern w:val="0"/>
                <w:sz w:val="21"/>
                <w:szCs w:val="21"/>
                <w:lang w:bidi="ar"/>
              </w:rPr>
              <w:t>水利、环境和公共设施管理业</w:t>
            </w:r>
          </w:p>
        </w:tc>
        <w:tc>
          <w:tcPr>
            <w:tcW w:w="840" w:type="pct"/>
            <w:tcBorders>
              <w:top w:val="nil"/>
              <w:left w:val="single" w:color="auto" w:sz="4" w:space="0"/>
              <w:bottom w:val="nil"/>
              <w:right w:val="single" w:color="auto" w:sz="4" w:space="0"/>
            </w:tcBorders>
            <w:noWrap w:val="0"/>
            <w:vAlign w:val="center"/>
          </w:tcPr>
          <w:p w14:paraId="64016DB9">
            <w:pPr>
              <w:spacing w:line="360" w:lineRule="exact"/>
              <w:ind w:firstLine="420" w:firstLineChars="200"/>
              <w:jc w:val="right"/>
              <w:rPr>
                <w:rFonts w:hint="eastAsia" w:ascii="宋体" w:hAnsi="宋体" w:eastAsia="宋体" w:cs="宋体"/>
                <w:color w:val="000000"/>
                <w:kern w:val="0"/>
                <w:sz w:val="21"/>
                <w:szCs w:val="21"/>
                <w:lang w:val="en-US" w:eastAsia="zh-CN" w:bidi="ar"/>
              </w:rPr>
            </w:pPr>
            <w:r>
              <w:rPr>
                <w:rFonts w:hint="eastAsia" w:ascii="宋体" w:hAnsi="宋体" w:eastAsia="宋体" w:cs="宋体"/>
                <w:color w:val="000000"/>
                <w:kern w:val="0"/>
                <w:sz w:val="21"/>
                <w:szCs w:val="21"/>
                <w:lang w:val="en-US" w:eastAsia="zh-CN" w:bidi="ar"/>
              </w:rPr>
              <w:t>283446</w:t>
            </w:r>
          </w:p>
        </w:tc>
        <w:tc>
          <w:tcPr>
            <w:tcW w:w="840" w:type="pct"/>
            <w:tcBorders>
              <w:top w:val="nil"/>
              <w:left w:val="single" w:color="auto" w:sz="4" w:space="0"/>
              <w:bottom w:val="nil"/>
              <w:right w:val="single" w:color="auto" w:sz="4" w:space="0"/>
            </w:tcBorders>
            <w:noWrap w:val="0"/>
            <w:vAlign w:val="center"/>
          </w:tcPr>
          <w:p w14:paraId="23E84220">
            <w:pPr>
              <w:spacing w:line="360" w:lineRule="exact"/>
              <w:ind w:firstLine="420" w:firstLineChars="200"/>
              <w:jc w:val="right"/>
              <w:rPr>
                <w:rFonts w:hint="eastAsia" w:ascii="宋体" w:hAnsi="宋体" w:eastAsia="宋体" w:cs="宋体"/>
                <w:color w:val="000000"/>
                <w:kern w:val="0"/>
                <w:sz w:val="21"/>
                <w:szCs w:val="21"/>
                <w:lang w:val="en-US" w:eastAsia="zh-CN" w:bidi="ar"/>
              </w:rPr>
            </w:pPr>
            <w:r>
              <w:rPr>
                <w:rFonts w:hint="eastAsia" w:ascii="宋体" w:hAnsi="宋体" w:eastAsia="宋体" w:cs="宋体"/>
                <w:color w:val="000000"/>
                <w:kern w:val="0"/>
                <w:sz w:val="21"/>
                <w:szCs w:val="21"/>
                <w:lang w:val="en-US" w:eastAsia="zh-CN" w:bidi="ar"/>
              </w:rPr>
              <w:t>179656</w:t>
            </w:r>
          </w:p>
        </w:tc>
        <w:tc>
          <w:tcPr>
            <w:tcW w:w="923" w:type="pct"/>
            <w:tcBorders>
              <w:top w:val="nil"/>
              <w:left w:val="single" w:color="auto" w:sz="4" w:space="0"/>
              <w:bottom w:val="nil"/>
              <w:right w:val="nil"/>
            </w:tcBorders>
            <w:noWrap w:val="0"/>
            <w:vAlign w:val="center"/>
          </w:tcPr>
          <w:p w14:paraId="629BCFCF">
            <w:pPr>
              <w:spacing w:line="360" w:lineRule="exact"/>
              <w:ind w:firstLine="420" w:firstLineChars="200"/>
              <w:jc w:val="right"/>
              <w:rPr>
                <w:rFonts w:hint="eastAsia" w:ascii="宋体" w:hAnsi="宋体" w:eastAsia="宋体" w:cs="宋体"/>
                <w:color w:val="000000"/>
                <w:kern w:val="0"/>
                <w:sz w:val="21"/>
                <w:szCs w:val="21"/>
                <w:lang w:val="en-US" w:eastAsia="zh-CN" w:bidi="ar"/>
              </w:rPr>
            </w:pPr>
            <w:r>
              <w:rPr>
                <w:rFonts w:hint="eastAsia" w:ascii="宋体" w:hAnsi="宋体" w:eastAsia="宋体" w:cs="宋体"/>
                <w:color w:val="000000"/>
                <w:kern w:val="0"/>
                <w:sz w:val="21"/>
                <w:szCs w:val="21"/>
                <w:lang w:val="en-US" w:eastAsia="zh-CN" w:bidi="ar"/>
              </w:rPr>
              <w:t>27851</w:t>
            </w:r>
          </w:p>
        </w:tc>
      </w:tr>
      <w:tr w14:paraId="6FD2CEF6">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rHeight w:val="369" w:hRule="exact"/>
          <w:jc w:val="center"/>
        </w:trPr>
        <w:tc>
          <w:tcPr>
            <w:tcW w:w="2395" w:type="pct"/>
            <w:tcBorders>
              <w:top w:val="nil"/>
              <w:left w:val="nil"/>
              <w:bottom w:val="nil"/>
              <w:right w:val="single" w:color="auto" w:sz="4" w:space="0"/>
            </w:tcBorders>
            <w:noWrap w:val="0"/>
            <w:vAlign w:val="center"/>
          </w:tcPr>
          <w:p w14:paraId="7D2BADDC">
            <w:pPr>
              <w:spacing w:line="240" w:lineRule="exact"/>
              <w:ind w:left="57" w:right="57" w:firstLine="0" w:firstLineChars="0"/>
              <w:textAlignment w:val="auto"/>
              <w:rPr>
                <w:rFonts w:hint="eastAsia" w:ascii="宋体" w:hAnsi="宋体" w:eastAsia="宋体" w:cs="宋体"/>
                <w:color w:val="0C0C0C"/>
                <w:kern w:val="0"/>
                <w:sz w:val="21"/>
                <w:szCs w:val="21"/>
                <w:lang w:bidi="ar"/>
              </w:rPr>
            </w:pPr>
            <w:r>
              <w:rPr>
                <w:rFonts w:hint="eastAsia" w:ascii="宋体" w:hAnsi="宋体" w:eastAsia="宋体" w:cs="宋体"/>
                <w:color w:val="0C0C0C"/>
                <w:kern w:val="0"/>
                <w:sz w:val="21"/>
                <w:szCs w:val="21"/>
                <w:lang w:bidi="ar"/>
              </w:rPr>
              <w:t>居民服务、修理和其他服务业</w:t>
            </w:r>
          </w:p>
        </w:tc>
        <w:tc>
          <w:tcPr>
            <w:tcW w:w="840" w:type="pct"/>
            <w:tcBorders>
              <w:top w:val="nil"/>
              <w:left w:val="single" w:color="auto" w:sz="4" w:space="0"/>
              <w:bottom w:val="nil"/>
              <w:right w:val="single" w:color="auto" w:sz="4" w:space="0"/>
            </w:tcBorders>
            <w:noWrap w:val="0"/>
            <w:vAlign w:val="center"/>
          </w:tcPr>
          <w:p w14:paraId="3BD17B78">
            <w:pPr>
              <w:spacing w:line="360" w:lineRule="exact"/>
              <w:ind w:firstLine="420" w:firstLineChars="200"/>
              <w:jc w:val="right"/>
              <w:rPr>
                <w:rFonts w:hint="eastAsia" w:ascii="宋体" w:hAnsi="宋体" w:eastAsia="宋体" w:cs="宋体"/>
                <w:color w:val="000000"/>
                <w:kern w:val="0"/>
                <w:sz w:val="21"/>
                <w:szCs w:val="21"/>
                <w:lang w:val="en-US" w:eastAsia="zh-CN" w:bidi="ar"/>
              </w:rPr>
            </w:pPr>
            <w:r>
              <w:rPr>
                <w:rFonts w:hint="eastAsia" w:ascii="宋体" w:hAnsi="宋体" w:eastAsia="宋体" w:cs="宋体"/>
                <w:color w:val="000000"/>
                <w:kern w:val="0"/>
                <w:sz w:val="21"/>
                <w:szCs w:val="21"/>
                <w:lang w:val="en-US" w:eastAsia="zh-CN" w:bidi="ar"/>
              </w:rPr>
              <w:t>37475</w:t>
            </w:r>
          </w:p>
        </w:tc>
        <w:tc>
          <w:tcPr>
            <w:tcW w:w="840" w:type="pct"/>
            <w:tcBorders>
              <w:top w:val="nil"/>
              <w:left w:val="single" w:color="auto" w:sz="4" w:space="0"/>
              <w:bottom w:val="nil"/>
              <w:right w:val="single" w:color="auto" w:sz="4" w:space="0"/>
            </w:tcBorders>
            <w:noWrap w:val="0"/>
            <w:vAlign w:val="center"/>
          </w:tcPr>
          <w:p w14:paraId="141041BC">
            <w:pPr>
              <w:spacing w:line="360" w:lineRule="exact"/>
              <w:ind w:firstLine="420" w:firstLineChars="200"/>
              <w:jc w:val="right"/>
              <w:rPr>
                <w:rFonts w:hint="eastAsia" w:ascii="宋体" w:hAnsi="宋体" w:eastAsia="宋体" w:cs="宋体"/>
                <w:color w:val="000000"/>
                <w:kern w:val="0"/>
                <w:sz w:val="21"/>
                <w:szCs w:val="21"/>
                <w:lang w:val="en-US" w:eastAsia="zh-CN" w:bidi="ar"/>
              </w:rPr>
            </w:pPr>
            <w:r>
              <w:rPr>
                <w:rFonts w:hint="eastAsia" w:ascii="宋体" w:hAnsi="宋体" w:eastAsia="宋体" w:cs="宋体"/>
                <w:color w:val="000000"/>
                <w:kern w:val="0"/>
                <w:sz w:val="21"/>
                <w:szCs w:val="21"/>
                <w:lang w:val="en-US" w:eastAsia="zh-CN" w:bidi="ar"/>
              </w:rPr>
              <w:t>15180</w:t>
            </w:r>
          </w:p>
        </w:tc>
        <w:tc>
          <w:tcPr>
            <w:tcW w:w="923" w:type="pct"/>
            <w:tcBorders>
              <w:top w:val="nil"/>
              <w:left w:val="single" w:color="auto" w:sz="4" w:space="0"/>
              <w:bottom w:val="nil"/>
              <w:right w:val="nil"/>
            </w:tcBorders>
            <w:noWrap w:val="0"/>
            <w:vAlign w:val="center"/>
          </w:tcPr>
          <w:p w14:paraId="6D9BE8B6">
            <w:pPr>
              <w:spacing w:line="360" w:lineRule="exact"/>
              <w:ind w:firstLine="420" w:firstLineChars="200"/>
              <w:jc w:val="right"/>
              <w:rPr>
                <w:rFonts w:hint="eastAsia" w:ascii="宋体" w:hAnsi="宋体" w:eastAsia="宋体" w:cs="宋体"/>
                <w:color w:val="000000"/>
                <w:kern w:val="0"/>
                <w:sz w:val="21"/>
                <w:szCs w:val="21"/>
                <w:lang w:val="en-US" w:eastAsia="zh-CN" w:bidi="ar"/>
              </w:rPr>
            </w:pPr>
            <w:r>
              <w:rPr>
                <w:rFonts w:hint="eastAsia" w:ascii="宋体" w:hAnsi="宋体" w:eastAsia="宋体" w:cs="宋体"/>
                <w:color w:val="000000"/>
                <w:kern w:val="0"/>
                <w:sz w:val="21"/>
                <w:szCs w:val="21"/>
                <w:lang w:val="en-US" w:eastAsia="zh-CN" w:bidi="ar"/>
              </w:rPr>
              <w:t>55724</w:t>
            </w:r>
          </w:p>
        </w:tc>
      </w:tr>
      <w:tr w14:paraId="4D9C9440">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rHeight w:val="369" w:hRule="exact"/>
          <w:jc w:val="center"/>
        </w:trPr>
        <w:tc>
          <w:tcPr>
            <w:tcW w:w="2395" w:type="pct"/>
            <w:tcBorders>
              <w:top w:val="nil"/>
              <w:left w:val="nil"/>
              <w:bottom w:val="nil"/>
              <w:right w:val="single" w:color="auto" w:sz="4" w:space="0"/>
            </w:tcBorders>
            <w:noWrap w:val="0"/>
            <w:vAlign w:val="center"/>
          </w:tcPr>
          <w:p w14:paraId="30AE6619">
            <w:pPr>
              <w:spacing w:line="240" w:lineRule="exact"/>
              <w:ind w:left="57" w:right="57" w:firstLine="0" w:firstLineChars="0"/>
              <w:textAlignment w:val="auto"/>
              <w:rPr>
                <w:rFonts w:hint="eastAsia" w:ascii="宋体" w:hAnsi="宋体" w:eastAsia="宋体" w:cs="宋体"/>
                <w:color w:val="0C0C0C"/>
                <w:sz w:val="21"/>
                <w:szCs w:val="21"/>
              </w:rPr>
            </w:pPr>
            <w:r>
              <w:rPr>
                <w:rFonts w:hint="eastAsia" w:ascii="宋体" w:hAnsi="宋体" w:eastAsia="宋体" w:cs="宋体"/>
                <w:color w:val="0C0C0C"/>
                <w:kern w:val="0"/>
                <w:sz w:val="21"/>
                <w:szCs w:val="21"/>
                <w:lang w:bidi="ar"/>
              </w:rPr>
              <w:t>教育</w:t>
            </w:r>
          </w:p>
        </w:tc>
        <w:tc>
          <w:tcPr>
            <w:tcW w:w="840" w:type="pct"/>
            <w:tcBorders>
              <w:top w:val="nil"/>
              <w:left w:val="single" w:color="auto" w:sz="4" w:space="0"/>
              <w:bottom w:val="nil"/>
              <w:right w:val="single" w:color="auto" w:sz="4" w:space="0"/>
            </w:tcBorders>
            <w:noWrap w:val="0"/>
            <w:vAlign w:val="center"/>
          </w:tcPr>
          <w:p w14:paraId="4C20D300">
            <w:pPr>
              <w:spacing w:line="360" w:lineRule="exact"/>
              <w:ind w:firstLine="420" w:firstLineChars="200"/>
              <w:jc w:val="right"/>
              <w:rPr>
                <w:rFonts w:hint="eastAsia" w:ascii="宋体" w:hAnsi="宋体" w:eastAsia="宋体" w:cs="宋体"/>
                <w:color w:val="000000"/>
                <w:kern w:val="0"/>
                <w:sz w:val="21"/>
                <w:szCs w:val="21"/>
                <w:lang w:val="en" w:eastAsia="zh-CN" w:bidi="ar"/>
              </w:rPr>
            </w:pPr>
            <w:r>
              <w:rPr>
                <w:rFonts w:hint="eastAsia" w:ascii="宋体" w:hAnsi="宋体" w:eastAsia="宋体" w:cs="宋体"/>
                <w:color w:val="000000"/>
                <w:kern w:val="0"/>
                <w:sz w:val="21"/>
                <w:szCs w:val="21"/>
                <w:lang w:val="en-US" w:eastAsia="zh-CN" w:bidi="ar"/>
              </w:rPr>
              <w:t>8933</w:t>
            </w:r>
          </w:p>
        </w:tc>
        <w:tc>
          <w:tcPr>
            <w:tcW w:w="840" w:type="pct"/>
            <w:tcBorders>
              <w:top w:val="nil"/>
              <w:left w:val="single" w:color="auto" w:sz="4" w:space="0"/>
              <w:bottom w:val="nil"/>
              <w:right w:val="single" w:color="auto" w:sz="4" w:space="0"/>
            </w:tcBorders>
            <w:noWrap w:val="0"/>
            <w:vAlign w:val="center"/>
          </w:tcPr>
          <w:p w14:paraId="020BF812">
            <w:pPr>
              <w:spacing w:line="360" w:lineRule="exact"/>
              <w:ind w:firstLine="420" w:firstLineChars="200"/>
              <w:jc w:val="right"/>
              <w:rPr>
                <w:rFonts w:hint="eastAsia" w:ascii="宋体" w:hAnsi="宋体" w:eastAsia="宋体" w:cs="宋体"/>
                <w:color w:val="000000"/>
                <w:kern w:val="0"/>
                <w:sz w:val="21"/>
                <w:szCs w:val="21"/>
                <w:lang w:val="en" w:eastAsia="zh-CN" w:bidi="ar"/>
              </w:rPr>
            </w:pPr>
            <w:r>
              <w:rPr>
                <w:rFonts w:hint="eastAsia" w:ascii="宋体" w:hAnsi="宋体" w:eastAsia="宋体" w:cs="宋体"/>
                <w:color w:val="000000"/>
                <w:kern w:val="0"/>
                <w:sz w:val="21"/>
                <w:szCs w:val="21"/>
                <w:lang w:val="en-US" w:eastAsia="zh-CN" w:bidi="ar"/>
              </w:rPr>
              <w:t>2762</w:t>
            </w:r>
          </w:p>
        </w:tc>
        <w:tc>
          <w:tcPr>
            <w:tcW w:w="923" w:type="pct"/>
            <w:tcBorders>
              <w:top w:val="nil"/>
              <w:left w:val="single" w:color="auto" w:sz="4" w:space="0"/>
              <w:bottom w:val="nil"/>
              <w:right w:val="nil"/>
            </w:tcBorders>
            <w:noWrap w:val="0"/>
            <w:vAlign w:val="center"/>
          </w:tcPr>
          <w:p w14:paraId="6B886688">
            <w:pPr>
              <w:spacing w:line="360" w:lineRule="exact"/>
              <w:ind w:firstLine="420" w:firstLineChars="200"/>
              <w:jc w:val="right"/>
              <w:rPr>
                <w:rFonts w:hint="eastAsia" w:ascii="宋体" w:hAnsi="宋体" w:eastAsia="宋体" w:cs="宋体"/>
                <w:color w:val="000000"/>
                <w:kern w:val="0"/>
                <w:sz w:val="21"/>
                <w:szCs w:val="21"/>
                <w:lang w:val="en" w:eastAsia="zh-CN" w:bidi="ar"/>
              </w:rPr>
            </w:pPr>
            <w:r>
              <w:rPr>
                <w:rFonts w:hint="eastAsia" w:ascii="宋体" w:hAnsi="宋体" w:eastAsia="宋体" w:cs="宋体"/>
                <w:color w:val="000000"/>
                <w:kern w:val="0"/>
                <w:sz w:val="21"/>
                <w:szCs w:val="21"/>
                <w:lang w:val="en-US" w:eastAsia="zh-CN" w:bidi="ar"/>
              </w:rPr>
              <w:t>11421</w:t>
            </w:r>
          </w:p>
        </w:tc>
      </w:tr>
      <w:tr w14:paraId="7278B421">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rHeight w:val="369" w:hRule="exact"/>
          <w:jc w:val="center"/>
        </w:trPr>
        <w:tc>
          <w:tcPr>
            <w:tcW w:w="2395" w:type="pct"/>
            <w:tcBorders>
              <w:top w:val="nil"/>
              <w:left w:val="nil"/>
              <w:bottom w:val="nil"/>
              <w:right w:val="single" w:color="auto" w:sz="4" w:space="0"/>
            </w:tcBorders>
            <w:noWrap w:val="0"/>
            <w:vAlign w:val="center"/>
          </w:tcPr>
          <w:p w14:paraId="19D92747">
            <w:pPr>
              <w:spacing w:line="240" w:lineRule="exact"/>
              <w:ind w:left="57" w:right="57" w:firstLine="0" w:firstLineChars="0"/>
              <w:textAlignment w:val="auto"/>
              <w:rPr>
                <w:rFonts w:hint="eastAsia" w:ascii="宋体" w:hAnsi="宋体" w:eastAsia="宋体" w:cs="宋体"/>
                <w:color w:val="0C0C0C"/>
                <w:sz w:val="21"/>
                <w:szCs w:val="21"/>
              </w:rPr>
            </w:pPr>
            <w:r>
              <w:rPr>
                <w:rFonts w:hint="eastAsia" w:ascii="宋体" w:hAnsi="宋体" w:eastAsia="宋体" w:cs="宋体"/>
                <w:color w:val="0C0C0C"/>
                <w:kern w:val="0"/>
                <w:sz w:val="21"/>
                <w:szCs w:val="21"/>
                <w:lang w:bidi="ar"/>
              </w:rPr>
              <w:t>卫生和社会工作</w:t>
            </w:r>
          </w:p>
        </w:tc>
        <w:tc>
          <w:tcPr>
            <w:tcW w:w="840" w:type="pct"/>
            <w:tcBorders>
              <w:top w:val="nil"/>
              <w:left w:val="single" w:color="auto" w:sz="4" w:space="0"/>
              <w:bottom w:val="nil"/>
              <w:right w:val="single" w:color="auto" w:sz="4" w:space="0"/>
            </w:tcBorders>
            <w:noWrap w:val="0"/>
            <w:vAlign w:val="center"/>
          </w:tcPr>
          <w:p w14:paraId="389D5963">
            <w:pPr>
              <w:spacing w:line="360" w:lineRule="exact"/>
              <w:ind w:firstLine="420" w:firstLineChars="200"/>
              <w:jc w:val="right"/>
              <w:rPr>
                <w:rFonts w:hint="eastAsia" w:ascii="宋体" w:hAnsi="宋体" w:eastAsia="宋体" w:cs="宋体"/>
                <w:color w:val="000000"/>
                <w:kern w:val="0"/>
                <w:sz w:val="21"/>
                <w:szCs w:val="21"/>
                <w:lang w:val="en" w:eastAsia="zh-CN" w:bidi="ar"/>
              </w:rPr>
            </w:pPr>
            <w:r>
              <w:rPr>
                <w:rFonts w:hint="eastAsia" w:ascii="宋体" w:hAnsi="宋体" w:eastAsia="宋体" w:cs="宋体"/>
                <w:color w:val="000000"/>
                <w:kern w:val="0"/>
                <w:sz w:val="21"/>
                <w:szCs w:val="21"/>
                <w:lang w:val="en-US" w:eastAsia="zh-CN" w:bidi="ar"/>
              </w:rPr>
              <w:t>15201</w:t>
            </w:r>
          </w:p>
        </w:tc>
        <w:tc>
          <w:tcPr>
            <w:tcW w:w="840" w:type="pct"/>
            <w:tcBorders>
              <w:top w:val="nil"/>
              <w:left w:val="single" w:color="auto" w:sz="4" w:space="0"/>
              <w:bottom w:val="nil"/>
              <w:right w:val="single" w:color="auto" w:sz="4" w:space="0"/>
            </w:tcBorders>
            <w:noWrap w:val="0"/>
            <w:vAlign w:val="center"/>
          </w:tcPr>
          <w:p w14:paraId="00F13279">
            <w:pPr>
              <w:spacing w:line="360" w:lineRule="exact"/>
              <w:ind w:firstLine="420" w:firstLineChars="200"/>
              <w:jc w:val="right"/>
              <w:rPr>
                <w:rFonts w:hint="eastAsia" w:ascii="宋体" w:hAnsi="宋体" w:eastAsia="宋体" w:cs="宋体"/>
                <w:color w:val="000000"/>
                <w:kern w:val="0"/>
                <w:sz w:val="21"/>
                <w:szCs w:val="21"/>
                <w:lang w:val="en" w:eastAsia="zh-CN" w:bidi="ar"/>
              </w:rPr>
            </w:pPr>
            <w:r>
              <w:rPr>
                <w:rFonts w:hint="eastAsia" w:ascii="宋体" w:hAnsi="宋体" w:eastAsia="宋体" w:cs="宋体"/>
                <w:color w:val="000000"/>
                <w:kern w:val="0"/>
                <w:sz w:val="21"/>
                <w:szCs w:val="21"/>
                <w:lang w:val="en-US" w:eastAsia="zh-CN" w:bidi="ar"/>
              </w:rPr>
              <w:t>9945</w:t>
            </w:r>
          </w:p>
        </w:tc>
        <w:tc>
          <w:tcPr>
            <w:tcW w:w="923" w:type="pct"/>
            <w:tcBorders>
              <w:top w:val="nil"/>
              <w:left w:val="single" w:color="auto" w:sz="4" w:space="0"/>
              <w:bottom w:val="nil"/>
              <w:right w:val="nil"/>
            </w:tcBorders>
            <w:noWrap w:val="0"/>
            <w:vAlign w:val="center"/>
          </w:tcPr>
          <w:p w14:paraId="4694AA71">
            <w:pPr>
              <w:spacing w:line="360" w:lineRule="exact"/>
              <w:ind w:firstLine="420" w:firstLineChars="200"/>
              <w:jc w:val="right"/>
              <w:rPr>
                <w:rFonts w:hint="eastAsia" w:ascii="宋体" w:hAnsi="宋体" w:eastAsia="宋体" w:cs="宋体"/>
                <w:color w:val="000000"/>
                <w:kern w:val="0"/>
                <w:sz w:val="21"/>
                <w:szCs w:val="21"/>
                <w:lang w:val="en" w:eastAsia="zh-CN" w:bidi="ar"/>
              </w:rPr>
            </w:pPr>
            <w:r>
              <w:rPr>
                <w:rFonts w:hint="eastAsia" w:ascii="宋体" w:hAnsi="宋体" w:eastAsia="宋体" w:cs="宋体"/>
                <w:color w:val="000000"/>
                <w:kern w:val="0"/>
                <w:sz w:val="21"/>
                <w:szCs w:val="21"/>
                <w:lang w:val="en-US" w:eastAsia="zh-CN" w:bidi="ar"/>
              </w:rPr>
              <w:t>23246</w:t>
            </w:r>
          </w:p>
        </w:tc>
      </w:tr>
      <w:tr w14:paraId="692E2804">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rHeight w:val="369" w:hRule="exact"/>
          <w:jc w:val="center"/>
        </w:trPr>
        <w:tc>
          <w:tcPr>
            <w:tcW w:w="2395" w:type="pct"/>
            <w:tcBorders>
              <w:top w:val="nil"/>
              <w:left w:val="nil"/>
              <w:bottom w:val="nil"/>
              <w:right w:val="single" w:color="auto" w:sz="4" w:space="0"/>
            </w:tcBorders>
            <w:noWrap w:val="0"/>
            <w:vAlign w:val="center"/>
          </w:tcPr>
          <w:p w14:paraId="6A88BA9B">
            <w:pPr>
              <w:spacing w:line="240" w:lineRule="exact"/>
              <w:ind w:left="57" w:right="57" w:firstLine="0" w:firstLineChars="0"/>
              <w:textAlignment w:val="auto"/>
              <w:rPr>
                <w:rFonts w:hint="eastAsia" w:ascii="宋体" w:hAnsi="宋体" w:eastAsia="宋体" w:cs="宋体"/>
                <w:color w:val="0C0C0C"/>
                <w:sz w:val="21"/>
                <w:szCs w:val="21"/>
              </w:rPr>
            </w:pPr>
            <w:r>
              <w:rPr>
                <w:rFonts w:hint="eastAsia" w:ascii="宋体" w:hAnsi="宋体" w:eastAsia="宋体" w:cs="宋体"/>
                <w:color w:val="0C0C0C"/>
                <w:kern w:val="0"/>
                <w:sz w:val="21"/>
                <w:szCs w:val="21"/>
                <w:lang w:bidi="ar"/>
              </w:rPr>
              <w:t>文化、体育和娱乐业</w:t>
            </w:r>
          </w:p>
        </w:tc>
        <w:tc>
          <w:tcPr>
            <w:tcW w:w="840" w:type="pct"/>
            <w:tcBorders>
              <w:top w:val="nil"/>
              <w:left w:val="single" w:color="auto" w:sz="4" w:space="0"/>
              <w:bottom w:val="nil"/>
              <w:right w:val="single" w:color="auto" w:sz="4" w:space="0"/>
            </w:tcBorders>
            <w:noWrap w:val="0"/>
            <w:vAlign w:val="center"/>
          </w:tcPr>
          <w:p w14:paraId="526AA9A1">
            <w:pPr>
              <w:spacing w:line="360" w:lineRule="exact"/>
              <w:ind w:firstLine="420" w:firstLineChars="200"/>
              <w:jc w:val="right"/>
              <w:rPr>
                <w:rFonts w:hint="eastAsia" w:ascii="宋体" w:hAnsi="宋体" w:eastAsia="宋体" w:cs="宋体"/>
                <w:color w:val="000000"/>
                <w:kern w:val="0"/>
                <w:sz w:val="21"/>
                <w:szCs w:val="21"/>
                <w:lang w:val="en" w:eastAsia="zh-CN" w:bidi="ar"/>
              </w:rPr>
            </w:pPr>
            <w:r>
              <w:rPr>
                <w:rFonts w:hint="eastAsia" w:ascii="宋体" w:hAnsi="宋体" w:eastAsia="宋体" w:cs="宋体"/>
                <w:color w:val="000000"/>
                <w:kern w:val="0"/>
                <w:sz w:val="21"/>
                <w:szCs w:val="21"/>
                <w:lang w:val="en-US" w:eastAsia="zh-CN" w:bidi="ar"/>
              </w:rPr>
              <w:t>12449</w:t>
            </w:r>
          </w:p>
        </w:tc>
        <w:tc>
          <w:tcPr>
            <w:tcW w:w="840" w:type="pct"/>
            <w:tcBorders>
              <w:top w:val="nil"/>
              <w:left w:val="single" w:color="auto" w:sz="4" w:space="0"/>
              <w:bottom w:val="nil"/>
              <w:right w:val="single" w:color="auto" w:sz="4" w:space="0"/>
            </w:tcBorders>
            <w:noWrap w:val="0"/>
            <w:vAlign w:val="center"/>
          </w:tcPr>
          <w:p w14:paraId="559CE4C6">
            <w:pPr>
              <w:spacing w:line="360" w:lineRule="exact"/>
              <w:ind w:firstLine="420" w:firstLineChars="200"/>
              <w:jc w:val="right"/>
              <w:rPr>
                <w:rFonts w:hint="eastAsia" w:ascii="宋体" w:hAnsi="宋体" w:eastAsia="宋体" w:cs="宋体"/>
                <w:color w:val="000000"/>
                <w:kern w:val="0"/>
                <w:sz w:val="21"/>
                <w:szCs w:val="21"/>
                <w:lang w:val="en" w:eastAsia="zh-CN" w:bidi="ar"/>
              </w:rPr>
            </w:pPr>
            <w:r>
              <w:rPr>
                <w:rFonts w:hint="eastAsia" w:ascii="宋体" w:hAnsi="宋体" w:eastAsia="宋体" w:cs="宋体"/>
                <w:color w:val="000000"/>
                <w:kern w:val="0"/>
                <w:sz w:val="21"/>
                <w:szCs w:val="21"/>
                <w:lang w:val="en-US" w:eastAsia="zh-CN" w:bidi="ar"/>
              </w:rPr>
              <w:t>6068</w:t>
            </w:r>
          </w:p>
        </w:tc>
        <w:tc>
          <w:tcPr>
            <w:tcW w:w="923" w:type="pct"/>
            <w:tcBorders>
              <w:top w:val="nil"/>
              <w:left w:val="single" w:color="auto" w:sz="4" w:space="0"/>
              <w:bottom w:val="nil"/>
              <w:right w:val="nil"/>
            </w:tcBorders>
            <w:noWrap w:val="0"/>
            <w:vAlign w:val="center"/>
          </w:tcPr>
          <w:p w14:paraId="6BA85478">
            <w:pPr>
              <w:spacing w:line="360" w:lineRule="exact"/>
              <w:ind w:firstLine="420" w:firstLineChars="200"/>
              <w:jc w:val="right"/>
              <w:rPr>
                <w:rFonts w:hint="eastAsia" w:ascii="宋体" w:hAnsi="宋体" w:eastAsia="宋体" w:cs="宋体"/>
                <w:color w:val="000000"/>
                <w:kern w:val="0"/>
                <w:sz w:val="21"/>
                <w:szCs w:val="21"/>
                <w:lang w:val="en" w:eastAsia="zh-CN" w:bidi="ar"/>
              </w:rPr>
            </w:pPr>
            <w:r>
              <w:rPr>
                <w:rFonts w:hint="eastAsia" w:ascii="宋体" w:hAnsi="宋体" w:eastAsia="宋体" w:cs="宋体"/>
                <w:color w:val="000000"/>
                <w:kern w:val="0"/>
                <w:sz w:val="21"/>
                <w:szCs w:val="21"/>
                <w:lang w:val="en-US" w:eastAsia="zh-CN" w:bidi="ar"/>
              </w:rPr>
              <w:t>13572</w:t>
            </w:r>
          </w:p>
        </w:tc>
      </w:tr>
      <w:tr w14:paraId="6CE8438C">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rHeight w:val="369" w:hRule="exact"/>
          <w:jc w:val="center"/>
        </w:trPr>
        <w:tc>
          <w:tcPr>
            <w:tcW w:w="2395" w:type="pct"/>
            <w:tcBorders>
              <w:top w:val="nil"/>
              <w:left w:val="nil"/>
              <w:bottom w:val="single" w:color="auto" w:sz="12" w:space="0"/>
              <w:right w:val="single" w:color="auto" w:sz="4" w:space="0"/>
            </w:tcBorders>
            <w:noWrap w:val="0"/>
            <w:vAlign w:val="center"/>
          </w:tcPr>
          <w:p w14:paraId="3D8A85E8">
            <w:pPr>
              <w:spacing w:line="240" w:lineRule="exact"/>
              <w:ind w:left="57" w:right="57" w:firstLine="0" w:firstLineChars="0"/>
              <w:textAlignment w:val="auto"/>
              <w:rPr>
                <w:rFonts w:hint="eastAsia" w:ascii="宋体" w:hAnsi="宋体" w:eastAsia="宋体" w:cs="宋体"/>
                <w:color w:val="0C0C0C"/>
                <w:sz w:val="21"/>
                <w:szCs w:val="21"/>
              </w:rPr>
            </w:pPr>
            <w:r>
              <w:rPr>
                <w:rFonts w:hint="eastAsia" w:ascii="宋体" w:hAnsi="宋体" w:eastAsia="宋体" w:cs="宋体"/>
                <w:color w:val="0C0C0C"/>
                <w:kern w:val="0"/>
                <w:sz w:val="21"/>
                <w:szCs w:val="21"/>
                <w:lang w:bidi="ar"/>
              </w:rPr>
              <w:t>公共管理、社会保障和社会组织</w:t>
            </w:r>
          </w:p>
        </w:tc>
        <w:tc>
          <w:tcPr>
            <w:tcW w:w="840" w:type="pct"/>
            <w:tcBorders>
              <w:top w:val="nil"/>
              <w:left w:val="single" w:color="auto" w:sz="4" w:space="0"/>
              <w:bottom w:val="single" w:color="auto" w:sz="12" w:space="0"/>
              <w:right w:val="single" w:color="auto" w:sz="4" w:space="0"/>
            </w:tcBorders>
            <w:noWrap w:val="0"/>
            <w:vAlign w:val="top"/>
          </w:tcPr>
          <w:p w14:paraId="5D3A7D99">
            <w:pPr>
              <w:spacing w:line="360" w:lineRule="exact"/>
              <w:ind w:firstLine="420" w:firstLineChars="200"/>
              <w:jc w:val="right"/>
              <w:rPr>
                <w:rFonts w:hint="eastAsia" w:ascii="宋体" w:hAnsi="宋体" w:eastAsia="宋体" w:cs="宋体"/>
                <w:color w:val="000000"/>
                <w:kern w:val="0"/>
                <w:sz w:val="21"/>
                <w:szCs w:val="21"/>
                <w:lang w:val="en" w:eastAsia="zh-CN" w:bidi="ar"/>
              </w:rPr>
            </w:pPr>
            <w:r>
              <w:rPr>
                <w:rFonts w:hint="eastAsia" w:ascii="宋体" w:hAnsi="宋体" w:eastAsia="宋体" w:cs="宋体"/>
                <w:color w:val="000000"/>
                <w:kern w:val="0"/>
                <w:sz w:val="21"/>
                <w:szCs w:val="21"/>
                <w:lang w:val="en-US" w:eastAsia="zh-CN" w:bidi="ar"/>
              </w:rPr>
              <w:t>955877</w:t>
            </w:r>
          </w:p>
        </w:tc>
        <w:tc>
          <w:tcPr>
            <w:tcW w:w="840" w:type="pct"/>
            <w:tcBorders>
              <w:top w:val="nil"/>
              <w:left w:val="single" w:color="auto" w:sz="4" w:space="0"/>
              <w:bottom w:val="single" w:color="auto" w:sz="12" w:space="0"/>
              <w:right w:val="single" w:color="auto" w:sz="4" w:space="0"/>
            </w:tcBorders>
            <w:noWrap w:val="0"/>
            <w:vAlign w:val="top"/>
          </w:tcPr>
          <w:p w14:paraId="66E42D38">
            <w:pPr>
              <w:spacing w:line="360" w:lineRule="exact"/>
              <w:ind w:firstLine="420" w:firstLineChars="200"/>
              <w:jc w:val="right"/>
              <w:rPr>
                <w:rFonts w:hint="eastAsia" w:ascii="宋体" w:hAnsi="宋体" w:eastAsia="宋体" w:cs="宋体"/>
                <w:color w:val="000000"/>
                <w:kern w:val="0"/>
                <w:sz w:val="21"/>
                <w:szCs w:val="21"/>
                <w:lang w:val="en" w:eastAsia="zh-CN" w:bidi="ar"/>
              </w:rPr>
            </w:pPr>
            <w:r>
              <w:rPr>
                <w:rFonts w:hint="eastAsia" w:ascii="宋体" w:hAnsi="宋体" w:eastAsia="宋体" w:cs="宋体"/>
                <w:color w:val="000000"/>
                <w:kern w:val="0"/>
                <w:sz w:val="21"/>
                <w:szCs w:val="21"/>
                <w:lang w:val="en-US" w:eastAsia="zh-CN" w:bidi="ar"/>
              </w:rPr>
              <w:t xml:space="preserve">724902 </w:t>
            </w:r>
          </w:p>
        </w:tc>
        <w:tc>
          <w:tcPr>
            <w:tcW w:w="923" w:type="pct"/>
            <w:tcBorders>
              <w:top w:val="nil"/>
              <w:left w:val="single" w:color="auto" w:sz="4" w:space="0"/>
              <w:bottom w:val="single" w:color="auto" w:sz="12" w:space="0"/>
              <w:right w:val="nil"/>
            </w:tcBorders>
            <w:noWrap w:val="0"/>
            <w:vAlign w:val="top"/>
          </w:tcPr>
          <w:p w14:paraId="2AA14732">
            <w:pPr>
              <w:spacing w:line="360" w:lineRule="exact"/>
              <w:ind w:firstLine="420" w:firstLineChars="200"/>
              <w:jc w:val="right"/>
              <w:rPr>
                <w:rFonts w:hint="eastAsia" w:ascii="宋体" w:hAnsi="宋体" w:eastAsia="宋体" w:cs="宋体"/>
                <w:color w:val="000000"/>
                <w:kern w:val="0"/>
                <w:sz w:val="21"/>
                <w:szCs w:val="21"/>
                <w:lang w:val="en" w:eastAsia="zh-CN" w:bidi="ar"/>
              </w:rPr>
            </w:pPr>
            <w:r>
              <w:rPr>
                <w:rFonts w:hint="eastAsia" w:ascii="宋体" w:hAnsi="宋体" w:eastAsia="宋体" w:cs="宋体"/>
                <w:color w:val="000000"/>
                <w:kern w:val="0"/>
                <w:sz w:val="21"/>
                <w:szCs w:val="21"/>
                <w:lang w:val="en-US" w:eastAsia="zh-CN" w:bidi="ar"/>
              </w:rPr>
              <w:t xml:space="preserve">549697 </w:t>
            </w:r>
          </w:p>
        </w:tc>
      </w:tr>
    </w:tbl>
    <w:p w14:paraId="63068167">
      <w:pPr>
        <w:spacing w:line="320" w:lineRule="exact"/>
        <w:ind w:left="0" w:leftChars="0" w:firstLine="0" w:firstLineChars="0"/>
        <w:textAlignment w:val="auto"/>
        <w:rPr>
          <w:rFonts w:hint="eastAsia" w:ascii="宋体" w:hAnsi="宋体" w:eastAsia="宋体" w:cs="宋体"/>
          <w:color w:val="0C0C0C"/>
          <w:kern w:val="0"/>
          <w:sz w:val="18"/>
          <w:szCs w:val="18"/>
          <w:lang w:bidi="ar"/>
        </w:rPr>
      </w:pPr>
      <w:r>
        <w:rPr>
          <w:rFonts w:hint="eastAsia" w:ascii="宋体" w:hAnsi="宋体" w:eastAsia="宋体" w:cs="宋体"/>
          <w:color w:val="0C0C0C"/>
          <w:kern w:val="0"/>
          <w:sz w:val="18"/>
          <w:szCs w:val="18"/>
          <w:lang w:bidi="ar"/>
        </w:rPr>
        <w:t>注：表中农、林、牧、渔业仅包括从事农、林、牧、渔专业及辅助性活动的单位数据。表中企业法人单位，包括机构类型为企业的法人单位，以及执行企业会计制度的事业法人单位、民办非企业法人单位和基金会，农民专业合作社，农村集体经济组织和除宗教活动场所以外的机构类型为其他组织机构的法人单位。表中房地产业包括房地产开发经营、物业管理、房地产中介服务、房地产租赁经营和其他房地产业。表中金融业包括各级经济普查机构负责普查的单位，不包括中国人民银行、金融监管总局、中国证监会负责普查的单位。</w:t>
      </w:r>
      <w:r>
        <w:rPr>
          <w:rFonts w:hint="eastAsia" w:ascii="宋体" w:hAnsi="宋体" w:eastAsia="宋体" w:cs="宋体"/>
          <w:color w:val="0C0C0C"/>
          <w:kern w:val="0"/>
          <w:sz w:val="18"/>
          <w:szCs w:val="18"/>
          <w:lang w:bidi="ar"/>
        </w:rPr>
        <w:cr/>
      </w:r>
    </w:p>
    <w:p w14:paraId="4E5895DC">
      <w:pPr>
        <w:spacing w:line="320" w:lineRule="exact"/>
        <w:ind w:left="0" w:leftChars="0" w:firstLine="0" w:firstLineChars="0"/>
        <w:textAlignment w:val="auto"/>
        <w:rPr>
          <w:rFonts w:hint="eastAsia" w:ascii="宋体" w:hAnsi="宋体" w:eastAsia="宋体" w:cs="宋体"/>
          <w:color w:val="0C0C0C"/>
          <w:kern w:val="0"/>
          <w:sz w:val="18"/>
          <w:szCs w:val="18"/>
          <w:lang w:bidi="ar"/>
        </w:rPr>
      </w:pPr>
    </w:p>
    <w:p w14:paraId="5B1C11C1">
      <w:pPr>
        <w:spacing w:line="320" w:lineRule="exact"/>
        <w:ind w:left="0" w:leftChars="0" w:firstLine="560" w:firstLineChars="200"/>
        <w:textAlignment w:val="auto"/>
        <w:rPr>
          <w:rFonts w:hint="eastAsia" w:ascii="宋体" w:hAnsi="宋体" w:eastAsia="黑体" w:cs="黑体"/>
          <w:bCs/>
          <w:color w:val="0C0C0C"/>
          <w:sz w:val="28"/>
          <w:szCs w:val="28"/>
        </w:rPr>
      </w:pPr>
      <w:r>
        <w:rPr>
          <w:rFonts w:hint="eastAsia" w:ascii="方正黑体_GBK" w:hAnsi="方正黑体_GBK" w:eastAsia="方正黑体_GBK" w:cs="方正黑体_GBK"/>
          <w:bCs/>
          <w:color w:val="0C0C0C"/>
          <w:kern w:val="0"/>
          <w:sz w:val="28"/>
          <w:szCs w:val="28"/>
          <w:lang w:bidi="ar"/>
        </w:rPr>
        <w:t>注释：</w:t>
      </w:r>
    </w:p>
    <w:p w14:paraId="571AA4FD">
      <w:pPr>
        <w:keepNext w:val="0"/>
        <w:keepLines w:val="0"/>
        <w:pageBreakBefore w:val="0"/>
        <w:widowControl w:val="0"/>
        <w:kinsoku/>
        <w:wordWrap/>
        <w:overflowPunct/>
        <w:topLinePunct w:val="0"/>
        <w:autoSpaceDE/>
        <w:autoSpaceDN/>
        <w:bidi w:val="0"/>
        <w:adjustRightInd/>
        <w:snapToGrid/>
        <w:spacing w:line="600" w:lineRule="exact"/>
        <w:ind w:firstLine="560" w:firstLineChars="200"/>
        <w:textAlignment w:val="auto"/>
        <w:rPr>
          <w:rFonts w:hint="eastAsia" w:ascii="方正仿宋_GBK" w:hAnsi="方正仿宋_GBK" w:eastAsia="方正仿宋_GBK" w:cs="方正仿宋_GBK"/>
          <w:color w:val="0C0C0C"/>
          <w:sz w:val="28"/>
          <w:szCs w:val="28"/>
        </w:rPr>
      </w:pPr>
      <w:r>
        <w:rPr>
          <w:rFonts w:hint="eastAsia" w:ascii="宋体" w:hAnsi="宋体" w:eastAsia="宋体" w:cs="宋体"/>
          <w:color w:val="0C0C0C"/>
          <w:sz w:val="28"/>
          <w:szCs w:val="28"/>
          <w:lang w:val="en-US" w:eastAsia="zh-CN"/>
        </w:rPr>
        <w:t>[1]</w:t>
      </w:r>
      <w:r>
        <w:rPr>
          <w:rFonts w:hint="eastAsia" w:ascii="方正仿宋_GBK" w:hAnsi="方正仿宋_GBK" w:eastAsia="方正仿宋_GBK" w:cs="方正仿宋_GBK"/>
          <w:color w:val="0C0C0C"/>
          <w:sz w:val="28"/>
          <w:szCs w:val="28"/>
        </w:rPr>
        <w:t>三次产业的划分</w:t>
      </w:r>
    </w:p>
    <w:p w14:paraId="69353823">
      <w:pPr>
        <w:keepNext w:val="0"/>
        <w:keepLines w:val="0"/>
        <w:pageBreakBefore w:val="0"/>
        <w:widowControl w:val="0"/>
        <w:kinsoku/>
        <w:wordWrap/>
        <w:overflowPunct/>
        <w:topLinePunct w:val="0"/>
        <w:autoSpaceDE/>
        <w:autoSpaceDN/>
        <w:bidi w:val="0"/>
        <w:adjustRightInd/>
        <w:snapToGrid/>
        <w:spacing w:line="600" w:lineRule="exact"/>
        <w:ind w:firstLine="0" w:firstLineChars="0"/>
        <w:textAlignment w:val="auto"/>
        <w:rPr>
          <w:rFonts w:hint="eastAsia" w:ascii="方正仿宋_GBK" w:hAnsi="方正仿宋_GBK" w:eastAsia="方正仿宋_GBK" w:cs="方正仿宋_GBK"/>
          <w:color w:val="0C0C0C"/>
          <w:sz w:val="28"/>
          <w:szCs w:val="28"/>
        </w:rPr>
      </w:pPr>
      <w:r>
        <w:rPr>
          <w:rFonts w:hint="eastAsia" w:ascii="方正仿宋_GBK" w:hAnsi="方正仿宋_GBK" w:eastAsia="方正仿宋_GBK" w:cs="方正仿宋_GBK"/>
          <w:color w:val="0C0C0C"/>
          <w:sz w:val="28"/>
          <w:szCs w:val="28"/>
        </w:rPr>
        <w:t>　　第一产业是指农、林、牧、渔业（不含农、林、牧、渔专业及辅助性活动）；</w:t>
      </w:r>
    </w:p>
    <w:p w14:paraId="631F2403">
      <w:pPr>
        <w:keepNext w:val="0"/>
        <w:keepLines w:val="0"/>
        <w:pageBreakBefore w:val="0"/>
        <w:widowControl w:val="0"/>
        <w:kinsoku/>
        <w:wordWrap/>
        <w:overflowPunct/>
        <w:topLinePunct w:val="0"/>
        <w:autoSpaceDE/>
        <w:autoSpaceDN/>
        <w:bidi w:val="0"/>
        <w:adjustRightInd/>
        <w:snapToGrid/>
        <w:spacing w:line="600" w:lineRule="exact"/>
        <w:ind w:firstLine="0" w:firstLineChars="0"/>
        <w:textAlignment w:val="auto"/>
        <w:rPr>
          <w:rFonts w:hint="eastAsia" w:ascii="方正仿宋_GBK" w:hAnsi="方正仿宋_GBK" w:eastAsia="方正仿宋_GBK" w:cs="方正仿宋_GBK"/>
          <w:color w:val="0C0C0C"/>
          <w:sz w:val="28"/>
          <w:szCs w:val="28"/>
        </w:rPr>
      </w:pPr>
      <w:r>
        <w:rPr>
          <w:rFonts w:hint="eastAsia" w:ascii="方正仿宋_GBK" w:hAnsi="方正仿宋_GBK" w:eastAsia="方正仿宋_GBK" w:cs="方正仿宋_GBK"/>
          <w:color w:val="0C0C0C"/>
          <w:sz w:val="28"/>
          <w:szCs w:val="28"/>
        </w:rPr>
        <w:t>　　第二产业是指采矿业（不含开采专业及辅助性活动），制造业（不含金属制品、机械和设备修理业），电力、热力、燃气及水生产和供应业，建筑业；</w:t>
      </w:r>
    </w:p>
    <w:p w14:paraId="3AEE10F8">
      <w:pPr>
        <w:keepNext w:val="0"/>
        <w:keepLines w:val="0"/>
        <w:pageBreakBefore w:val="0"/>
        <w:widowControl w:val="0"/>
        <w:kinsoku/>
        <w:wordWrap/>
        <w:overflowPunct/>
        <w:topLinePunct w:val="0"/>
        <w:autoSpaceDE/>
        <w:autoSpaceDN/>
        <w:bidi w:val="0"/>
        <w:adjustRightInd/>
        <w:snapToGrid/>
        <w:spacing w:line="600" w:lineRule="exact"/>
        <w:ind w:firstLine="0" w:firstLineChars="0"/>
        <w:textAlignment w:val="auto"/>
        <w:rPr>
          <w:rFonts w:hint="eastAsia" w:ascii="方正仿宋_GBK" w:hAnsi="方正仿宋_GBK" w:eastAsia="方正仿宋_GBK" w:cs="方正仿宋_GBK"/>
          <w:color w:val="0C0C0C"/>
          <w:sz w:val="28"/>
          <w:szCs w:val="28"/>
        </w:rPr>
      </w:pPr>
      <w:r>
        <w:rPr>
          <w:rFonts w:hint="eastAsia" w:ascii="方正仿宋_GBK" w:hAnsi="方正仿宋_GBK" w:eastAsia="方正仿宋_GBK" w:cs="方正仿宋_GBK"/>
          <w:color w:val="0C0C0C"/>
          <w:sz w:val="28"/>
          <w:szCs w:val="28"/>
        </w:rPr>
        <w:t>　　第三产业即服务业，是指除第一产业、第二产业以外的其他行业，第三产业包括：批发和零售业，交通运输、仓储和邮政业，住宿和餐饮业，信息传输、软件和信息技术服务业，金融业，房地产业，租赁和商务服务业，科学研究和技术服务业，水利、环境和公共设施管理业，居民服务、修理和其他服务业，教育，卫生和社会工作，文化、体育和娱乐业，公共管理、社会保障和社会组织，国际组织，以及农、林、牧、渔业中的农、林、牧、渔专业及辅助性活动，采矿业中的开采专业及辅助性活动，制造业中的金属制品、机械和设备修理业。</w:t>
      </w:r>
    </w:p>
    <w:p w14:paraId="6970DE4D">
      <w:pPr>
        <w:keepNext w:val="0"/>
        <w:keepLines w:val="0"/>
        <w:pageBreakBefore w:val="0"/>
        <w:widowControl w:val="0"/>
        <w:kinsoku/>
        <w:wordWrap/>
        <w:overflowPunct/>
        <w:topLinePunct w:val="0"/>
        <w:autoSpaceDE/>
        <w:autoSpaceDN/>
        <w:bidi w:val="0"/>
        <w:adjustRightInd/>
        <w:snapToGrid/>
        <w:spacing w:line="600" w:lineRule="exact"/>
        <w:ind w:firstLine="0" w:firstLineChars="0"/>
        <w:textAlignment w:val="auto"/>
        <w:rPr>
          <w:rFonts w:hint="eastAsia" w:ascii="方正仿宋_GBK" w:hAnsi="方正仿宋_GBK" w:eastAsia="方正仿宋_GBK" w:cs="方正仿宋_GBK"/>
          <w:color w:val="0C0C0C"/>
          <w:sz w:val="28"/>
          <w:szCs w:val="28"/>
        </w:rPr>
      </w:pPr>
      <w:r>
        <w:rPr>
          <w:rFonts w:hint="eastAsia" w:ascii="方正仿宋_GBK" w:hAnsi="方正仿宋_GBK" w:eastAsia="方正仿宋_GBK" w:cs="方正仿宋_GBK"/>
          <w:color w:val="0C0C0C"/>
          <w:sz w:val="28"/>
          <w:szCs w:val="28"/>
        </w:rPr>
        <w:t xml:space="preserve">    </w:t>
      </w:r>
      <w:r>
        <w:rPr>
          <w:rFonts w:hint="eastAsia" w:ascii="宋体" w:hAnsi="宋体" w:eastAsia="宋体" w:cs="宋体"/>
          <w:color w:val="0C0C0C"/>
          <w:sz w:val="28"/>
          <w:szCs w:val="28"/>
          <w:lang w:val="en-US" w:eastAsia="zh-CN"/>
        </w:rPr>
        <w:t>[2]</w:t>
      </w:r>
      <w:r>
        <w:rPr>
          <w:rFonts w:hint="eastAsia" w:ascii="方正仿宋_GBK" w:hAnsi="方正仿宋_GBK" w:eastAsia="方正仿宋_GBK" w:cs="方正仿宋_GBK"/>
          <w:color w:val="0C0C0C"/>
          <w:sz w:val="28"/>
          <w:szCs w:val="28"/>
        </w:rPr>
        <w:t>单位的划分</w:t>
      </w:r>
    </w:p>
    <w:p w14:paraId="6B05E530">
      <w:pPr>
        <w:keepNext w:val="0"/>
        <w:keepLines w:val="0"/>
        <w:pageBreakBefore w:val="0"/>
        <w:widowControl w:val="0"/>
        <w:kinsoku/>
        <w:wordWrap/>
        <w:overflowPunct/>
        <w:topLinePunct w:val="0"/>
        <w:autoSpaceDE/>
        <w:autoSpaceDN/>
        <w:bidi w:val="0"/>
        <w:adjustRightInd/>
        <w:snapToGrid/>
        <w:spacing w:line="600" w:lineRule="exact"/>
        <w:ind w:firstLine="0" w:firstLineChars="0"/>
        <w:textAlignment w:val="auto"/>
        <w:rPr>
          <w:rFonts w:hint="eastAsia" w:ascii="方正仿宋_GBK" w:hAnsi="方正仿宋_GBK" w:eastAsia="方正仿宋_GBK" w:cs="方正仿宋_GBK"/>
          <w:color w:val="0C0C0C"/>
          <w:sz w:val="28"/>
          <w:szCs w:val="28"/>
        </w:rPr>
      </w:pPr>
      <w:r>
        <w:rPr>
          <w:rFonts w:hint="eastAsia" w:ascii="方正仿宋_GBK" w:hAnsi="方正仿宋_GBK" w:eastAsia="方正仿宋_GBK" w:cs="方正仿宋_GBK"/>
          <w:color w:val="0C0C0C"/>
          <w:sz w:val="28"/>
          <w:szCs w:val="28"/>
        </w:rPr>
        <w:t>法人单位是指有权拥有资产、承担负债，并独立从事社会经济活动（或者与其他单位进行交易）的组织。法人单位应同时具备以下条件：</w:t>
      </w:r>
    </w:p>
    <w:p w14:paraId="718D42E5">
      <w:pPr>
        <w:keepNext w:val="0"/>
        <w:keepLines w:val="0"/>
        <w:pageBreakBefore w:val="0"/>
        <w:widowControl w:val="0"/>
        <w:kinsoku/>
        <w:wordWrap/>
        <w:overflowPunct/>
        <w:topLinePunct w:val="0"/>
        <w:autoSpaceDE/>
        <w:autoSpaceDN/>
        <w:bidi w:val="0"/>
        <w:adjustRightInd/>
        <w:snapToGrid/>
        <w:spacing w:line="600" w:lineRule="exact"/>
        <w:ind w:firstLine="0" w:firstLineChars="0"/>
        <w:textAlignment w:val="auto"/>
        <w:rPr>
          <w:rFonts w:hint="eastAsia" w:ascii="方正仿宋_GBK" w:hAnsi="方正仿宋_GBK" w:eastAsia="方正仿宋_GBK" w:cs="方正仿宋_GBK"/>
          <w:color w:val="0C0C0C"/>
          <w:sz w:val="28"/>
          <w:szCs w:val="28"/>
        </w:rPr>
      </w:pPr>
      <w:r>
        <w:rPr>
          <w:rFonts w:hint="eastAsia" w:ascii="方正仿宋_GBK" w:hAnsi="方正仿宋_GBK" w:eastAsia="方正仿宋_GBK" w:cs="方正仿宋_GBK"/>
          <w:color w:val="0C0C0C"/>
          <w:sz w:val="28"/>
          <w:szCs w:val="28"/>
        </w:rPr>
        <w:t xml:space="preserve">    </w:t>
      </w:r>
      <w:r>
        <w:rPr>
          <w:rFonts w:hint="eastAsia" w:ascii="宋体" w:hAnsi="宋体" w:eastAsia="宋体" w:cs="宋体"/>
          <w:color w:val="0C0C0C"/>
          <w:sz w:val="28"/>
          <w:szCs w:val="28"/>
          <w:lang w:val="en-US" w:eastAsia="zh-CN"/>
        </w:rPr>
        <w:t>（1）</w:t>
      </w:r>
      <w:r>
        <w:rPr>
          <w:rFonts w:hint="eastAsia" w:ascii="方正仿宋_GBK" w:hAnsi="方正仿宋_GBK" w:eastAsia="方正仿宋_GBK" w:cs="方正仿宋_GBK"/>
          <w:color w:val="0C0C0C"/>
          <w:sz w:val="28"/>
          <w:szCs w:val="28"/>
        </w:rPr>
        <w:t>依法成立，有自己的名称、组织机构和场所，能够独立承担负债和其他民事责任；</w:t>
      </w:r>
    </w:p>
    <w:p w14:paraId="7C604CD7">
      <w:pPr>
        <w:keepNext w:val="0"/>
        <w:keepLines w:val="0"/>
        <w:pageBreakBefore w:val="0"/>
        <w:widowControl w:val="0"/>
        <w:kinsoku/>
        <w:wordWrap/>
        <w:overflowPunct/>
        <w:topLinePunct w:val="0"/>
        <w:autoSpaceDE/>
        <w:autoSpaceDN/>
        <w:bidi w:val="0"/>
        <w:adjustRightInd/>
        <w:snapToGrid/>
        <w:spacing w:line="600" w:lineRule="exact"/>
        <w:ind w:firstLine="0" w:firstLineChars="0"/>
        <w:textAlignment w:val="auto"/>
        <w:rPr>
          <w:rFonts w:hint="eastAsia" w:ascii="方正仿宋_GBK" w:hAnsi="方正仿宋_GBK" w:eastAsia="方正仿宋_GBK" w:cs="方正仿宋_GBK"/>
          <w:color w:val="0C0C0C"/>
          <w:sz w:val="28"/>
          <w:szCs w:val="28"/>
        </w:rPr>
      </w:pPr>
      <w:r>
        <w:rPr>
          <w:rFonts w:hint="eastAsia" w:ascii="方正仿宋_GBK" w:hAnsi="方正仿宋_GBK" w:eastAsia="方正仿宋_GBK" w:cs="方正仿宋_GBK"/>
          <w:color w:val="0C0C0C"/>
          <w:sz w:val="28"/>
          <w:szCs w:val="28"/>
        </w:rPr>
        <w:t xml:space="preserve">    </w:t>
      </w:r>
      <w:r>
        <w:rPr>
          <w:rFonts w:hint="eastAsia" w:ascii="宋体" w:hAnsi="宋体" w:eastAsia="宋体" w:cs="宋体"/>
          <w:color w:val="0C0C0C"/>
          <w:sz w:val="28"/>
          <w:szCs w:val="28"/>
          <w:lang w:val="en-US" w:eastAsia="zh-CN"/>
        </w:rPr>
        <w:t>（2）</w:t>
      </w:r>
      <w:r>
        <w:rPr>
          <w:rFonts w:hint="eastAsia" w:ascii="方正仿宋_GBK" w:hAnsi="方正仿宋_GBK" w:eastAsia="方正仿宋_GBK" w:cs="方正仿宋_GBK"/>
          <w:color w:val="0C0C0C"/>
          <w:sz w:val="28"/>
          <w:szCs w:val="28"/>
        </w:rPr>
        <w:t>独立拥有和使用（或者授权使用）资产，有权与其他单位签订合同；</w:t>
      </w:r>
    </w:p>
    <w:p w14:paraId="7BA00580">
      <w:pPr>
        <w:keepNext w:val="0"/>
        <w:keepLines w:val="0"/>
        <w:pageBreakBefore w:val="0"/>
        <w:widowControl w:val="0"/>
        <w:kinsoku/>
        <w:wordWrap/>
        <w:overflowPunct/>
        <w:topLinePunct w:val="0"/>
        <w:autoSpaceDE/>
        <w:autoSpaceDN/>
        <w:bidi w:val="0"/>
        <w:adjustRightInd/>
        <w:snapToGrid/>
        <w:spacing w:line="600" w:lineRule="exact"/>
        <w:ind w:firstLine="0" w:firstLineChars="0"/>
        <w:textAlignment w:val="auto"/>
        <w:rPr>
          <w:rFonts w:hint="eastAsia" w:ascii="方正仿宋_GBK" w:hAnsi="方正仿宋_GBK" w:eastAsia="方正仿宋_GBK" w:cs="方正仿宋_GBK"/>
          <w:color w:val="0C0C0C"/>
          <w:sz w:val="28"/>
          <w:szCs w:val="28"/>
        </w:rPr>
      </w:pPr>
      <w:r>
        <w:rPr>
          <w:rFonts w:hint="eastAsia" w:ascii="方正仿宋_GBK" w:hAnsi="方正仿宋_GBK" w:eastAsia="方正仿宋_GBK" w:cs="方正仿宋_GBK"/>
          <w:color w:val="0C0C0C"/>
          <w:sz w:val="28"/>
          <w:szCs w:val="28"/>
        </w:rPr>
        <w:t xml:space="preserve">    </w:t>
      </w:r>
      <w:r>
        <w:rPr>
          <w:rFonts w:hint="eastAsia" w:ascii="宋体" w:hAnsi="宋体" w:eastAsia="宋体" w:cs="宋体"/>
          <w:color w:val="0C0C0C"/>
          <w:sz w:val="28"/>
          <w:szCs w:val="28"/>
          <w:lang w:val="en-US" w:eastAsia="zh-CN"/>
        </w:rPr>
        <w:t>（3）</w:t>
      </w:r>
      <w:r>
        <w:rPr>
          <w:rFonts w:hint="eastAsia" w:ascii="方正仿宋_GBK" w:hAnsi="方正仿宋_GBK" w:eastAsia="方正仿宋_GBK" w:cs="方正仿宋_GBK"/>
          <w:color w:val="0C0C0C"/>
          <w:sz w:val="28"/>
          <w:szCs w:val="28"/>
        </w:rPr>
        <w:t>会计上独立核算，能够编制资产负债表等会计报表。</w:t>
      </w:r>
    </w:p>
    <w:p w14:paraId="17C5D4DE">
      <w:pPr>
        <w:keepNext w:val="0"/>
        <w:keepLines w:val="0"/>
        <w:pageBreakBefore w:val="0"/>
        <w:widowControl w:val="0"/>
        <w:kinsoku/>
        <w:wordWrap/>
        <w:overflowPunct/>
        <w:topLinePunct w:val="0"/>
        <w:autoSpaceDE/>
        <w:autoSpaceDN/>
        <w:bidi w:val="0"/>
        <w:adjustRightInd/>
        <w:snapToGrid/>
        <w:spacing w:line="600" w:lineRule="exact"/>
        <w:ind w:firstLine="0" w:firstLineChars="0"/>
        <w:textAlignment w:val="auto"/>
        <w:rPr>
          <w:rFonts w:hint="eastAsia" w:ascii="方正仿宋_GBK" w:hAnsi="方正仿宋_GBK" w:eastAsia="方正仿宋_GBK" w:cs="方正仿宋_GBK"/>
          <w:color w:val="0C0C0C"/>
          <w:sz w:val="28"/>
          <w:szCs w:val="28"/>
        </w:rPr>
      </w:pPr>
      <w:r>
        <w:rPr>
          <w:rFonts w:hint="eastAsia" w:ascii="方正仿宋_GBK" w:hAnsi="方正仿宋_GBK" w:eastAsia="方正仿宋_GBK" w:cs="方正仿宋_GBK"/>
          <w:color w:val="0C0C0C"/>
          <w:sz w:val="28"/>
          <w:szCs w:val="28"/>
        </w:rPr>
        <w:t>　　法人单位包括企业法人、事业单位法人、机关法人、社会团体法人、其他法人等。</w:t>
      </w:r>
    </w:p>
    <w:p w14:paraId="6B5422BC">
      <w:pPr>
        <w:keepNext w:val="0"/>
        <w:keepLines w:val="0"/>
        <w:pageBreakBefore w:val="0"/>
        <w:widowControl w:val="0"/>
        <w:kinsoku/>
        <w:wordWrap/>
        <w:overflowPunct/>
        <w:topLinePunct w:val="0"/>
        <w:autoSpaceDE/>
        <w:autoSpaceDN/>
        <w:bidi w:val="0"/>
        <w:adjustRightInd/>
        <w:snapToGrid/>
        <w:spacing w:line="600" w:lineRule="exact"/>
        <w:ind w:firstLine="0" w:firstLineChars="0"/>
        <w:textAlignment w:val="auto"/>
        <w:rPr>
          <w:rFonts w:hint="eastAsia" w:ascii="方正仿宋_GBK" w:hAnsi="方正仿宋_GBK" w:eastAsia="方正仿宋_GBK" w:cs="方正仿宋_GBK"/>
          <w:color w:val="0C0C0C"/>
          <w:sz w:val="28"/>
          <w:szCs w:val="28"/>
        </w:rPr>
      </w:pPr>
      <w:r>
        <w:rPr>
          <w:rFonts w:hint="eastAsia" w:ascii="方正仿宋_GBK" w:hAnsi="方正仿宋_GBK" w:eastAsia="方正仿宋_GBK" w:cs="方正仿宋_GBK"/>
          <w:color w:val="0C0C0C"/>
          <w:sz w:val="28"/>
          <w:szCs w:val="28"/>
        </w:rPr>
        <w:t>　　产业活动单位是指位于一个地点，从事一种或主要从事一种社会经济活动的组织或者组织的一部分。产业活动单位应同时具备以下条件：</w:t>
      </w:r>
    </w:p>
    <w:p w14:paraId="3A19265A">
      <w:pPr>
        <w:keepNext w:val="0"/>
        <w:keepLines w:val="0"/>
        <w:pageBreakBefore w:val="0"/>
        <w:widowControl w:val="0"/>
        <w:kinsoku/>
        <w:wordWrap/>
        <w:overflowPunct/>
        <w:topLinePunct w:val="0"/>
        <w:autoSpaceDE/>
        <w:autoSpaceDN/>
        <w:bidi w:val="0"/>
        <w:adjustRightInd/>
        <w:snapToGrid/>
        <w:spacing w:line="600" w:lineRule="exact"/>
        <w:ind w:firstLine="0" w:firstLineChars="0"/>
        <w:textAlignment w:val="auto"/>
        <w:rPr>
          <w:rFonts w:hint="eastAsia" w:ascii="方正仿宋_GBK" w:hAnsi="方正仿宋_GBK" w:eastAsia="方正仿宋_GBK" w:cs="方正仿宋_GBK"/>
          <w:color w:val="0C0C0C"/>
          <w:sz w:val="28"/>
          <w:szCs w:val="28"/>
        </w:rPr>
      </w:pPr>
      <w:r>
        <w:rPr>
          <w:rFonts w:hint="eastAsia" w:ascii="方正仿宋_GBK" w:hAnsi="方正仿宋_GBK" w:eastAsia="方正仿宋_GBK" w:cs="方正仿宋_GBK"/>
          <w:color w:val="0C0C0C"/>
          <w:sz w:val="28"/>
          <w:szCs w:val="28"/>
        </w:rPr>
        <w:t xml:space="preserve">    </w:t>
      </w:r>
      <w:r>
        <w:rPr>
          <w:rFonts w:hint="eastAsia" w:ascii="宋体" w:hAnsi="宋体" w:eastAsia="宋体" w:cs="宋体"/>
          <w:color w:val="0C0C0C"/>
          <w:sz w:val="28"/>
          <w:szCs w:val="28"/>
          <w:lang w:val="en-US" w:eastAsia="zh-CN"/>
        </w:rPr>
        <w:t>（1）</w:t>
      </w:r>
      <w:r>
        <w:rPr>
          <w:rFonts w:hint="eastAsia" w:ascii="方正仿宋_GBK" w:hAnsi="方正仿宋_GBK" w:eastAsia="方正仿宋_GBK" w:cs="方正仿宋_GBK"/>
          <w:color w:val="0C0C0C"/>
          <w:sz w:val="28"/>
          <w:szCs w:val="28"/>
        </w:rPr>
        <w:t>在一个场所从事一种或者主要从事一种社会经济活动；</w:t>
      </w:r>
    </w:p>
    <w:p w14:paraId="700E4605">
      <w:pPr>
        <w:keepNext w:val="0"/>
        <w:keepLines w:val="0"/>
        <w:pageBreakBefore w:val="0"/>
        <w:widowControl w:val="0"/>
        <w:kinsoku/>
        <w:wordWrap/>
        <w:overflowPunct/>
        <w:topLinePunct w:val="0"/>
        <w:autoSpaceDE/>
        <w:autoSpaceDN/>
        <w:bidi w:val="0"/>
        <w:adjustRightInd/>
        <w:snapToGrid/>
        <w:spacing w:line="600" w:lineRule="exact"/>
        <w:ind w:firstLine="0" w:firstLineChars="0"/>
        <w:textAlignment w:val="auto"/>
        <w:rPr>
          <w:rFonts w:hint="eastAsia" w:ascii="方正仿宋_GBK" w:hAnsi="方正仿宋_GBK" w:eastAsia="方正仿宋_GBK" w:cs="方正仿宋_GBK"/>
          <w:color w:val="0C0C0C"/>
          <w:sz w:val="28"/>
          <w:szCs w:val="28"/>
        </w:rPr>
      </w:pPr>
      <w:r>
        <w:rPr>
          <w:rFonts w:hint="eastAsia" w:ascii="方正仿宋_GBK" w:hAnsi="方正仿宋_GBK" w:eastAsia="方正仿宋_GBK" w:cs="方正仿宋_GBK"/>
          <w:color w:val="0C0C0C"/>
          <w:sz w:val="28"/>
          <w:szCs w:val="28"/>
        </w:rPr>
        <w:t xml:space="preserve">    </w:t>
      </w:r>
      <w:r>
        <w:rPr>
          <w:rFonts w:hint="eastAsia" w:ascii="宋体" w:hAnsi="宋体" w:eastAsia="宋体" w:cs="宋体"/>
          <w:color w:val="0C0C0C"/>
          <w:sz w:val="28"/>
          <w:szCs w:val="28"/>
          <w:lang w:val="en-US" w:eastAsia="zh-CN"/>
        </w:rPr>
        <w:t>（2）</w:t>
      </w:r>
      <w:r>
        <w:rPr>
          <w:rFonts w:hint="eastAsia" w:ascii="方正仿宋_GBK" w:hAnsi="方正仿宋_GBK" w:eastAsia="方正仿宋_GBK" w:cs="方正仿宋_GBK"/>
          <w:color w:val="0C0C0C"/>
          <w:sz w:val="28"/>
          <w:szCs w:val="28"/>
        </w:rPr>
        <w:t>相对独立地组织生产活动或经营活动；</w:t>
      </w:r>
    </w:p>
    <w:p w14:paraId="018D4CFF">
      <w:pPr>
        <w:keepNext w:val="0"/>
        <w:keepLines w:val="0"/>
        <w:pageBreakBefore w:val="0"/>
        <w:widowControl w:val="0"/>
        <w:kinsoku/>
        <w:wordWrap/>
        <w:overflowPunct/>
        <w:topLinePunct w:val="0"/>
        <w:autoSpaceDE/>
        <w:autoSpaceDN/>
        <w:bidi w:val="0"/>
        <w:adjustRightInd/>
        <w:snapToGrid/>
        <w:spacing w:line="600" w:lineRule="exact"/>
        <w:ind w:firstLine="0" w:firstLineChars="0"/>
        <w:textAlignment w:val="auto"/>
        <w:rPr>
          <w:rFonts w:hint="eastAsia" w:ascii="方正仿宋_GBK" w:hAnsi="方正仿宋_GBK" w:eastAsia="方正仿宋_GBK" w:cs="方正仿宋_GBK"/>
          <w:color w:val="0C0C0C"/>
          <w:sz w:val="28"/>
          <w:szCs w:val="28"/>
        </w:rPr>
      </w:pPr>
      <w:r>
        <w:rPr>
          <w:rFonts w:hint="eastAsia" w:ascii="方正仿宋_GBK" w:hAnsi="方正仿宋_GBK" w:eastAsia="方正仿宋_GBK" w:cs="方正仿宋_GBK"/>
          <w:color w:val="0C0C0C"/>
          <w:sz w:val="28"/>
          <w:szCs w:val="28"/>
        </w:rPr>
        <w:t xml:space="preserve">    </w:t>
      </w:r>
      <w:r>
        <w:rPr>
          <w:rFonts w:hint="eastAsia" w:ascii="宋体" w:hAnsi="宋体" w:eastAsia="宋体" w:cs="宋体"/>
          <w:color w:val="0C0C0C"/>
          <w:sz w:val="28"/>
          <w:szCs w:val="28"/>
          <w:lang w:val="en-US" w:eastAsia="zh-CN"/>
        </w:rPr>
        <w:t>（3）</w:t>
      </w:r>
      <w:r>
        <w:rPr>
          <w:rFonts w:hint="eastAsia" w:ascii="方正仿宋_GBK" w:hAnsi="方正仿宋_GBK" w:eastAsia="方正仿宋_GBK" w:cs="方正仿宋_GBK"/>
          <w:color w:val="0C0C0C"/>
          <w:sz w:val="28"/>
          <w:szCs w:val="28"/>
        </w:rPr>
        <w:t>能提供收入或者支出等相关资料。</w:t>
      </w:r>
    </w:p>
    <w:p w14:paraId="7F3815DC">
      <w:pPr>
        <w:keepNext w:val="0"/>
        <w:keepLines w:val="0"/>
        <w:pageBreakBefore w:val="0"/>
        <w:widowControl w:val="0"/>
        <w:kinsoku/>
        <w:wordWrap/>
        <w:overflowPunct/>
        <w:topLinePunct w:val="0"/>
        <w:autoSpaceDE/>
        <w:autoSpaceDN/>
        <w:bidi w:val="0"/>
        <w:adjustRightInd/>
        <w:snapToGrid/>
        <w:spacing w:line="600" w:lineRule="exact"/>
        <w:ind w:firstLine="0" w:firstLineChars="0"/>
        <w:textAlignment w:val="auto"/>
        <w:rPr>
          <w:rFonts w:hint="eastAsia" w:ascii="方正仿宋_GBK" w:hAnsi="方正仿宋_GBK" w:eastAsia="方正仿宋_GBK" w:cs="方正仿宋_GBK"/>
          <w:color w:val="0C0C0C"/>
          <w:sz w:val="28"/>
          <w:szCs w:val="28"/>
        </w:rPr>
      </w:pPr>
      <w:r>
        <w:rPr>
          <w:rFonts w:hint="eastAsia" w:ascii="方正仿宋_GBK" w:hAnsi="方正仿宋_GBK" w:eastAsia="方正仿宋_GBK" w:cs="方正仿宋_GBK"/>
          <w:color w:val="0C0C0C"/>
          <w:sz w:val="28"/>
          <w:szCs w:val="28"/>
        </w:rPr>
        <w:t xml:space="preserve">    </w:t>
      </w:r>
      <w:r>
        <w:rPr>
          <w:rFonts w:hint="eastAsia" w:ascii="宋体" w:hAnsi="宋体" w:eastAsia="宋体" w:cs="宋体"/>
          <w:color w:val="0C0C0C"/>
          <w:sz w:val="28"/>
          <w:szCs w:val="28"/>
          <w:lang w:val="en-US" w:eastAsia="zh-CN"/>
        </w:rPr>
        <w:t>[3]</w:t>
      </w:r>
      <w:r>
        <w:rPr>
          <w:rFonts w:hint="eastAsia" w:ascii="方正仿宋_GBK" w:hAnsi="方正仿宋_GBK" w:eastAsia="方正仿宋_GBK" w:cs="方正仿宋_GBK"/>
          <w:color w:val="0C0C0C"/>
          <w:sz w:val="28"/>
          <w:szCs w:val="28"/>
        </w:rPr>
        <w:t>表中的合计数和部分计算数据因小数取舍而产生的误差，均未作机械调整。为保证数据精确度，个别数据保留</w:t>
      </w:r>
      <w:r>
        <w:rPr>
          <w:rFonts w:hint="eastAsia" w:ascii="宋体" w:hAnsi="宋体" w:eastAsia="宋体" w:cs="宋体"/>
          <w:color w:val="0C0C0C"/>
          <w:sz w:val="28"/>
          <w:szCs w:val="28"/>
        </w:rPr>
        <w:t>2</w:t>
      </w:r>
      <w:r>
        <w:rPr>
          <w:rFonts w:hint="eastAsia" w:ascii="方正仿宋_GBK" w:hAnsi="方正仿宋_GBK" w:eastAsia="方正仿宋_GBK" w:cs="方正仿宋_GBK"/>
          <w:color w:val="0C0C0C"/>
          <w:sz w:val="28"/>
          <w:szCs w:val="28"/>
        </w:rPr>
        <w:t>位小数。</w:t>
      </w:r>
    </w:p>
    <w:sectPr>
      <w:footerReference r:id="rId11" w:type="default"/>
      <w:footnotePr>
        <w:numRestart w:val="eachPage"/>
      </w:footnotePr>
      <w:pgSz w:w="11906" w:h="16838"/>
      <w:pgMar w:top="1701" w:right="1616" w:bottom="1701" w:left="1616" w:header="851" w:footer="1474" w:gutter="0"/>
      <w:pgBorders>
        <w:top w:val="none" w:sz="0" w:space="0"/>
        <w:left w:val="none" w:sz="0" w:space="0"/>
        <w:bottom w:val="none" w:sz="0" w:space="0"/>
        <w:right w:val="none" w:sz="0" w:space="0"/>
      </w:pgBorders>
      <w:pgNumType w:fmt="decimal" w:start="2"/>
      <w:cols w:space="720" w:num="1"/>
      <w:rtlGutter w:val="0"/>
      <w:docGrid w:type="linesAndChars" w:linePitch="588"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ind w:firstLine="600"/>
      </w:pPr>
      <w:r>
        <w:separator/>
      </w:r>
    </w:p>
  </w:endnote>
  <w:endnote w:type="continuationSeparator" w:id="1">
    <w:p>
      <w:pPr>
        <w:spacing w:line="240" w:lineRule="auto"/>
        <w:ind w:firstLine="60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panose1 w:val="02000000000000000000"/>
    <w:charset w:val="86"/>
    <w:family w:val="script"/>
    <w:pitch w:val="default"/>
    <w:sig w:usb0="A00002BF" w:usb1="38CF7CFA" w:usb2="00082016" w:usb3="00000000" w:csb0="00040001" w:csb1="00000000"/>
  </w:font>
  <w:font w:name="方正黑体_GBK">
    <w:panose1 w:val="02000000000000000000"/>
    <w:charset w:val="86"/>
    <w:family w:val="script"/>
    <w:pitch w:val="default"/>
    <w:sig w:usb0="A00002BF" w:usb1="38CF7CFA" w:usb2="00082016" w:usb3="00000000" w:csb0="00040001" w:csb1="00000000"/>
  </w:font>
  <w:font w:name="方正楷体_GBK">
    <w:panose1 w:val="02000000000000000000"/>
    <w:charset w:val="86"/>
    <w:family w:val="script"/>
    <w:pitch w:val="default"/>
    <w:sig w:usb0="A00002BF" w:usb1="38CF7CFA" w:usb2="00082016" w:usb3="00000000" w:csb0="00040001" w:csb1="00000000"/>
  </w:font>
  <w:font w:name="微软雅黑">
    <w:panose1 w:val="020B0503020204020204"/>
    <w:charset w:val="86"/>
    <w:family w:val="auto"/>
    <w:pitch w:val="default"/>
    <w:sig w:usb0="80000287" w:usb1="2ACF3C50" w:usb2="00000016" w:usb3="00000000" w:csb0="0004001F" w:csb1="00000000"/>
  </w:font>
  <w:font w:name="等线">
    <w:panose1 w:val="02010600030101010101"/>
    <w:charset w:val="86"/>
    <w:family w:val="auto"/>
    <w:pitch w:val="default"/>
    <w:sig w:usb0="A00002BF" w:usb1="38CF7CFA" w:usb2="00000016" w:usb3="00000000" w:csb0="0004000F" w:csb1="00000000"/>
  </w:font>
  <w:font w:name="仿宋_GB2312">
    <w:panose1 w:val="02010609030101010101"/>
    <w:charset w:val="86"/>
    <w:family w:val="modern"/>
    <w:pitch w:val="default"/>
    <w:sig w:usb0="00000001" w:usb1="080E0000" w:usb2="00000000" w:usb3="00000000" w:csb0="00040000" w:csb1="00000000"/>
  </w:font>
  <w:font w:name="方正小标宋_GBK">
    <w:panose1 w:val="02000000000000000000"/>
    <w:charset w:val="86"/>
    <w:family w:val="script"/>
    <w:pitch w:val="default"/>
    <w:sig w:usb0="A00002BF" w:usb1="38CF7CFA" w:usb2="00082016" w:usb3="00000000" w:csb0="00040001" w:csb1="00000000"/>
  </w:font>
  <w:font w:name="楷体">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76EF919">
    <w:pPr>
      <w:pStyle w:val="11"/>
      <w:ind w:right="141" w:firstLine="560"/>
      <w:jc w:val="right"/>
      <w:rPr>
        <w:rFonts w:ascii="仿宋_GB2312" w:hAnsi="宋体" w:eastAsia="仿宋_GB2312"/>
        <w:caps/>
        <w:sz w:val="28"/>
        <w:szCs w:val="28"/>
      </w:rPr>
    </w:pPr>
    <w:r>
      <w:rPr>
        <w:sz w:val="28"/>
      </w:rP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4" name="文本框 103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565DE397">
                          <w:pPr>
                            <w:pStyle w:val="11"/>
                          </w:pPr>
                          <w:r>
                            <w:rPr>
                              <w:rFonts w:hint="eastAsia" w:ascii="宋体" w:hAnsi="宋体" w:eastAsia="宋体" w:cs="宋体"/>
                              <w:sz w:val="28"/>
                              <w:szCs w:val="28"/>
                            </w:rPr>
                            <w:t xml:space="preserve">— </w:t>
                          </w: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  \* MERGEFORMAT </w:instrText>
                          </w:r>
                          <w:r>
                            <w:rPr>
                              <w:rFonts w:hint="eastAsia" w:ascii="宋体" w:hAnsi="宋体" w:eastAsia="宋体" w:cs="宋体"/>
                              <w:sz w:val="28"/>
                              <w:szCs w:val="28"/>
                            </w:rPr>
                            <w:fldChar w:fldCharType="separate"/>
                          </w:r>
                          <w:r>
                            <w:rPr>
                              <w:rFonts w:hint="eastAsia" w:ascii="宋体" w:hAnsi="宋体" w:eastAsia="宋体" w:cs="宋体"/>
                              <w:sz w:val="28"/>
                              <w:szCs w:val="28"/>
                            </w:rPr>
                            <w:t>1</w:t>
                          </w:r>
                          <w:r>
                            <w:rPr>
                              <w:rFonts w:hint="eastAsia" w:ascii="宋体" w:hAnsi="宋体" w:eastAsia="宋体" w:cs="宋体"/>
                              <w:sz w:val="28"/>
                              <w:szCs w:val="28"/>
                            </w:rPr>
                            <w:fldChar w:fldCharType="end"/>
                          </w:r>
                          <w:r>
                            <w:rPr>
                              <w:rFonts w:hint="eastAsia" w:ascii="宋体" w:hAnsi="宋体" w:eastAsia="宋体" w:cs="宋体"/>
                              <w:sz w:val="28"/>
                              <w:szCs w:val="28"/>
                            </w:rPr>
                            <w:t xml:space="preserve"> —</w:t>
                          </w:r>
                        </w:p>
                      </w:txbxContent>
                    </wps:txbx>
                    <wps:bodyPr vert="horz" wrap="none" lIns="0" tIns="0" rIns="0" bIns="0" anchor="t" anchorCtr="0" upright="0">
                      <a:spAutoFit/>
                    </wps:bodyPr>
                  </wps:wsp>
                </a:graphicData>
              </a:graphic>
            </wp:anchor>
          </w:drawing>
        </mc:Choice>
        <mc:Fallback>
          <w:pict>
            <v:shape id="文本框 1034"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">
              <v:fill on="f" focussize="0,0"/>
              <v:stroke on="f"/>
              <v:imagedata o:title=""/>
              <o:lock v:ext="edit" aspectratio="f"/>
              <v:textbox inset="0mm,0mm,0mm,0mm" style="mso-fit-shape-to-text:t;">
                <w:txbxContent>
                  <w:p w14:paraId="565DE397">
                    <w:pPr>
                      <w:pStyle w:val="11"/>
                    </w:pPr>
                    <w:r>
                      <w:rPr>
                        <w:rFonts w:hint="eastAsia" w:ascii="宋体" w:hAnsi="宋体" w:eastAsia="宋体" w:cs="宋体"/>
                        <w:sz w:val="28"/>
                        <w:szCs w:val="28"/>
                      </w:rPr>
                      <w:t xml:space="preserve">— </w:t>
                    </w: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  \* MERGEFORMAT </w:instrText>
                    </w:r>
                    <w:r>
                      <w:rPr>
                        <w:rFonts w:hint="eastAsia" w:ascii="宋体" w:hAnsi="宋体" w:eastAsia="宋体" w:cs="宋体"/>
                        <w:sz w:val="28"/>
                        <w:szCs w:val="28"/>
                      </w:rPr>
                      <w:fldChar w:fldCharType="separate"/>
                    </w:r>
                    <w:r>
                      <w:rPr>
                        <w:rFonts w:hint="eastAsia" w:ascii="宋体" w:hAnsi="宋体" w:eastAsia="宋体" w:cs="宋体"/>
                        <w:sz w:val="28"/>
                        <w:szCs w:val="28"/>
                      </w:rPr>
                      <w:t>1</w:t>
                    </w:r>
                    <w:r>
                      <w:rPr>
                        <w:rFonts w:hint="eastAsia" w:ascii="宋体" w:hAnsi="宋体" w:eastAsia="宋体" w:cs="宋体"/>
                        <w:sz w:val="28"/>
                        <w:szCs w:val="28"/>
                      </w:rPr>
                      <w:fldChar w:fldCharType="end"/>
                    </w:r>
                    <w:r>
                      <w:rPr>
                        <w:rFonts w:hint="eastAsia" w:ascii="宋体" w:hAnsi="宋体" w:eastAsia="宋体" w:cs="宋体"/>
                        <w:sz w:val="28"/>
                        <w:szCs w:val="28"/>
                      </w:rPr>
                      <w:t xml:space="preserve"> —</w:t>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6FE8367">
    <w:pPr>
      <w:pStyle w:val="11"/>
      <w:ind w:right="141" w:firstLine="0" w:firstLineChars="0"/>
      <w:rPr>
        <w:rFonts w:ascii="仿宋_GB2312" w:hAnsi="宋体" w:eastAsia="仿宋_GB2312"/>
        <w:caps/>
        <w:sz w:val="28"/>
        <w:szCs w:val="28"/>
      </w:rPr>
    </w:pPr>
    <w:r>
      <w:rPr>
        <w:sz w:val="28"/>
      </w:rP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2" name="文本框 103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5FA4FD39">
                          <w:pPr>
                            <w:pStyle w:val="11"/>
                            <w:ind w:firstLine="560"/>
                            <w:rPr>
                              <w:sz w:val="28"/>
                              <w:szCs w:val="28"/>
                            </w:rPr>
                          </w:pPr>
                          <w:r>
                            <w:rPr>
                              <w:sz w:val="28"/>
                              <w:szCs w:val="28"/>
                            </w:rPr>
                            <w:t xml:space="preserve">— </w:t>
                          </w:r>
                          <w:r>
                            <w:rPr>
                              <w:sz w:val="28"/>
                              <w:szCs w:val="28"/>
                            </w:rPr>
                            <w:fldChar w:fldCharType="begin"/>
                          </w:r>
                          <w:r>
                            <w:rPr>
                              <w:sz w:val="28"/>
                              <w:szCs w:val="28"/>
                            </w:rPr>
                            <w:instrText xml:space="preserve"> PAGE  \* MERGEFORMAT </w:instrText>
                          </w:r>
                          <w:r>
                            <w:rPr>
                              <w:sz w:val="28"/>
                              <w:szCs w:val="28"/>
                            </w:rPr>
                            <w:fldChar w:fldCharType="separate"/>
                          </w:r>
                          <w:r>
                            <w:rPr>
                              <w:sz w:val="28"/>
                              <w:szCs w:val="28"/>
                            </w:rPr>
                            <w:t>16</w:t>
                          </w:r>
                          <w:r>
                            <w:rPr>
                              <w:sz w:val="28"/>
                              <w:szCs w:val="28"/>
                            </w:rPr>
                            <w:fldChar w:fldCharType="end"/>
                          </w:r>
                          <w:r>
                            <w:rPr>
                              <w:sz w:val="28"/>
                              <w:szCs w:val="28"/>
                            </w:rPr>
                            <w:t xml:space="preserve"> —</w:t>
                          </w:r>
                        </w:p>
                      </w:txbxContent>
                    </wps:txbx>
                    <wps:bodyPr wrap="none" lIns="0" tIns="0" rIns="0" bIns="0" upright="0">
                      <a:spAutoFit/>
                    </wps:bodyPr>
                  </wps:wsp>
                </a:graphicData>
              </a:graphic>
            </wp:anchor>
          </w:drawing>
        </mc:Choice>
        <mc:Fallback>
          <w:pict>
            <v:shape id="文本框 1032"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">
              <v:fill on="f" focussize="0,0"/>
              <v:stroke on="f"/>
              <v:imagedata o:title=""/>
              <o:lock v:ext="edit" aspectratio="f"/>
              <v:textbox inset="0mm,0mm,0mm,0mm" style="mso-fit-shape-to-text:t;">
                <w:txbxContent>
                  <w:p w14:paraId="5FA4FD39">
                    <w:pPr>
                      <w:pStyle w:val="11"/>
                      <w:ind w:firstLine="560"/>
                      <w:rPr>
                        <w:sz w:val="28"/>
                        <w:szCs w:val="28"/>
                      </w:rPr>
                    </w:pPr>
                    <w:r>
                      <w:rPr>
                        <w:sz w:val="28"/>
                        <w:szCs w:val="28"/>
                      </w:rPr>
                      <w:t xml:space="preserve">— </w:t>
                    </w:r>
                    <w:r>
                      <w:rPr>
                        <w:sz w:val="28"/>
                        <w:szCs w:val="28"/>
                      </w:rPr>
                      <w:fldChar w:fldCharType="begin"/>
                    </w:r>
                    <w:r>
                      <w:rPr>
                        <w:sz w:val="28"/>
                        <w:szCs w:val="28"/>
                      </w:rPr>
                      <w:instrText xml:space="preserve"> PAGE  \* MERGEFORMAT </w:instrText>
                    </w:r>
                    <w:r>
                      <w:rPr>
                        <w:sz w:val="28"/>
                        <w:szCs w:val="28"/>
                      </w:rPr>
                      <w:fldChar w:fldCharType="separate"/>
                    </w:r>
                    <w:r>
                      <w:rPr>
                        <w:sz w:val="28"/>
                        <w:szCs w:val="28"/>
                      </w:rPr>
                      <w:t>16</w:t>
                    </w:r>
                    <w:r>
                      <w:rPr>
                        <w:sz w:val="28"/>
                        <w:szCs w:val="28"/>
                      </w:rPr>
                      <w:fldChar w:fldCharType="end"/>
                    </w:r>
                    <w:r>
                      <w:rPr>
                        <w:sz w:val="28"/>
                        <w:szCs w:val="28"/>
                      </w:rPr>
                      <w:t xml:space="preserve"> —</w:t>
                    </w:r>
                  </w:p>
                </w:txbxContent>
              </v:textbox>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D268EE4">
    <w:pPr>
      <w:pStyle w:val="11"/>
      <w:ind w:firstLine="360"/>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45CD80A">
    <w:pPr>
      <w:pStyle w:val="11"/>
      <w:ind w:right="141" w:firstLine="560"/>
      <w:jc w:val="right"/>
      <w:rPr>
        <w:rFonts w:ascii="仿宋_GB2312" w:hAnsi="宋体" w:eastAsia="仿宋_GB2312"/>
        <w:caps/>
        <w:sz w:val="28"/>
        <w:szCs w:val="28"/>
      </w:rPr>
    </w:pPr>
    <w:r>
      <w:rPr>
        <w:sz w:val="28"/>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3" name="文本框 103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30BE4C73">
                          <w:pPr>
                            <w:pStyle w:val="11"/>
                            <w:ind w:firstLine="0" w:firstLineChars="0"/>
                            <w:rPr>
                              <w:sz w:val="28"/>
                              <w:szCs w:val="28"/>
                            </w:rPr>
                          </w:pPr>
                          <w:r>
                            <w:rPr>
                              <w:sz w:val="28"/>
                              <w:szCs w:val="28"/>
                            </w:rPr>
                            <w:t xml:space="preserve">— </w:t>
                          </w:r>
                          <w:r>
                            <w:rPr>
                              <w:sz w:val="28"/>
                              <w:szCs w:val="28"/>
                            </w:rPr>
                            <w:fldChar w:fldCharType="begin"/>
                          </w:r>
                          <w:r>
                            <w:rPr>
                              <w:sz w:val="28"/>
                              <w:szCs w:val="28"/>
                            </w:rPr>
                            <w:instrText xml:space="preserve"> PAGE  \* MERGEFORMAT </w:instrText>
                          </w:r>
                          <w:r>
                            <w:rPr>
                              <w:sz w:val="28"/>
                              <w:szCs w:val="28"/>
                            </w:rPr>
                            <w:fldChar w:fldCharType="separate"/>
                          </w:r>
                          <w:r>
                            <w:rPr>
                              <w:sz w:val="28"/>
                              <w:szCs w:val="28"/>
                            </w:rPr>
                            <w:t>2</w:t>
                          </w:r>
                          <w:r>
                            <w:rPr>
                              <w:sz w:val="28"/>
                              <w:szCs w:val="28"/>
                            </w:rPr>
                            <w:fldChar w:fldCharType="end"/>
                          </w:r>
                          <w:r>
                            <w:rPr>
                              <w:sz w:val="28"/>
                              <w:szCs w:val="28"/>
                            </w:rPr>
                            <w:t xml:space="preserve"> —</w:t>
                          </w:r>
                        </w:p>
                      </w:txbxContent>
                    </wps:txbx>
                    <wps:bodyPr vert="horz" wrap="none" lIns="0" tIns="0" rIns="0" bIns="0" anchor="t" anchorCtr="0" upright="0">
                      <a:spAutoFit/>
                    </wps:bodyPr>
                  </wps:wsp>
                </a:graphicData>
              </a:graphic>
            </wp:anchor>
          </w:drawing>
        </mc:Choice>
        <mc:Fallback>
          <w:pict>
            <v:shape id="文本框 1033"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">
              <v:fill on="f" focussize="0,0"/>
              <v:stroke on="f"/>
              <v:imagedata o:title=""/>
              <o:lock v:ext="edit" aspectratio="f"/>
              <v:textbox inset="0mm,0mm,0mm,0mm" style="mso-fit-shape-to-text:t;">
                <w:txbxContent>
                  <w:p w14:paraId="30BE4C73">
                    <w:pPr>
                      <w:pStyle w:val="11"/>
                      <w:ind w:firstLine="0" w:firstLineChars="0"/>
                      <w:rPr>
                        <w:sz w:val="28"/>
                        <w:szCs w:val="28"/>
                      </w:rPr>
                    </w:pPr>
                    <w:r>
                      <w:rPr>
                        <w:sz w:val="28"/>
                        <w:szCs w:val="28"/>
                      </w:rPr>
                      <w:t xml:space="preserve">— </w:t>
                    </w:r>
                    <w:r>
                      <w:rPr>
                        <w:sz w:val="28"/>
                        <w:szCs w:val="28"/>
                      </w:rPr>
                      <w:fldChar w:fldCharType="begin"/>
                    </w:r>
                    <w:r>
                      <w:rPr>
                        <w:sz w:val="28"/>
                        <w:szCs w:val="28"/>
                      </w:rPr>
                      <w:instrText xml:space="preserve"> PAGE  \* MERGEFORMAT </w:instrText>
                    </w:r>
                    <w:r>
                      <w:rPr>
                        <w:sz w:val="28"/>
                        <w:szCs w:val="28"/>
                      </w:rPr>
                      <w:fldChar w:fldCharType="separate"/>
                    </w:r>
                    <w:r>
                      <w:rPr>
                        <w:sz w:val="28"/>
                        <w:szCs w:val="28"/>
                      </w:rPr>
                      <w:t>2</w:t>
                    </w:r>
                    <w:r>
                      <w:rPr>
                        <w:sz w:val="28"/>
                        <w:szCs w:val="28"/>
                      </w:rPr>
                      <w:fldChar w:fldCharType="end"/>
                    </w:r>
                    <w:r>
                      <w:rPr>
                        <w:sz w:val="28"/>
                        <w:szCs w:val="28"/>
                      </w:rPr>
                      <w:t xml:space="preserve"> —</w:t>
                    </w:r>
                  </w:p>
                </w:txbxContent>
              </v:textbox>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ind w:firstLine="600"/>
      </w:pPr>
      <w:r>
        <w:separator/>
      </w:r>
    </w:p>
  </w:footnote>
  <w:footnote w:type="continuationSeparator" w:id="1">
    <w:p>
      <w:pPr>
        <w:spacing w:line="240" w:lineRule="auto"/>
        <w:ind w:firstLine="600"/>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4258990">
    <w:pPr>
      <w:pStyle w:val="12"/>
      <w:pBdr>
        <w:bottom w:val="none" w:color="auto" w:sz="0" w:space="0"/>
      </w:pBdr>
      <w:ind w:firstLine="36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41B9959">
    <w:pPr>
      <w:pStyle w:val="12"/>
      <w:pBdr>
        <w:bottom w:val="none" w:color="auto" w:sz="0" w:space="0"/>
      </w:pBdr>
      <w:ind w:firstLine="360"/>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361D12E">
    <w:pPr>
      <w:pStyle w:val="12"/>
      <w:ind w:firstLine="360"/>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0"/>
  <w:bordersDoNotSurroundFooter w:val="0"/>
  <w:documentProtection w:enforcement="0"/>
  <w:defaultTabStop w:val="419"/>
  <w:hyphenationZone w:val="360"/>
  <w:drawingGridHorizontalSpacing w:val="300"/>
  <w:drawingGridVerticalSpacing w:val="294"/>
  <w:displayHorizontalDrawingGridEvery w:val="1"/>
  <w:displayVerticalDrawingGridEvery w:val="1"/>
  <w:noPunctuationKerning w:val="1"/>
  <w:characterSpacingControl w:val="compressPunctuation"/>
  <w:hdrShapeDefaults>
    <o:shapelayout v:ext="edit">
      <o:idmap v:ext="edit" data="2"/>
    </o:shapelayout>
  </w:hdrShapeDefaults>
  <w:footnotePr>
    <w:numRestart w:val="eachPage"/>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2A27"/>
    <w:rsid w:val="00024AFC"/>
    <w:rsid w:val="0007110E"/>
    <w:rsid w:val="000A3547"/>
    <w:rsid w:val="000A361D"/>
    <w:rsid w:val="000B2469"/>
    <w:rsid w:val="000D456F"/>
    <w:rsid w:val="000E1684"/>
    <w:rsid w:val="00184462"/>
    <w:rsid w:val="001C6C77"/>
    <w:rsid w:val="001D0612"/>
    <w:rsid w:val="00280636"/>
    <w:rsid w:val="00291D64"/>
    <w:rsid w:val="00301315"/>
    <w:rsid w:val="003976BE"/>
    <w:rsid w:val="003F5C4B"/>
    <w:rsid w:val="004135D6"/>
    <w:rsid w:val="00497D70"/>
    <w:rsid w:val="004B486E"/>
    <w:rsid w:val="004C2921"/>
    <w:rsid w:val="00503826"/>
    <w:rsid w:val="00521108"/>
    <w:rsid w:val="00564D80"/>
    <w:rsid w:val="00573809"/>
    <w:rsid w:val="005A3D96"/>
    <w:rsid w:val="0064048B"/>
    <w:rsid w:val="00640F6F"/>
    <w:rsid w:val="006B013A"/>
    <w:rsid w:val="0078417E"/>
    <w:rsid w:val="007E6099"/>
    <w:rsid w:val="00846681"/>
    <w:rsid w:val="00971DF7"/>
    <w:rsid w:val="00AD7B0E"/>
    <w:rsid w:val="00B607F0"/>
    <w:rsid w:val="00B65D2F"/>
    <w:rsid w:val="00CA51AD"/>
    <w:rsid w:val="00CC208C"/>
    <w:rsid w:val="00CC3319"/>
    <w:rsid w:val="00D01BC6"/>
    <w:rsid w:val="00D11CF2"/>
    <w:rsid w:val="00D51253"/>
    <w:rsid w:val="00D72D8B"/>
    <w:rsid w:val="00DD29E8"/>
    <w:rsid w:val="00E52A2D"/>
    <w:rsid w:val="00F6787A"/>
    <w:rsid w:val="00FF6638"/>
    <w:rsid w:val="01BB2CB6"/>
    <w:rsid w:val="020E4AAB"/>
    <w:rsid w:val="02FA184C"/>
    <w:rsid w:val="0357427D"/>
    <w:rsid w:val="0365214C"/>
    <w:rsid w:val="049F7431"/>
    <w:rsid w:val="050D2D29"/>
    <w:rsid w:val="05DD604C"/>
    <w:rsid w:val="06C60B10"/>
    <w:rsid w:val="06CA66B1"/>
    <w:rsid w:val="06F7755F"/>
    <w:rsid w:val="07622E2E"/>
    <w:rsid w:val="07CA07CF"/>
    <w:rsid w:val="07FDD03F"/>
    <w:rsid w:val="082425D6"/>
    <w:rsid w:val="088B519F"/>
    <w:rsid w:val="08C22A54"/>
    <w:rsid w:val="08F17998"/>
    <w:rsid w:val="094731F9"/>
    <w:rsid w:val="09C212D5"/>
    <w:rsid w:val="0A744383"/>
    <w:rsid w:val="0A9F5332"/>
    <w:rsid w:val="0B9837F8"/>
    <w:rsid w:val="0BEF15F7"/>
    <w:rsid w:val="0BF0024D"/>
    <w:rsid w:val="0BF93B68"/>
    <w:rsid w:val="0C1A71DB"/>
    <w:rsid w:val="0C426AAC"/>
    <w:rsid w:val="0CAC45BD"/>
    <w:rsid w:val="0CDE32D7"/>
    <w:rsid w:val="0CE00A95"/>
    <w:rsid w:val="0D1B427A"/>
    <w:rsid w:val="0D7410F4"/>
    <w:rsid w:val="0DDE2FD7"/>
    <w:rsid w:val="0F466281"/>
    <w:rsid w:val="0FA77648"/>
    <w:rsid w:val="0FCED597"/>
    <w:rsid w:val="0FD97682"/>
    <w:rsid w:val="10294501"/>
    <w:rsid w:val="106519DD"/>
    <w:rsid w:val="111753C0"/>
    <w:rsid w:val="1225307D"/>
    <w:rsid w:val="13184586"/>
    <w:rsid w:val="13382E4F"/>
    <w:rsid w:val="13BA1189"/>
    <w:rsid w:val="13FE1F96"/>
    <w:rsid w:val="145E31EC"/>
    <w:rsid w:val="14922675"/>
    <w:rsid w:val="14ED4563"/>
    <w:rsid w:val="16013F56"/>
    <w:rsid w:val="161E34FC"/>
    <w:rsid w:val="16B40FC8"/>
    <w:rsid w:val="16F7A5AD"/>
    <w:rsid w:val="171B638F"/>
    <w:rsid w:val="17EFA947"/>
    <w:rsid w:val="17FF2253"/>
    <w:rsid w:val="18EF58AD"/>
    <w:rsid w:val="199139F9"/>
    <w:rsid w:val="19D7956D"/>
    <w:rsid w:val="19E071AC"/>
    <w:rsid w:val="1A134258"/>
    <w:rsid w:val="1A9C424D"/>
    <w:rsid w:val="1B4E0845"/>
    <w:rsid w:val="1B76429E"/>
    <w:rsid w:val="1BF777DE"/>
    <w:rsid w:val="1BF92182"/>
    <w:rsid w:val="1BFF8275"/>
    <w:rsid w:val="1D044576"/>
    <w:rsid w:val="1DF78592"/>
    <w:rsid w:val="1E7F43A2"/>
    <w:rsid w:val="1EDA7168"/>
    <w:rsid w:val="1F1F845E"/>
    <w:rsid w:val="1F3513EE"/>
    <w:rsid w:val="1F7D891F"/>
    <w:rsid w:val="1FB543A2"/>
    <w:rsid w:val="1FBFF3C8"/>
    <w:rsid w:val="1FDF0803"/>
    <w:rsid w:val="1FED554B"/>
    <w:rsid w:val="1FEF11E6"/>
    <w:rsid w:val="1FF2D086"/>
    <w:rsid w:val="1FFF2E1C"/>
    <w:rsid w:val="1FFF7604"/>
    <w:rsid w:val="203514EB"/>
    <w:rsid w:val="208C5DEF"/>
    <w:rsid w:val="2154329C"/>
    <w:rsid w:val="21B86F86"/>
    <w:rsid w:val="231177A3"/>
    <w:rsid w:val="233E28EC"/>
    <w:rsid w:val="23575E77"/>
    <w:rsid w:val="23A43461"/>
    <w:rsid w:val="23B40CCC"/>
    <w:rsid w:val="23DB7B2C"/>
    <w:rsid w:val="23DD2CB6"/>
    <w:rsid w:val="24337ADC"/>
    <w:rsid w:val="24924870"/>
    <w:rsid w:val="24BF3D01"/>
    <w:rsid w:val="25335F94"/>
    <w:rsid w:val="25ED9684"/>
    <w:rsid w:val="25F07855"/>
    <w:rsid w:val="26C8461C"/>
    <w:rsid w:val="27433CA3"/>
    <w:rsid w:val="277F4471"/>
    <w:rsid w:val="27DF4134"/>
    <w:rsid w:val="27F7A832"/>
    <w:rsid w:val="281F201A"/>
    <w:rsid w:val="28456C82"/>
    <w:rsid w:val="28A32AD3"/>
    <w:rsid w:val="28DB5303"/>
    <w:rsid w:val="28DE0848"/>
    <w:rsid w:val="29231FDE"/>
    <w:rsid w:val="293253E8"/>
    <w:rsid w:val="299E2D91"/>
    <w:rsid w:val="299F26BF"/>
    <w:rsid w:val="2A3F10C0"/>
    <w:rsid w:val="2ADB133E"/>
    <w:rsid w:val="2B3F47E3"/>
    <w:rsid w:val="2B844FB6"/>
    <w:rsid w:val="2BD55811"/>
    <w:rsid w:val="2BF043F9"/>
    <w:rsid w:val="2BFF4474"/>
    <w:rsid w:val="2CF50339"/>
    <w:rsid w:val="2D2B485A"/>
    <w:rsid w:val="2D3B6DC2"/>
    <w:rsid w:val="2DFB07DF"/>
    <w:rsid w:val="2E262354"/>
    <w:rsid w:val="2E5B0595"/>
    <w:rsid w:val="2ED73919"/>
    <w:rsid w:val="2EFB1545"/>
    <w:rsid w:val="2EFFBB79"/>
    <w:rsid w:val="2F137074"/>
    <w:rsid w:val="2F3446BC"/>
    <w:rsid w:val="2F6F264E"/>
    <w:rsid w:val="2FC30B07"/>
    <w:rsid w:val="2FDE77DF"/>
    <w:rsid w:val="2FDFEF9A"/>
    <w:rsid w:val="2FF85C18"/>
    <w:rsid w:val="2FFB9CB3"/>
    <w:rsid w:val="2FFBBBE7"/>
    <w:rsid w:val="2FFFB3C2"/>
    <w:rsid w:val="2FFFF09F"/>
    <w:rsid w:val="304B0759"/>
    <w:rsid w:val="3050755C"/>
    <w:rsid w:val="30964003"/>
    <w:rsid w:val="30A55E96"/>
    <w:rsid w:val="30AE2961"/>
    <w:rsid w:val="313752AF"/>
    <w:rsid w:val="31865F3F"/>
    <w:rsid w:val="31A0085A"/>
    <w:rsid w:val="31BB6E4F"/>
    <w:rsid w:val="322E2875"/>
    <w:rsid w:val="32761C27"/>
    <w:rsid w:val="32A56DF0"/>
    <w:rsid w:val="33FE1CAA"/>
    <w:rsid w:val="344057F2"/>
    <w:rsid w:val="35407D7B"/>
    <w:rsid w:val="358F570B"/>
    <w:rsid w:val="35BB2451"/>
    <w:rsid w:val="35D6236E"/>
    <w:rsid w:val="35E00704"/>
    <w:rsid w:val="35F4492C"/>
    <w:rsid w:val="35FF2481"/>
    <w:rsid w:val="364FBC95"/>
    <w:rsid w:val="367741ED"/>
    <w:rsid w:val="36FD8BFE"/>
    <w:rsid w:val="373B95BF"/>
    <w:rsid w:val="377DE033"/>
    <w:rsid w:val="3788E336"/>
    <w:rsid w:val="37DB3423"/>
    <w:rsid w:val="37DD16EE"/>
    <w:rsid w:val="37E9B8FB"/>
    <w:rsid w:val="37F88C10"/>
    <w:rsid w:val="37FEBAFE"/>
    <w:rsid w:val="3828C0DF"/>
    <w:rsid w:val="392E12F9"/>
    <w:rsid w:val="3967FCC5"/>
    <w:rsid w:val="39752B2C"/>
    <w:rsid w:val="39797585"/>
    <w:rsid w:val="39AB74AD"/>
    <w:rsid w:val="39C7E559"/>
    <w:rsid w:val="39FE005B"/>
    <w:rsid w:val="3A322081"/>
    <w:rsid w:val="3AE47CD5"/>
    <w:rsid w:val="3B1CC29E"/>
    <w:rsid w:val="3B3F7D6C"/>
    <w:rsid w:val="3B59207F"/>
    <w:rsid w:val="3B7E03B0"/>
    <w:rsid w:val="3B7FF208"/>
    <w:rsid w:val="3B966D80"/>
    <w:rsid w:val="3C7B3A80"/>
    <w:rsid w:val="3C8619C1"/>
    <w:rsid w:val="3CB6A8E4"/>
    <w:rsid w:val="3CBCCEDB"/>
    <w:rsid w:val="3D6E0EBF"/>
    <w:rsid w:val="3D79E0D3"/>
    <w:rsid w:val="3D7F77DA"/>
    <w:rsid w:val="3DAF2F47"/>
    <w:rsid w:val="3DCE2C96"/>
    <w:rsid w:val="3DF9EA1E"/>
    <w:rsid w:val="3DFF8516"/>
    <w:rsid w:val="3E405308"/>
    <w:rsid w:val="3E5A7DF8"/>
    <w:rsid w:val="3EAF8340"/>
    <w:rsid w:val="3EB349C2"/>
    <w:rsid w:val="3EE355C7"/>
    <w:rsid w:val="3EEEFAF5"/>
    <w:rsid w:val="3EF69AB6"/>
    <w:rsid w:val="3EF6C577"/>
    <w:rsid w:val="3EFE3D92"/>
    <w:rsid w:val="3EFF110E"/>
    <w:rsid w:val="3F035B34"/>
    <w:rsid w:val="3F3A7C32"/>
    <w:rsid w:val="3F6C638F"/>
    <w:rsid w:val="3F6FA6E2"/>
    <w:rsid w:val="3F794A82"/>
    <w:rsid w:val="3F7FC2E7"/>
    <w:rsid w:val="3F882D75"/>
    <w:rsid w:val="3FBCA29C"/>
    <w:rsid w:val="3FBD932F"/>
    <w:rsid w:val="3FBFBFB3"/>
    <w:rsid w:val="3FDACAF9"/>
    <w:rsid w:val="3FDBB7F6"/>
    <w:rsid w:val="3FDF7A7E"/>
    <w:rsid w:val="3FE988C8"/>
    <w:rsid w:val="3FE9A05D"/>
    <w:rsid w:val="3FEFBB25"/>
    <w:rsid w:val="3FF3766B"/>
    <w:rsid w:val="3FF3E1E5"/>
    <w:rsid w:val="3FFDD182"/>
    <w:rsid w:val="3FFE2BD1"/>
    <w:rsid w:val="3FFF3881"/>
    <w:rsid w:val="3FFFCD8D"/>
    <w:rsid w:val="3FFFD0A8"/>
    <w:rsid w:val="3FFFF6B6"/>
    <w:rsid w:val="40124070"/>
    <w:rsid w:val="408D62D0"/>
    <w:rsid w:val="41E22AB4"/>
    <w:rsid w:val="42863A85"/>
    <w:rsid w:val="42B050E5"/>
    <w:rsid w:val="42B37AD7"/>
    <w:rsid w:val="42EB6426"/>
    <w:rsid w:val="4319017C"/>
    <w:rsid w:val="436F5290"/>
    <w:rsid w:val="437B199E"/>
    <w:rsid w:val="44775260"/>
    <w:rsid w:val="45055539"/>
    <w:rsid w:val="45356EC9"/>
    <w:rsid w:val="457BE601"/>
    <w:rsid w:val="458C3909"/>
    <w:rsid w:val="45F11042"/>
    <w:rsid w:val="46B3584F"/>
    <w:rsid w:val="471054F8"/>
    <w:rsid w:val="4780A15D"/>
    <w:rsid w:val="4787A648"/>
    <w:rsid w:val="47C8C0B6"/>
    <w:rsid w:val="47EFF6C2"/>
    <w:rsid w:val="487816EE"/>
    <w:rsid w:val="493C1E50"/>
    <w:rsid w:val="4A800BE6"/>
    <w:rsid w:val="4AFFFB5C"/>
    <w:rsid w:val="4B555515"/>
    <w:rsid w:val="4B671843"/>
    <w:rsid w:val="4BCF7C38"/>
    <w:rsid w:val="4BFDB641"/>
    <w:rsid w:val="4BFF516E"/>
    <w:rsid w:val="4C170BEA"/>
    <w:rsid w:val="4C5D11DF"/>
    <w:rsid w:val="4DB050E5"/>
    <w:rsid w:val="4E0B750A"/>
    <w:rsid w:val="4E8D9E4F"/>
    <w:rsid w:val="4ECF780B"/>
    <w:rsid w:val="4EE007EF"/>
    <w:rsid w:val="4EEA6C4D"/>
    <w:rsid w:val="4F1F9E04"/>
    <w:rsid w:val="4F3F3AB0"/>
    <w:rsid w:val="4F4F996B"/>
    <w:rsid w:val="4F846F8A"/>
    <w:rsid w:val="4F9EB871"/>
    <w:rsid w:val="4FD77DB4"/>
    <w:rsid w:val="4FDDFC9A"/>
    <w:rsid w:val="4FDF6E9D"/>
    <w:rsid w:val="4FE84F5A"/>
    <w:rsid w:val="50EF7AB6"/>
    <w:rsid w:val="50FDCC9A"/>
    <w:rsid w:val="519F5CFB"/>
    <w:rsid w:val="51B314F1"/>
    <w:rsid w:val="524D7600"/>
    <w:rsid w:val="52EF8584"/>
    <w:rsid w:val="53202F66"/>
    <w:rsid w:val="532072A2"/>
    <w:rsid w:val="5349DDD2"/>
    <w:rsid w:val="535A0712"/>
    <w:rsid w:val="53690DE6"/>
    <w:rsid w:val="53BE7452"/>
    <w:rsid w:val="53BEDF87"/>
    <w:rsid w:val="53BFD2C2"/>
    <w:rsid w:val="542C1497"/>
    <w:rsid w:val="547F94BF"/>
    <w:rsid w:val="549E4E06"/>
    <w:rsid w:val="55465EF2"/>
    <w:rsid w:val="557FA8DF"/>
    <w:rsid w:val="55ED7848"/>
    <w:rsid w:val="55FB87A0"/>
    <w:rsid w:val="564F634D"/>
    <w:rsid w:val="566B346B"/>
    <w:rsid w:val="56733A2E"/>
    <w:rsid w:val="567F7FA4"/>
    <w:rsid w:val="56D30AEE"/>
    <w:rsid w:val="56EF7312"/>
    <w:rsid w:val="56FFFFF0"/>
    <w:rsid w:val="575F6486"/>
    <w:rsid w:val="57778108"/>
    <w:rsid w:val="579E22B3"/>
    <w:rsid w:val="57A46CCD"/>
    <w:rsid w:val="57AAB092"/>
    <w:rsid w:val="57AF36EC"/>
    <w:rsid w:val="57B6A4D2"/>
    <w:rsid w:val="57CFD1C4"/>
    <w:rsid w:val="57D3D6EF"/>
    <w:rsid w:val="57F7137D"/>
    <w:rsid w:val="57F7950D"/>
    <w:rsid w:val="57FD8CB0"/>
    <w:rsid w:val="57FFEE2E"/>
    <w:rsid w:val="58EC18B7"/>
    <w:rsid w:val="58FE01EC"/>
    <w:rsid w:val="58FF2310"/>
    <w:rsid w:val="5926587E"/>
    <w:rsid w:val="59391A3A"/>
    <w:rsid w:val="59392B54"/>
    <w:rsid w:val="594E605C"/>
    <w:rsid w:val="59B1E942"/>
    <w:rsid w:val="59DCB919"/>
    <w:rsid w:val="59FF3DDF"/>
    <w:rsid w:val="59FFE264"/>
    <w:rsid w:val="5A080678"/>
    <w:rsid w:val="5A317606"/>
    <w:rsid w:val="5B7B778A"/>
    <w:rsid w:val="5B8FE9A4"/>
    <w:rsid w:val="5BB65EFB"/>
    <w:rsid w:val="5BBFADCD"/>
    <w:rsid w:val="5BC54337"/>
    <w:rsid w:val="5BE75640"/>
    <w:rsid w:val="5BEF77BE"/>
    <w:rsid w:val="5BEFEE2A"/>
    <w:rsid w:val="5C3CE6AB"/>
    <w:rsid w:val="5C5140D8"/>
    <w:rsid w:val="5C684F6F"/>
    <w:rsid w:val="5C9D1F46"/>
    <w:rsid w:val="5CBA94C3"/>
    <w:rsid w:val="5D76FE7A"/>
    <w:rsid w:val="5D7B803F"/>
    <w:rsid w:val="5D7F6CFA"/>
    <w:rsid w:val="5D9B9EDA"/>
    <w:rsid w:val="5DBFC919"/>
    <w:rsid w:val="5DD80DC3"/>
    <w:rsid w:val="5DDF4958"/>
    <w:rsid w:val="5DFF415E"/>
    <w:rsid w:val="5E0F33C4"/>
    <w:rsid w:val="5E7B35D5"/>
    <w:rsid w:val="5EA5D34F"/>
    <w:rsid w:val="5EB52B1A"/>
    <w:rsid w:val="5EFA2AA4"/>
    <w:rsid w:val="5EFEB2AB"/>
    <w:rsid w:val="5EFF8CA2"/>
    <w:rsid w:val="5F2B4952"/>
    <w:rsid w:val="5F560E7E"/>
    <w:rsid w:val="5F6B1E1F"/>
    <w:rsid w:val="5F771625"/>
    <w:rsid w:val="5F77C50B"/>
    <w:rsid w:val="5F7B21AE"/>
    <w:rsid w:val="5F7F7267"/>
    <w:rsid w:val="5F99066A"/>
    <w:rsid w:val="5F9D495D"/>
    <w:rsid w:val="5FA36AB1"/>
    <w:rsid w:val="5FBDD67C"/>
    <w:rsid w:val="5FE7D4FF"/>
    <w:rsid w:val="5FEBAE1D"/>
    <w:rsid w:val="5FEF3068"/>
    <w:rsid w:val="5FEFC1BA"/>
    <w:rsid w:val="5FF32205"/>
    <w:rsid w:val="5FF77964"/>
    <w:rsid w:val="5FF9308B"/>
    <w:rsid w:val="5FFC3055"/>
    <w:rsid w:val="5FFDE742"/>
    <w:rsid w:val="5FFEA1F0"/>
    <w:rsid w:val="5FFEA941"/>
    <w:rsid w:val="5FFF6F3E"/>
    <w:rsid w:val="5FFFA1C4"/>
    <w:rsid w:val="5FFFB282"/>
    <w:rsid w:val="5FFFBB0F"/>
    <w:rsid w:val="6004301F"/>
    <w:rsid w:val="609D1D66"/>
    <w:rsid w:val="62F9DC1F"/>
    <w:rsid w:val="63842EFD"/>
    <w:rsid w:val="63860E8D"/>
    <w:rsid w:val="63A86D8C"/>
    <w:rsid w:val="63AD6150"/>
    <w:rsid w:val="63AFF813"/>
    <w:rsid w:val="63F42CF2"/>
    <w:rsid w:val="645B2050"/>
    <w:rsid w:val="648D6577"/>
    <w:rsid w:val="64DFB11B"/>
    <w:rsid w:val="651E4E2C"/>
    <w:rsid w:val="6565979E"/>
    <w:rsid w:val="65766989"/>
    <w:rsid w:val="6597E980"/>
    <w:rsid w:val="65D612DA"/>
    <w:rsid w:val="65FFD2EB"/>
    <w:rsid w:val="667DC1BF"/>
    <w:rsid w:val="66BEA5D1"/>
    <w:rsid w:val="66DC4A17"/>
    <w:rsid w:val="66F3C287"/>
    <w:rsid w:val="66F73158"/>
    <w:rsid w:val="671B5AC7"/>
    <w:rsid w:val="671F0847"/>
    <w:rsid w:val="673F0D74"/>
    <w:rsid w:val="675CDF69"/>
    <w:rsid w:val="6777F0F0"/>
    <w:rsid w:val="677F94E6"/>
    <w:rsid w:val="67AB8142"/>
    <w:rsid w:val="67B31AFA"/>
    <w:rsid w:val="67D7A838"/>
    <w:rsid w:val="67DE33DC"/>
    <w:rsid w:val="67DF81A9"/>
    <w:rsid w:val="67EF69AF"/>
    <w:rsid w:val="67FF64BD"/>
    <w:rsid w:val="67FFB144"/>
    <w:rsid w:val="689F167D"/>
    <w:rsid w:val="69F47805"/>
    <w:rsid w:val="69FD92C5"/>
    <w:rsid w:val="69FF2363"/>
    <w:rsid w:val="6AA343B6"/>
    <w:rsid w:val="6AA92355"/>
    <w:rsid w:val="6AB6AAFD"/>
    <w:rsid w:val="6AE34B4E"/>
    <w:rsid w:val="6AF10865"/>
    <w:rsid w:val="6AF6DE1F"/>
    <w:rsid w:val="6B26AE95"/>
    <w:rsid w:val="6B5E76D6"/>
    <w:rsid w:val="6B7A305C"/>
    <w:rsid w:val="6BCF67BB"/>
    <w:rsid w:val="6BDB43A5"/>
    <w:rsid w:val="6BDF1904"/>
    <w:rsid w:val="6BDF2B02"/>
    <w:rsid w:val="6BEB4331"/>
    <w:rsid w:val="6BED904C"/>
    <w:rsid w:val="6BEFEA6C"/>
    <w:rsid w:val="6BF20B81"/>
    <w:rsid w:val="6BF7CB23"/>
    <w:rsid w:val="6C89162F"/>
    <w:rsid w:val="6CDE5020"/>
    <w:rsid w:val="6CEF216E"/>
    <w:rsid w:val="6CFE5F65"/>
    <w:rsid w:val="6CFFBA0B"/>
    <w:rsid w:val="6D265075"/>
    <w:rsid w:val="6D3E78C0"/>
    <w:rsid w:val="6D5D0BE7"/>
    <w:rsid w:val="6D714D4D"/>
    <w:rsid w:val="6D9CFC7E"/>
    <w:rsid w:val="6DB50625"/>
    <w:rsid w:val="6DB854D9"/>
    <w:rsid w:val="6DC90DBB"/>
    <w:rsid w:val="6DD744A7"/>
    <w:rsid w:val="6DFDB33B"/>
    <w:rsid w:val="6DFF9C7B"/>
    <w:rsid w:val="6DFFBC17"/>
    <w:rsid w:val="6E3F8DD3"/>
    <w:rsid w:val="6E645517"/>
    <w:rsid w:val="6EBED6D5"/>
    <w:rsid w:val="6ECA1356"/>
    <w:rsid w:val="6EDBBFFD"/>
    <w:rsid w:val="6EF03E78"/>
    <w:rsid w:val="6EF24D57"/>
    <w:rsid w:val="6F2B4CD8"/>
    <w:rsid w:val="6F3CEEB6"/>
    <w:rsid w:val="6F6F9B37"/>
    <w:rsid w:val="6F79F453"/>
    <w:rsid w:val="6F7F1E4F"/>
    <w:rsid w:val="6F7FCC20"/>
    <w:rsid w:val="6FACDB2B"/>
    <w:rsid w:val="6FAF50A6"/>
    <w:rsid w:val="6FB953E9"/>
    <w:rsid w:val="6FBAC5E5"/>
    <w:rsid w:val="6FBFB665"/>
    <w:rsid w:val="6FCFAE0A"/>
    <w:rsid w:val="6FD1D765"/>
    <w:rsid w:val="6FD6FDC6"/>
    <w:rsid w:val="6FDB184C"/>
    <w:rsid w:val="6FDEA5E8"/>
    <w:rsid w:val="6FDF8AD7"/>
    <w:rsid w:val="6FE87451"/>
    <w:rsid w:val="6FF61EF6"/>
    <w:rsid w:val="6FF6BFE9"/>
    <w:rsid w:val="6FF7A61A"/>
    <w:rsid w:val="6FF7F1E6"/>
    <w:rsid w:val="6FFD7644"/>
    <w:rsid w:val="6FFD919F"/>
    <w:rsid w:val="6FFE1B0C"/>
    <w:rsid w:val="6FFE2679"/>
    <w:rsid w:val="6FFF2D4B"/>
    <w:rsid w:val="6FFF4A67"/>
    <w:rsid w:val="70C31238"/>
    <w:rsid w:val="711C1764"/>
    <w:rsid w:val="7126293B"/>
    <w:rsid w:val="71397275"/>
    <w:rsid w:val="717B472E"/>
    <w:rsid w:val="71946BA2"/>
    <w:rsid w:val="71BBBF4A"/>
    <w:rsid w:val="71EC9C23"/>
    <w:rsid w:val="71F514D2"/>
    <w:rsid w:val="71FC2881"/>
    <w:rsid w:val="7295127A"/>
    <w:rsid w:val="729FB07C"/>
    <w:rsid w:val="731B1824"/>
    <w:rsid w:val="733694F8"/>
    <w:rsid w:val="73DF17B3"/>
    <w:rsid w:val="73FEF5BD"/>
    <w:rsid w:val="741F2B58"/>
    <w:rsid w:val="74AE1370"/>
    <w:rsid w:val="74BD640F"/>
    <w:rsid w:val="74E87327"/>
    <w:rsid w:val="75003C91"/>
    <w:rsid w:val="754B847B"/>
    <w:rsid w:val="756A7825"/>
    <w:rsid w:val="756F314B"/>
    <w:rsid w:val="75724B69"/>
    <w:rsid w:val="757C2695"/>
    <w:rsid w:val="75D479EF"/>
    <w:rsid w:val="75DE0066"/>
    <w:rsid w:val="75EF6EC8"/>
    <w:rsid w:val="75F728F1"/>
    <w:rsid w:val="75F769BA"/>
    <w:rsid w:val="75FC3A6A"/>
    <w:rsid w:val="75FE7C71"/>
    <w:rsid w:val="75FEE4E5"/>
    <w:rsid w:val="75FF0002"/>
    <w:rsid w:val="761B12C1"/>
    <w:rsid w:val="76BD7FB9"/>
    <w:rsid w:val="76D735B8"/>
    <w:rsid w:val="76DA0954"/>
    <w:rsid w:val="76E4715B"/>
    <w:rsid w:val="76FDBE97"/>
    <w:rsid w:val="776970C0"/>
    <w:rsid w:val="776B3CBD"/>
    <w:rsid w:val="776DD1E5"/>
    <w:rsid w:val="777B91D2"/>
    <w:rsid w:val="7782132C"/>
    <w:rsid w:val="77B506F1"/>
    <w:rsid w:val="77B682F7"/>
    <w:rsid w:val="77BF378A"/>
    <w:rsid w:val="77BF7886"/>
    <w:rsid w:val="77CE3069"/>
    <w:rsid w:val="77D88B69"/>
    <w:rsid w:val="77DB9043"/>
    <w:rsid w:val="77DC4DFE"/>
    <w:rsid w:val="77E74A37"/>
    <w:rsid w:val="77FB63BB"/>
    <w:rsid w:val="77FB718A"/>
    <w:rsid w:val="77FE0681"/>
    <w:rsid w:val="77FF3FD6"/>
    <w:rsid w:val="77FFD5DC"/>
    <w:rsid w:val="77FFD787"/>
    <w:rsid w:val="785B576A"/>
    <w:rsid w:val="78A70F68"/>
    <w:rsid w:val="78AE4455"/>
    <w:rsid w:val="78F65FB6"/>
    <w:rsid w:val="791E46C5"/>
    <w:rsid w:val="797EAE71"/>
    <w:rsid w:val="79DE60FF"/>
    <w:rsid w:val="79FBAA59"/>
    <w:rsid w:val="79FF782B"/>
    <w:rsid w:val="79FFD869"/>
    <w:rsid w:val="7A71C983"/>
    <w:rsid w:val="7ABFF5D1"/>
    <w:rsid w:val="7ACCD912"/>
    <w:rsid w:val="7AEABAA8"/>
    <w:rsid w:val="7AECA1F1"/>
    <w:rsid w:val="7AF7F4C8"/>
    <w:rsid w:val="7B3F958A"/>
    <w:rsid w:val="7B427F36"/>
    <w:rsid w:val="7B525C37"/>
    <w:rsid w:val="7B59D48F"/>
    <w:rsid w:val="7B77E435"/>
    <w:rsid w:val="7B9BFD50"/>
    <w:rsid w:val="7BA75723"/>
    <w:rsid w:val="7BAF7FDD"/>
    <w:rsid w:val="7BBB3B9B"/>
    <w:rsid w:val="7BBB7943"/>
    <w:rsid w:val="7BBF268A"/>
    <w:rsid w:val="7BCF095B"/>
    <w:rsid w:val="7BCFAF3F"/>
    <w:rsid w:val="7BD740B6"/>
    <w:rsid w:val="7BE4A644"/>
    <w:rsid w:val="7BECBD5E"/>
    <w:rsid w:val="7BEFA03F"/>
    <w:rsid w:val="7BEFC472"/>
    <w:rsid w:val="7BF55460"/>
    <w:rsid w:val="7BF658CC"/>
    <w:rsid w:val="7BFAF6F5"/>
    <w:rsid w:val="7BFD3F94"/>
    <w:rsid w:val="7BFEDE25"/>
    <w:rsid w:val="7BFF7DA2"/>
    <w:rsid w:val="7BFFAA7F"/>
    <w:rsid w:val="7BFFC2F8"/>
    <w:rsid w:val="7C134B67"/>
    <w:rsid w:val="7C1BCD30"/>
    <w:rsid w:val="7C42356D"/>
    <w:rsid w:val="7C6FD7A3"/>
    <w:rsid w:val="7C974DAF"/>
    <w:rsid w:val="7C9FA705"/>
    <w:rsid w:val="7CAF68BB"/>
    <w:rsid w:val="7CCF08D7"/>
    <w:rsid w:val="7CEF34C0"/>
    <w:rsid w:val="7CF766AD"/>
    <w:rsid w:val="7CFE0B2C"/>
    <w:rsid w:val="7CFF17D1"/>
    <w:rsid w:val="7D3D678F"/>
    <w:rsid w:val="7D3EBDFD"/>
    <w:rsid w:val="7D4F17C0"/>
    <w:rsid w:val="7D4F5C7D"/>
    <w:rsid w:val="7D5F09D1"/>
    <w:rsid w:val="7D761636"/>
    <w:rsid w:val="7D7F3892"/>
    <w:rsid w:val="7D7F53A3"/>
    <w:rsid w:val="7D9E8636"/>
    <w:rsid w:val="7DA168CE"/>
    <w:rsid w:val="7DAF1609"/>
    <w:rsid w:val="7DAF571B"/>
    <w:rsid w:val="7DBCC9F8"/>
    <w:rsid w:val="7DC79A0F"/>
    <w:rsid w:val="7DC7FEAE"/>
    <w:rsid w:val="7DD784F3"/>
    <w:rsid w:val="7DDA3667"/>
    <w:rsid w:val="7DDC8189"/>
    <w:rsid w:val="7DDD02A5"/>
    <w:rsid w:val="7DDD936E"/>
    <w:rsid w:val="7DDFEEC8"/>
    <w:rsid w:val="7DF369A1"/>
    <w:rsid w:val="7DF467A0"/>
    <w:rsid w:val="7DF7011E"/>
    <w:rsid w:val="7DF99FDF"/>
    <w:rsid w:val="7DF9D301"/>
    <w:rsid w:val="7DFB64B3"/>
    <w:rsid w:val="7DFBF617"/>
    <w:rsid w:val="7DFD1D1F"/>
    <w:rsid w:val="7DFE9093"/>
    <w:rsid w:val="7DFEC43C"/>
    <w:rsid w:val="7DFF979E"/>
    <w:rsid w:val="7DFFD495"/>
    <w:rsid w:val="7DFFF398"/>
    <w:rsid w:val="7DFFFF1E"/>
    <w:rsid w:val="7E4A7341"/>
    <w:rsid w:val="7E5DE123"/>
    <w:rsid w:val="7E7D5D84"/>
    <w:rsid w:val="7E7F3665"/>
    <w:rsid w:val="7E7F4D9C"/>
    <w:rsid w:val="7E85BF34"/>
    <w:rsid w:val="7E910A8D"/>
    <w:rsid w:val="7EB2F1A6"/>
    <w:rsid w:val="7EB349AD"/>
    <w:rsid w:val="7EB6C63F"/>
    <w:rsid w:val="7EBB2D53"/>
    <w:rsid w:val="7EBD16D2"/>
    <w:rsid w:val="7ECFE83B"/>
    <w:rsid w:val="7ED72962"/>
    <w:rsid w:val="7EDA51E1"/>
    <w:rsid w:val="7EDB33D3"/>
    <w:rsid w:val="7EEDCA17"/>
    <w:rsid w:val="7EEDEDD0"/>
    <w:rsid w:val="7EF3B29A"/>
    <w:rsid w:val="7EFB7D40"/>
    <w:rsid w:val="7EFC5661"/>
    <w:rsid w:val="7EFE3B00"/>
    <w:rsid w:val="7EFF24CF"/>
    <w:rsid w:val="7EFF5C10"/>
    <w:rsid w:val="7EFF8B5D"/>
    <w:rsid w:val="7EFF9AAE"/>
    <w:rsid w:val="7EFFAEFB"/>
    <w:rsid w:val="7F05D170"/>
    <w:rsid w:val="7F1B6520"/>
    <w:rsid w:val="7F2B1768"/>
    <w:rsid w:val="7F33D521"/>
    <w:rsid w:val="7F37374F"/>
    <w:rsid w:val="7F374C53"/>
    <w:rsid w:val="7F3F50F1"/>
    <w:rsid w:val="7F3FA11C"/>
    <w:rsid w:val="7F4B1E7C"/>
    <w:rsid w:val="7F4FD834"/>
    <w:rsid w:val="7F576C47"/>
    <w:rsid w:val="7F5F3797"/>
    <w:rsid w:val="7F6B5CE6"/>
    <w:rsid w:val="7F6DB752"/>
    <w:rsid w:val="7F6F2F9F"/>
    <w:rsid w:val="7F6F66F8"/>
    <w:rsid w:val="7F6FBD46"/>
    <w:rsid w:val="7F6FE163"/>
    <w:rsid w:val="7F7327C2"/>
    <w:rsid w:val="7F75065C"/>
    <w:rsid w:val="7F7D5A4E"/>
    <w:rsid w:val="7F7E8C31"/>
    <w:rsid w:val="7F7F9434"/>
    <w:rsid w:val="7F7F96E8"/>
    <w:rsid w:val="7F7FB06F"/>
    <w:rsid w:val="7F9229B1"/>
    <w:rsid w:val="7F933C5A"/>
    <w:rsid w:val="7F942210"/>
    <w:rsid w:val="7F9C0C87"/>
    <w:rsid w:val="7F9C2CC4"/>
    <w:rsid w:val="7F9F588B"/>
    <w:rsid w:val="7FA219AA"/>
    <w:rsid w:val="7FADE3A0"/>
    <w:rsid w:val="7FAFC38E"/>
    <w:rsid w:val="7FB3A74E"/>
    <w:rsid w:val="7FB7ADD3"/>
    <w:rsid w:val="7FBB0E1B"/>
    <w:rsid w:val="7FBB3E29"/>
    <w:rsid w:val="7FBCE82B"/>
    <w:rsid w:val="7FBF2831"/>
    <w:rsid w:val="7FBF9599"/>
    <w:rsid w:val="7FBFC5B8"/>
    <w:rsid w:val="7FC45B5E"/>
    <w:rsid w:val="7FC6934E"/>
    <w:rsid w:val="7FCF87F9"/>
    <w:rsid w:val="7FD50703"/>
    <w:rsid w:val="7FD59F66"/>
    <w:rsid w:val="7FD7B89C"/>
    <w:rsid w:val="7FDBC184"/>
    <w:rsid w:val="7FDD08F7"/>
    <w:rsid w:val="7FDE53F4"/>
    <w:rsid w:val="7FDF1E08"/>
    <w:rsid w:val="7FDF5405"/>
    <w:rsid w:val="7FE7317F"/>
    <w:rsid w:val="7FE76965"/>
    <w:rsid w:val="7FEB9590"/>
    <w:rsid w:val="7FEBD8BC"/>
    <w:rsid w:val="7FEF3938"/>
    <w:rsid w:val="7FEF9B80"/>
    <w:rsid w:val="7FF286AB"/>
    <w:rsid w:val="7FF3500D"/>
    <w:rsid w:val="7FF49565"/>
    <w:rsid w:val="7FF58DDA"/>
    <w:rsid w:val="7FF9C0C0"/>
    <w:rsid w:val="7FF9CBE9"/>
    <w:rsid w:val="7FFB72D0"/>
    <w:rsid w:val="7FFBB85E"/>
    <w:rsid w:val="7FFBFDBF"/>
    <w:rsid w:val="7FFC377A"/>
    <w:rsid w:val="7FFC93B9"/>
    <w:rsid w:val="7FFCC2F9"/>
    <w:rsid w:val="7FFD8135"/>
    <w:rsid w:val="7FFD854E"/>
    <w:rsid w:val="7FFE1F5E"/>
    <w:rsid w:val="7FFE30BA"/>
    <w:rsid w:val="7FFF1B9B"/>
    <w:rsid w:val="7FFF49BF"/>
    <w:rsid w:val="7FFF77EE"/>
    <w:rsid w:val="7FFF82FD"/>
    <w:rsid w:val="7FFFFD5E"/>
    <w:rsid w:val="8D9FFEE8"/>
    <w:rsid w:val="8DFF67B0"/>
    <w:rsid w:val="8F6FD51A"/>
    <w:rsid w:val="8FB35B80"/>
    <w:rsid w:val="93BF9B53"/>
    <w:rsid w:val="94E18266"/>
    <w:rsid w:val="96F603F7"/>
    <w:rsid w:val="97375D13"/>
    <w:rsid w:val="97F7966C"/>
    <w:rsid w:val="99FFF18B"/>
    <w:rsid w:val="99FFF911"/>
    <w:rsid w:val="9BFFCE5B"/>
    <w:rsid w:val="9C74FD07"/>
    <w:rsid w:val="9D374CC7"/>
    <w:rsid w:val="9D7D53A7"/>
    <w:rsid w:val="9DEF6A5A"/>
    <w:rsid w:val="9E34E811"/>
    <w:rsid w:val="9E5F3B43"/>
    <w:rsid w:val="9F8D6B16"/>
    <w:rsid w:val="9FF9A152"/>
    <w:rsid w:val="9FFD6A54"/>
    <w:rsid w:val="9FFE46A0"/>
    <w:rsid w:val="9FFE7BD0"/>
    <w:rsid w:val="9FFF077D"/>
    <w:rsid w:val="9FFF97C9"/>
    <w:rsid w:val="A15DCB5A"/>
    <w:rsid w:val="A16782ED"/>
    <w:rsid w:val="A2E9026E"/>
    <w:rsid w:val="A3ED03F0"/>
    <w:rsid w:val="A3EF6A25"/>
    <w:rsid w:val="A5CF0D4C"/>
    <w:rsid w:val="A64A05E4"/>
    <w:rsid w:val="A6EEF8CC"/>
    <w:rsid w:val="A95FFDF1"/>
    <w:rsid w:val="AAFDD565"/>
    <w:rsid w:val="AB22C6FA"/>
    <w:rsid w:val="AB7FE89D"/>
    <w:rsid w:val="ADD63F42"/>
    <w:rsid w:val="AEB77811"/>
    <w:rsid w:val="AECF359B"/>
    <w:rsid w:val="AED38D05"/>
    <w:rsid w:val="AEF85348"/>
    <w:rsid w:val="AEFE876B"/>
    <w:rsid w:val="AEFF8DF0"/>
    <w:rsid w:val="AEFFE182"/>
    <w:rsid w:val="AFCD6EEF"/>
    <w:rsid w:val="AFF46019"/>
    <w:rsid w:val="AFFF1F22"/>
    <w:rsid w:val="B0B919CB"/>
    <w:rsid w:val="B0BEF232"/>
    <w:rsid w:val="B0DE7C14"/>
    <w:rsid w:val="B33FD52D"/>
    <w:rsid w:val="B3BF527B"/>
    <w:rsid w:val="B3FF0A75"/>
    <w:rsid w:val="B6F49A31"/>
    <w:rsid w:val="B73D3AFC"/>
    <w:rsid w:val="B74A1BFD"/>
    <w:rsid w:val="B77F1D9C"/>
    <w:rsid w:val="B7861478"/>
    <w:rsid w:val="B7B71C23"/>
    <w:rsid w:val="B7EC800D"/>
    <w:rsid w:val="B7F5E5CA"/>
    <w:rsid w:val="B7FB3351"/>
    <w:rsid w:val="B7FF4ACB"/>
    <w:rsid w:val="B7FF4F3A"/>
    <w:rsid w:val="B7FFA23A"/>
    <w:rsid w:val="B8F7B852"/>
    <w:rsid w:val="B8FF4E09"/>
    <w:rsid w:val="B97377C5"/>
    <w:rsid w:val="B97E1F6B"/>
    <w:rsid w:val="B9FB8F61"/>
    <w:rsid w:val="BABF1E9E"/>
    <w:rsid w:val="BAFBCB66"/>
    <w:rsid w:val="BB28C152"/>
    <w:rsid w:val="BB3B49A9"/>
    <w:rsid w:val="BB77E093"/>
    <w:rsid w:val="BB79F0E8"/>
    <w:rsid w:val="BBB90825"/>
    <w:rsid w:val="BBEBB27A"/>
    <w:rsid w:val="BBEE0192"/>
    <w:rsid w:val="BBF5A28A"/>
    <w:rsid w:val="BBFD23F5"/>
    <w:rsid w:val="BBFDE05B"/>
    <w:rsid w:val="BBFED913"/>
    <w:rsid w:val="BBFF236B"/>
    <w:rsid w:val="BD3D16BF"/>
    <w:rsid w:val="BD6DBFA0"/>
    <w:rsid w:val="BDDD025F"/>
    <w:rsid w:val="BDEEFD45"/>
    <w:rsid w:val="BDF78318"/>
    <w:rsid w:val="BDFF08BB"/>
    <w:rsid w:val="BE7D6112"/>
    <w:rsid w:val="BE7E8957"/>
    <w:rsid w:val="BEB4BDE6"/>
    <w:rsid w:val="BEBF7556"/>
    <w:rsid w:val="BECD258E"/>
    <w:rsid w:val="BEFF170A"/>
    <w:rsid w:val="BF3F4CA2"/>
    <w:rsid w:val="BF5C16C1"/>
    <w:rsid w:val="BF7F1AD2"/>
    <w:rsid w:val="BFB69314"/>
    <w:rsid w:val="BFBEE5A2"/>
    <w:rsid w:val="BFC713CE"/>
    <w:rsid w:val="BFEFEE90"/>
    <w:rsid w:val="BFFB1FDE"/>
    <w:rsid w:val="BFFB9B3B"/>
    <w:rsid w:val="BFFDA345"/>
    <w:rsid w:val="BFFEC18C"/>
    <w:rsid w:val="BFFF7B73"/>
    <w:rsid w:val="C53EFA8F"/>
    <w:rsid w:val="C787E456"/>
    <w:rsid w:val="C7D7C6AA"/>
    <w:rsid w:val="C7E71591"/>
    <w:rsid w:val="C7FF6631"/>
    <w:rsid w:val="CB79D3C3"/>
    <w:rsid w:val="CBFE179A"/>
    <w:rsid w:val="CCBFED94"/>
    <w:rsid w:val="CCFE67FE"/>
    <w:rsid w:val="CDFF3C25"/>
    <w:rsid w:val="CDFFDEF6"/>
    <w:rsid w:val="CEF434F0"/>
    <w:rsid w:val="CEFD0BE1"/>
    <w:rsid w:val="CEFF0E57"/>
    <w:rsid w:val="CEFFFD95"/>
    <w:rsid w:val="CF3BC05B"/>
    <w:rsid w:val="CF6EEAD5"/>
    <w:rsid w:val="CFBCD9E7"/>
    <w:rsid w:val="CFBFA188"/>
    <w:rsid w:val="CFE411C9"/>
    <w:rsid w:val="CFFB484C"/>
    <w:rsid w:val="CFFBE29A"/>
    <w:rsid w:val="D1DF1E58"/>
    <w:rsid w:val="D2D7F132"/>
    <w:rsid w:val="D353B270"/>
    <w:rsid w:val="D3DF06B8"/>
    <w:rsid w:val="D5FD6B9B"/>
    <w:rsid w:val="D6698FE4"/>
    <w:rsid w:val="D67FE14D"/>
    <w:rsid w:val="D6D74AE6"/>
    <w:rsid w:val="D6EFAD74"/>
    <w:rsid w:val="D71FF13A"/>
    <w:rsid w:val="D73A1D94"/>
    <w:rsid w:val="D75FDA64"/>
    <w:rsid w:val="D776037F"/>
    <w:rsid w:val="D7D7BD3C"/>
    <w:rsid w:val="D7EFFD09"/>
    <w:rsid w:val="D7FB9C66"/>
    <w:rsid w:val="D7FBDA8E"/>
    <w:rsid w:val="D7FCF921"/>
    <w:rsid w:val="D97D7B60"/>
    <w:rsid w:val="D9C7CDB8"/>
    <w:rsid w:val="D9D9097C"/>
    <w:rsid w:val="DB5B58ED"/>
    <w:rsid w:val="DBCEFB98"/>
    <w:rsid w:val="DBDE03C6"/>
    <w:rsid w:val="DBF383D7"/>
    <w:rsid w:val="DBF757DB"/>
    <w:rsid w:val="DBF7F320"/>
    <w:rsid w:val="DBFB338A"/>
    <w:rsid w:val="DCD79A75"/>
    <w:rsid w:val="DCDD8B9B"/>
    <w:rsid w:val="DD772335"/>
    <w:rsid w:val="DDAB440D"/>
    <w:rsid w:val="DDBF8B9D"/>
    <w:rsid w:val="DDC38E72"/>
    <w:rsid w:val="DDD79BD8"/>
    <w:rsid w:val="DDF44EA1"/>
    <w:rsid w:val="DDFBC6EE"/>
    <w:rsid w:val="DE6DCD1F"/>
    <w:rsid w:val="DE7F8832"/>
    <w:rsid w:val="DEBDFC51"/>
    <w:rsid w:val="DEDD9858"/>
    <w:rsid w:val="DEE84B83"/>
    <w:rsid w:val="DEEF68F5"/>
    <w:rsid w:val="DEFBCFDC"/>
    <w:rsid w:val="DEFF2D4C"/>
    <w:rsid w:val="DEFFD126"/>
    <w:rsid w:val="DF3FAA81"/>
    <w:rsid w:val="DF6FA601"/>
    <w:rsid w:val="DF6FC28F"/>
    <w:rsid w:val="DF750BCD"/>
    <w:rsid w:val="DF7C41F7"/>
    <w:rsid w:val="DF891F66"/>
    <w:rsid w:val="DF95AF6E"/>
    <w:rsid w:val="DF9FA9A1"/>
    <w:rsid w:val="DFB7C284"/>
    <w:rsid w:val="DFBBB04B"/>
    <w:rsid w:val="DFBE38F9"/>
    <w:rsid w:val="DFDBB725"/>
    <w:rsid w:val="DFDFB9FE"/>
    <w:rsid w:val="DFDFFB66"/>
    <w:rsid w:val="DFF3741C"/>
    <w:rsid w:val="DFF730EA"/>
    <w:rsid w:val="DFF78A4F"/>
    <w:rsid w:val="DFF9CA48"/>
    <w:rsid w:val="DFFE5456"/>
    <w:rsid w:val="E1E2AF4F"/>
    <w:rsid w:val="E3BF832D"/>
    <w:rsid w:val="E3FD1390"/>
    <w:rsid w:val="E3FF3C7F"/>
    <w:rsid w:val="E47A8668"/>
    <w:rsid w:val="E4BBC74D"/>
    <w:rsid w:val="E4BFF5FA"/>
    <w:rsid w:val="E57E358C"/>
    <w:rsid w:val="E5DF44D2"/>
    <w:rsid w:val="E5DF996B"/>
    <w:rsid w:val="E69FE65E"/>
    <w:rsid w:val="E73E98D2"/>
    <w:rsid w:val="E772FB3D"/>
    <w:rsid w:val="E7975A33"/>
    <w:rsid w:val="E7A71296"/>
    <w:rsid w:val="E7CFA36C"/>
    <w:rsid w:val="E7F54BC4"/>
    <w:rsid w:val="E7FFA82A"/>
    <w:rsid w:val="E8BFEACD"/>
    <w:rsid w:val="E9BFB38A"/>
    <w:rsid w:val="EAFEEDC8"/>
    <w:rsid w:val="EB3A2BC8"/>
    <w:rsid w:val="EB7D48AC"/>
    <w:rsid w:val="EB7FC1AB"/>
    <w:rsid w:val="EBDD3012"/>
    <w:rsid w:val="EBEB6DD6"/>
    <w:rsid w:val="EBFB4791"/>
    <w:rsid w:val="EBFE3F41"/>
    <w:rsid w:val="ECBA09BE"/>
    <w:rsid w:val="ECE54688"/>
    <w:rsid w:val="ED3584B4"/>
    <w:rsid w:val="ED5AEA48"/>
    <w:rsid w:val="EDBE4C0F"/>
    <w:rsid w:val="EDD54DDF"/>
    <w:rsid w:val="EDDFAED2"/>
    <w:rsid w:val="EDF96367"/>
    <w:rsid w:val="EDFB0E30"/>
    <w:rsid w:val="EDFBB2FD"/>
    <w:rsid w:val="EDFEDEB5"/>
    <w:rsid w:val="EDFFA5F3"/>
    <w:rsid w:val="EE2B0EE9"/>
    <w:rsid w:val="EE5EBA5C"/>
    <w:rsid w:val="EE7F3328"/>
    <w:rsid w:val="EE7FC9F4"/>
    <w:rsid w:val="EEB7B614"/>
    <w:rsid w:val="EEF6B240"/>
    <w:rsid w:val="EEF6EDD4"/>
    <w:rsid w:val="EF3A60F7"/>
    <w:rsid w:val="EF3E6A70"/>
    <w:rsid w:val="EF4C63EB"/>
    <w:rsid w:val="EF570B43"/>
    <w:rsid w:val="EF5EB496"/>
    <w:rsid w:val="EF7DA01E"/>
    <w:rsid w:val="EF7E59C7"/>
    <w:rsid w:val="EF9E7CA9"/>
    <w:rsid w:val="EFBD51E9"/>
    <w:rsid w:val="EFBF1154"/>
    <w:rsid w:val="EFBFFC22"/>
    <w:rsid w:val="EFCF1159"/>
    <w:rsid w:val="EFD51FDB"/>
    <w:rsid w:val="EFD649C0"/>
    <w:rsid w:val="EFDB004E"/>
    <w:rsid w:val="EFDB83A9"/>
    <w:rsid w:val="EFDC7317"/>
    <w:rsid w:val="EFEBB7BA"/>
    <w:rsid w:val="EFEE05B5"/>
    <w:rsid w:val="EFF3D71E"/>
    <w:rsid w:val="EFF7AE5B"/>
    <w:rsid w:val="EFF9B878"/>
    <w:rsid w:val="EFFBB2BF"/>
    <w:rsid w:val="EFFBB332"/>
    <w:rsid w:val="EFFC8E48"/>
    <w:rsid w:val="EFFDDDC0"/>
    <w:rsid w:val="F19729E1"/>
    <w:rsid w:val="F2DFA15D"/>
    <w:rsid w:val="F37D70D9"/>
    <w:rsid w:val="F3BDF6F8"/>
    <w:rsid w:val="F3BF9559"/>
    <w:rsid w:val="F3DB9E74"/>
    <w:rsid w:val="F3EC1020"/>
    <w:rsid w:val="F3FB2769"/>
    <w:rsid w:val="F3FD4BD8"/>
    <w:rsid w:val="F3FEB245"/>
    <w:rsid w:val="F3FF4888"/>
    <w:rsid w:val="F3FF7313"/>
    <w:rsid w:val="F4FDAC36"/>
    <w:rsid w:val="F56FFD99"/>
    <w:rsid w:val="F578DEA9"/>
    <w:rsid w:val="F57D80C2"/>
    <w:rsid w:val="F5A6FAB2"/>
    <w:rsid w:val="F5BD25CA"/>
    <w:rsid w:val="F5BFC38E"/>
    <w:rsid w:val="F5DDE00C"/>
    <w:rsid w:val="F5ED59BE"/>
    <w:rsid w:val="F5F5E510"/>
    <w:rsid w:val="F5FA480E"/>
    <w:rsid w:val="F5FED98C"/>
    <w:rsid w:val="F5FF54A3"/>
    <w:rsid w:val="F66ED806"/>
    <w:rsid w:val="F66FF0C4"/>
    <w:rsid w:val="F67F4D98"/>
    <w:rsid w:val="F6BB3242"/>
    <w:rsid w:val="F6BBEE3A"/>
    <w:rsid w:val="F6C79109"/>
    <w:rsid w:val="F6D344D4"/>
    <w:rsid w:val="F6DC9A90"/>
    <w:rsid w:val="F6E7A6B9"/>
    <w:rsid w:val="F6FA9BB0"/>
    <w:rsid w:val="F6FFCCA0"/>
    <w:rsid w:val="F73FFB86"/>
    <w:rsid w:val="F76B5F3E"/>
    <w:rsid w:val="F76D1472"/>
    <w:rsid w:val="F7BFA75C"/>
    <w:rsid w:val="F7D55553"/>
    <w:rsid w:val="F7E7B038"/>
    <w:rsid w:val="F7EB9E18"/>
    <w:rsid w:val="F7EE2E45"/>
    <w:rsid w:val="F7F3C19D"/>
    <w:rsid w:val="F7F97F4C"/>
    <w:rsid w:val="F7FB2DA9"/>
    <w:rsid w:val="F7FC0651"/>
    <w:rsid w:val="F7FF48AF"/>
    <w:rsid w:val="F7FF77A5"/>
    <w:rsid w:val="F84F6BCA"/>
    <w:rsid w:val="F947E6F8"/>
    <w:rsid w:val="F95B1724"/>
    <w:rsid w:val="F9C7D009"/>
    <w:rsid w:val="F9DE0C82"/>
    <w:rsid w:val="F9F6F188"/>
    <w:rsid w:val="F9F7C2DE"/>
    <w:rsid w:val="F9FBA1FD"/>
    <w:rsid w:val="FA1A8C87"/>
    <w:rsid w:val="FA5F28DA"/>
    <w:rsid w:val="FA770C3E"/>
    <w:rsid w:val="FA7CB5F9"/>
    <w:rsid w:val="FAB2A516"/>
    <w:rsid w:val="FAFD5022"/>
    <w:rsid w:val="FAFE4C17"/>
    <w:rsid w:val="FAFF2CAB"/>
    <w:rsid w:val="FB353988"/>
    <w:rsid w:val="FB37831A"/>
    <w:rsid w:val="FB5FDB16"/>
    <w:rsid w:val="FB761826"/>
    <w:rsid w:val="FB7B23E2"/>
    <w:rsid w:val="FBAFBA5F"/>
    <w:rsid w:val="FBB0E278"/>
    <w:rsid w:val="FBB4B03D"/>
    <w:rsid w:val="FBBAC5F4"/>
    <w:rsid w:val="FBCA2701"/>
    <w:rsid w:val="FBD32E91"/>
    <w:rsid w:val="FBEB5B89"/>
    <w:rsid w:val="FBEEEE22"/>
    <w:rsid w:val="FBF35A1C"/>
    <w:rsid w:val="FBF3C4F3"/>
    <w:rsid w:val="FBF52CA8"/>
    <w:rsid w:val="FBF6D388"/>
    <w:rsid w:val="FBF81654"/>
    <w:rsid w:val="FBFB1268"/>
    <w:rsid w:val="FBFDD31B"/>
    <w:rsid w:val="FBFE2CCB"/>
    <w:rsid w:val="FBFF66B1"/>
    <w:rsid w:val="FBFF7972"/>
    <w:rsid w:val="FC7F06E1"/>
    <w:rsid w:val="FCB73164"/>
    <w:rsid w:val="FCB9850F"/>
    <w:rsid w:val="FCFA55D1"/>
    <w:rsid w:val="FCFB3BFF"/>
    <w:rsid w:val="FCFC1072"/>
    <w:rsid w:val="FCFF597E"/>
    <w:rsid w:val="FD411F61"/>
    <w:rsid w:val="FD7462A5"/>
    <w:rsid w:val="FD7B9578"/>
    <w:rsid w:val="FD7EC8D2"/>
    <w:rsid w:val="FDB02A90"/>
    <w:rsid w:val="FDBD03C9"/>
    <w:rsid w:val="FDBF0559"/>
    <w:rsid w:val="FDBF0EB3"/>
    <w:rsid w:val="FDBFE0F4"/>
    <w:rsid w:val="FDCD25D2"/>
    <w:rsid w:val="FDCF5887"/>
    <w:rsid w:val="FDDCECF0"/>
    <w:rsid w:val="FDEB76A3"/>
    <w:rsid w:val="FDEE3C07"/>
    <w:rsid w:val="FDF70207"/>
    <w:rsid w:val="FDF7C9CA"/>
    <w:rsid w:val="FDFB874C"/>
    <w:rsid w:val="FDFEB004"/>
    <w:rsid w:val="FDFF3BD8"/>
    <w:rsid w:val="FDFF5147"/>
    <w:rsid w:val="FDFF81C1"/>
    <w:rsid w:val="FE3E2DE8"/>
    <w:rsid w:val="FE5B511C"/>
    <w:rsid w:val="FE639D78"/>
    <w:rsid w:val="FE6F15F4"/>
    <w:rsid w:val="FE6FB8F4"/>
    <w:rsid w:val="FE791E90"/>
    <w:rsid w:val="FE9E4482"/>
    <w:rsid w:val="FEBA7528"/>
    <w:rsid w:val="FEBCC523"/>
    <w:rsid w:val="FEBFF021"/>
    <w:rsid w:val="FEDB6F1E"/>
    <w:rsid w:val="FEEA10A3"/>
    <w:rsid w:val="FEEDB980"/>
    <w:rsid w:val="FEEECE37"/>
    <w:rsid w:val="FEEEEDC1"/>
    <w:rsid w:val="FEF76BD3"/>
    <w:rsid w:val="FEF7F4AB"/>
    <w:rsid w:val="FEFAD0F8"/>
    <w:rsid w:val="FEFC0CCB"/>
    <w:rsid w:val="FEFC12E5"/>
    <w:rsid w:val="FEFC9427"/>
    <w:rsid w:val="FEFEE61A"/>
    <w:rsid w:val="FEFF199F"/>
    <w:rsid w:val="FEFFB4B8"/>
    <w:rsid w:val="FF1E8F36"/>
    <w:rsid w:val="FF2A26BC"/>
    <w:rsid w:val="FF3D4CCF"/>
    <w:rsid w:val="FF3FCECD"/>
    <w:rsid w:val="FF52375B"/>
    <w:rsid w:val="FF53FF38"/>
    <w:rsid w:val="FF57B32D"/>
    <w:rsid w:val="FF5B46D6"/>
    <w:rsid w:val="FF770AF0"/>
    <w:rsid w:val="FF7AE14D"/>
    <w:rsid w:val="FF7BBBA7"/>
    <w:rsid w:val="FF7D9DF9"/>
    <w:rsid w:val="FF7F4875"/>
    <w:rsid w:val="FF7F5E02"/>
    <w:rsid w:val="FF7F851A"/>
    <w:rsid w:val="FF9DBFED"/>
    <w:rsid w:val="FFA7A4FA"/>
    <w:rsid w:val="FFAA93DB"/>
    <w:rsid w:val="FFAB09E8"/>
    <w:rsid w:val="FFB5FA03"/>
    <w:rsid w:val="FFB710DF"/>
    <w:rsid w:val="FFB8B9E1"/>
    <w:rsid w:val="FFBB3901"/>
    <w:rsid w:val="FFBB7EAD"/>
    <w:rsid w:val="FFBD116E"/>
    <w:rsid w:val="FFBEE444"/>
    <w:rsid w:val="FFBF19B9"/>
    <w:rsid w:val="FFBF5C6D"/>
    <w:rsid w:val="FFBFAC64"/>
    <w:rsid w:val="FFCDEE64"/>
    <w:rsid w:val="FFCF87AD"/>
    <w:rsid w:val="FFCF9EA2"/>
    <w:rsid w:val="FFCFB67F"/>
    <w:rsid w:val="FFCFEE96"/>
    <w:rsid w:val="FFD662CA"/>
    <w:rsid w:val="FFD9DCB4"/>
    <w:rsid w:val="FFDE8917"/>
    <w:rsid w:val="FFDEAB6C"/>
    <w:rsid w:val="FFDF692A"/>
    <w:rsid w:val="FFDF6D78"/>
    <w:rsid w:val="FFDFF9A5"/>
    <w:rsid w:val="FFE55730"/>
    <w:rsid w:val="FFE66B95"/>
    <w:rsid w:val="FFE737CD"/>
    <w:rsid w:val="FFEB6A4E"/>
    <w:rsid w:val="FFEBB628"/>
    <w:rsid w:val="FFEF7932"/>
    <w:rsid w:val="FFEFEC9B"/>
    <w:rsid w:val="FFEFF8BF"/>
    <w:rsid w:val="FFF2E2E8"/>
    <w:rsid w:val="FFF5FF60"/>
    <w:rsid w:val="FFF79CEC"/>
    <w:rsid w:val="FFF7FBEB"/>
    <w:rsid w:val="FFF881EB"/>
    <w:rsid w:val="FFF9A72A"/>
    <w:rsid w:val="FFFB7081"/>
    <w:rsid w:val="FFFD8124"/>
    <w:rsid w:val="FFFDDCBA"/>
    <w:rsid w:val="FFFF1388"/>
    <w:rsid w:val="FFFF18EE"/>
    <w:rsid w:val="FFFF1C3D"/>
    <w:rsid w:val="FFFF2AEE"/>
    <w:rsid w:val="FFFF3DC5"/>
    <w:rsid w:val="FFFF41FF"/>
    <w:rsid w:val="FFFF506C"/>
    <w:rsid w:val="FFFF7105"/>
    <w:rsid w:val="FFFFC5D8"/>
    <w:rsid w:val="FFFFCA33"/>
    <w:rsid w:val="FFFFF07A"/>
  </w:rsids>
  <m:mathPr>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nhideWhenUsed="0" w:uiPriority="9" w:semiHidden="0" w:name="heading 2"/>
    <w:lsdException w:qFormat="1" w:unhideWhenUsed="0" w:uiPriority="9" w:semiHidden="0" w:name="heading 3"/>
    <w:lsdException w:qFormat="1" w:uiPriority="9" w:name="heading 4" w:locked="1"/>
    <w:lsdException w:qFormat="1" w:uiPriority="9" w:name="heading 5" w:locked="1"/>
    <w:lsdException w:qFormat="1" w:uiPriority="9" w:name="heading 6" w:locked="1"/>
    <w:lsdException w:qFormat="1" w:uiPriority="9" w:name="heading 7" w:locked="1"/>
    <w:lsdException w:qFormat="1" w:uiPriority="9" w:name="heading 8" w:locked="1"/>
    <w:lsdException w:qFormat="1" w:uiPriority="9" w:name="heading 9" w:locked="1"/>
    <w:lsdException w:unhideWhenUsed="0" w:uiPriority="99" w:name="index 1" w:locked="1"/>
    <w:lsdException w:unhideWhenUsed="0" w:uiPriority="99" w:name="index 2" w:locked="1"/>
    <w:lsdException w:unhideWhenUsed="0" w:uiPriority="99" w:name="index 3" w:locked="1"/>
    <w:lsdException w:unhideWhenUsed="0" w:uiPriority="99" w:name="index 4" w:locked="1"/>
    <w:lsdException w:unhideWhenUsed="0" w:uiPriority="99" w:name="index 5" w:locked="1"/>
    <w:lsdException w:unhideWhenUsed="0" w:uiPriority="99" w:name="index 6" w:locked="1"/>
    <w:lsdException w:unhideWhenUsed="0" w:uiPriority="99" w:name="index 7" w:locked="1"/>
    <w:lsdException w:unhideWhenUsed="0" w:uiPriority="99" w:name="index 8" w:locked="1"/>
    <w:lsdException w:unhideWhenUsed="0" w:uiPriority="99" w:name="index 9" w:locked="1"/>
    <w:lsdException w:unhideWhenUsed="0" w:uiPriority="39" w:name="toc 1" w:locked="1"/>
    <w:lsdException w:qFormat="1" w:uiPriority="39" w:semiHidden="0" w:name="toc 2" w:locked="1"/>
    <w:lsdException w:qFormat="1" w:uiPriority="39" w:semiHidden="0" w:name="toc 3" w:locked="1"/>
    <w:lsdException w:unhideWhenUsed="0" w:uiPriority="39" w:name="toc 4" w:locked="1"/>
    <w:lsdException w:qFormat="1" w:unhideWhenUsed="0" w:uiPriority="0" w:semiHidden="0" w:name="toc 5" w:locked="1"/>
    <w:lsdException w:unhideWhenUsed="0" w:uiPriority="39" w:name="toc 6" w:locked="1"/>
    <w:lsdException w:unhideWhenUsed="0" w:uiPriority="39" w:name="toc 7" w:locked="1"/>
    <w:lsdException w:unhideWhenUsed="0" w:uiPriority="39" w:name="toc 8" w:locked="1"/>
    <w:lsdException w:unhideWhenUsed="0" w:uiPriority="39" w:name="toc 9" w:locked="1"/>
    <w:lsdException w:qFormat="1" w:unhideWhenUsed="0" w:uiPriority="0" w:semiHidden="0" w:name="Normal Indent" w:locked="1"/>
    <w:lsdException w:qFormat="1" w:uiPriority="99" w:semiHidden="0" w:name="footnote text" w:locked="1"/>
    <w:lsdException w:unhideWhenUsed="0" w:uiPriority="99" w:name="annotation text" w:locked="1"/>
    <w:lsdException w:qFormat="1" w:unhideWhenUsed="0" w:uiPriority="99" w:name="header" w:locked="1"/>
    <w:lsdException w:qFormat="1" w:unhideWhenUsed="0" w:uiPriority="99" w:name="footer" w:locked="1"/>
    <w:lsdException w:unhideWhenUsed="0" w:uiPriority="99" w:name="index heading" w:locked="1"/>
    <w:lsdException w:qFormat="1" w:uiPriority="35" w:name="caption" w:locked="1"/>
    <w:lsdException w:unhideWhenUsed="0" w:uiPriority="99" w:name="table of figures" w:locked="1"/>
    <w:lsdException w:unhideWhenUsed="0" w:uiPriority="99" w:name="envelope address" w:locked="1"/>
    <w:lsdException w:unhideWhenUsed="0" w:uiPriority="99" w:name="envelope return" w:locked="1"/>
    <w:lsdException w:qFormat="1" w:uiPriority="99" w:semiHidden="0" w:name="footnote reference" w:locked="1"/>
    <w:lsdException w:unhideWhenUsed="0" w:uiPriority="99" w:name="annotation reference" w:locked="1"/>
    <w:lsdException w:unhideWhenUsed="0" w:uiPriority="99" w:name="line number" w:locked="1"/>
    <w:lsdException w:qFormat="1" w:unhideWhenUsed="0" w:uiPriority="0" w:semiHidden="0" w:name="page number" w:locked="1"/>
    <w:lsdException w:unhideWhenUsed="0" w:uiPriority="99" w:name="endnote reference" w:locked="1"/>
    <w:lsdException w:unhideWhenUsed="0" w:uiPriority="99" w:name="endnote text" w:locked="1"/>
    <w:lsdException w:unhideWhenUsed="0" w:uiPriority="99" w:name="table of authorities" w:locked="1"/>
    <w:lsdException w:unhideWhenUsed="0" w:uiPriority="99" w:name="macro" w:locked="1"/>
    <w:lsdException w:unhideWhenUsed="0" w:uiPriority="99" w:name="toa heading" w:locked="1"/>
    <w:lsdException w:unhideWhenUsed="0" w:uiPriority="99" w:name="List" w:locked="1"/>
    <w:lsdException w:unhideWhenUsed="0" w:uiPriority="99" w:name="List Bullet" w:locked="1"/>
    <w:lsdException w:unhideWhenUsed="0" w:uiPriority="99" w:name="List Number" w:locked="1"/>
    <w:lsdException w:unhideWhenUsed="0" w:uiPriority="99" w:name="List 2" w:locked="1"/>
    <w:lsdException w:unhideWhenUsed="0" w:uiPriority="99" w:name="List 3" w:locked="1"/>
    <w:lsdException w:unhideWhenUsed="0" w:uiPriority="99" w:name="List 4" w:locked="1"/>
    <w:lsdException w:unhideWhenUsed="0" w:uiPriority="99" w:name="List 5" w:locked="1"/>
    <w:lsdException w:unhideWhenUsed="0" w:uiPriority="99" w:name="List Bullet 2" w:locked="1"/>
    <w:lsdException w:unhideWhenUsed="0" w:uiPriority="99" w:name="List Bullet 3" w:locked="1"/>
    <w:lsdException w:unhideWhenUsed="0" w:uiPriority="99" w:name="List Bullet 4" w:locked="1"/>
    <w:lsdException w:unhideWhenUsed="0" w:uiPriority="99" w:name="List Bullet 5" w:locked="1"/>
    <w:lsdException w:unhideWhenUsed="0" w:uiPriority="99" w:name="List Number 2" w:locked="1"/>
    <w:lsdException w:unhideWhenUsed="0" w:uiPriority="99" w:name="List Number 3" w:locked="1"/>
    <w:lsdException w:unhideWhenUsed="0" w:uiPriority="99" w:name="List Number 4" w:locked="1"/>
    <w:lsdException w:unhideWhenUsed="0" w:uiPriority="99" w:name="List Number 5" w:locked="1"/>
    <w:lsdException w:qFormat="1" w:unhideWhenUsed="0" w:uiPriority="10" w:semiHidden="0" w:name="Title" w:locked="1"/>
    <w:lsdException w:unhideWhenUsed="0" w:uiPriority="99" w:name="Closing" w:locked="1"/>
    <w:lsdException w:unhideWhenUsed="0" w:uiPriority="99" w:name="Signature" w:locked="1"/>
    <w:lsdException w:qFormat="1" w:unhideWhenUsed="0" w:uiPriority="1" w:name="Default Paragraph Font"/>
    <w:lsdException w:qFormat="1" w:unhideWhenUsed="0" w:uiPriority="0" w:semiHidden="0" w:name="Body Text" w:locked="1"/>
    <w:lsdException w:qFormat="1" w:unhideWhenUsed="0" w:uiPriority="99" w:semiHidden="0" w:name="Body Text Indent" w:locked="1"/>
    <w:lsdException w:unhideWhenUsed="0" w:uiPriority="99" w:name="List Continue" w:locked="1"/>
    <w:lsdException w:unhideWhenUsed="0" w:uiPriority="99" w:name="List Continue 2" w:locked="1"/>
    <w:lsdException w:unhideWhenUsed="0" w:uiPriority="99" w:name="List Continue 3" w:locked="1"/>
    <w:lsdException w:unhideWhenUsed="0" w:uiPriority="99" w:name="List Continue 4" w:locked="1"/>
    <w:lsdException w:unhideWhenUsed="0" w:uiPriority="99" w:name="List Continue 5" w:locked="1"/>
    <w:lsdException w:unhideWhenUsed="0" w:uiPriority="99" w:name="Message Header" w:locked="1"/>
    <w:lsdException w:qFormat="1" w:unhideWhenUsed="0" w:uiPriority="11" w:semiHidden="0" w:name="Subtitle" w:locked="1"/>
    <w:lsdException w:unhideWhenUsed="0" w:uiPriority="99" w:name="Salutation" w:locked="1"/>
    <w:lsdException w:unhideWhenUsed="0" w:uiPriority="99" w:name="Date" w:locked="1"/>
    <w:lsdException w:qFormat="1" w:uiPriority="99" w:semiHidden="0" w:name="Body Text First Indent" w:locked="1"/>
    <w:lsdException w:qFormat="1" w:unhideWhenUsed="0" w:uiPriority="0" w:semiHidden="0" w:name="Body Text First Indent 2" w:locked="1"/>
    <w:lsdException w:unhideWhenUsed="0" w:uiPriority="99" w:name="Note Heading" w:locked="1"/>
    <w:lsdException w:unhideWhenUsed="0" w:uiPriority="99" w:name="Body Text 2" w:locked="1"/>
    <w:lsdException w:unhideWhenUsed="0" w:uiPriority="99" w:name="Body Text 3" w:locked="1"/>
    <w:lsdException w:unhideWhenUsed="0" w:uiPriority="99" w:name="Body Text Indent 2" w:locked="1"/>
    <w:lsdException w:unhideWhenUsed="0" w:uiPriority="99" w:name="Body Text Indent 3" w:locked="1"/>
    <w:lsdException w:unhideWhenUsed="0" w:uiPriority="99" w:name="Block Text" w:locked="1"/>
    <w:lsdException w:unhideWhenUsed="0" w:uiPriority="99" w:name="Hyperlink" w:locked="1"/>
    <w:lsdException w:unhideWhenUsed="0" w:uiPriority="99" w:name="FollowedHyperlink" w:locked="1"/>
    <w:lsdException w:qFormat="1" w:unhideWhenUsed="0" w:uiPriority="0" w:semiHidden="0" w:name="Strong" w:locked="1"/>
    <w:lsdException w:qFormat="1" w:unhideWhenUsed="0" w:uiPriority="20" w:semiHidden="0" w:name="Emphasis" w:locked="1"/>
    <w:lsdException w:unhideWhenUsed="0" w:uiPriority="99" w:name="Document Map" w:locked="1"/>
    <w:lsdException w:unhideWhenUsed="0" w:uiPriority="99" w:name="Plain Text" w:locked="1"/>
    <w:lsdException w:unhideWhenUsed="0" w:uiPriority="99" w:name="E-mail Signature" w:locked="1"/>
    <w:lsdException w:qFormat="1" w:unhideWhenUsed="0" w:uiPriority="0" w:semiHidden="0" w:name="Normal (Web)" w:locked="1"/>
    <w:lsdException w:unhideWhenUsed="0" w:uiPriority="99" w:name="HTML Acronym" w:locked="1"/>
    <w:lsdException w:unhideWhenUsed="0" w:uiPriority="99" w:name="HTML Address" w:locked="1"/>
    <w:lsdException w:unhideWhenUsed="0" w:uiPriority="99" w:name="HTML Cite" w:locked="1"/>
    <w:lsdException w:unhideWhenUsed="0" w:uiPriority="99" w:name="HTML Code" w:locked="1"/>
    <w:lsdException w:unhideWhenUsed="0" w:uiPriority="99" w:name="HTML Definition" w:locked="1"/>
    <w:lsdException w:unhideWhenUsed="0" w:uiPriority="99" w:name="HTML Keyboard" w:locked="1"/>
    <w:lsdException w:unhideWhenUsed="0" w:uiPriority="99" w:name="HTML Preformatted" w:locked="1"/>
    <w:lsdException w:unhideWhenUsed="0" w:uiPriority="99" w:name="HTML Sample" w:locked="1"/>
    <w:lsdException w:unhideWhenUsed="0" w:uiPriority="99" w:name="HTML Typewriter" w:locked="1"/>
    <w:lsdException w:unhideWhenUsed="0" w:uiPriority="99" w:name="HTML Variable" w:locked="1"/>
    <w:lsdException w:qFormat="1" w:uiPriority="99" w:semiHidden="0" w:name="Normal Table"/>
    <w:lsdException w:unhideWhenUsed="0" w:uiPriority="99" w:name="annotation subject" w:locked="1"/>
    <w:lsdException w:uiPriority="99" w:name="Table Simple 1" w:locked="1"/>
    <w:lsdException w:uiPriority="99" w:name="Table Simple 2" w:locked="1"/>
    <w:lsdException w:uiPriority="99" w:name="Table Simple 3" w:locked="1"/>
    <w:lsdException w:uiPriority="99" w:name="Table Classic 1" w:locked="1"/>
    <w:lsdException w:uiPriority="99" w:name="Table Classic 2" w:locked="1"/>
    <w:lsdException w:uiPriority="99" w:name="Table Classic 3" w:locked="1"/>
    <w:lsdException w:uiPriority="99" w:name="Table Classic 4" w:locked="1"/>
    <w:lsdException w:uiPriority="99" w:name="Table Colorful 1" w:locked="1"/>
    <w:lsdException w:uiPriority="99" w:name="Table Colorful 2" w:locked="1"/>
    <w:lsdException w:uiPriority="99" w:name="Table Colorful 3" w:locked="1"/>
    <w:lsdException w:uiPriority="99" w:name="Table Columns 1" w:locked="1"/>
    <w:lsdException w:uiPriority="99" w:name="Table Columns 2" w:locked="1"/>
    <w:lsdException w:uiPriority="99" w:name="Table Columns 3" w:locked="1"/>
    <w:lsdException w:uiPriority="99" w:name="Table Columns 4" w:locked="1"/>
    <w:lsdException w:uiPriority="99" w:name="Table Columns 5" w:locked="1"/>
    <w:lsdException w:uiPriority="99" w:name="Table Grid 1" w:locked="1"/>
    <w:lsdException w:uiPriority="99" w:name="Table Grid 2" w:locked="1"/>
    <w:lsdException w:uiPriority="99" w:name="Table Grid 3" w:locked="1"/>
    <w:lsdException w:uiPriority="99" w:name="Table Grid 4" w:locked="1"/>
    <w:lsdException w:uiPriority="99" w:name="Table Grid 5" w:locked="1"/>
    <w:lsdException w:uiPriority="99" w:name="Table Grid 6" w:locked="1"/>
    <w:lsdException w:uiPriority="99" w:name="Table Grid 7" w:locked="1"/>
    <w:lsdException w:uiPriority="99" w:name="Table Grid 8" w:locked="1"/>
    <w:lsdException w:uiPriority="99" w:name="Table List 1" w:locked="1"/>
    <w:lsdException w:uiPriority="99" w:name="Table List 2" w:locked="1"/>
    <w:lsdException w:uiPriority="99" w:name="Table List 3" w:locked="1"/>
    <w:lsdException w:uiPriority="99" w:name="Table List 4" w:locked="1"/>
    <w:lsdException w:uiPriority="99" w:name="Table List 5" w:locked="1"/>
    <w:lsdException w:uiPriority="99" w:name="Table List 6" w:locked="1"/>
    <w:lsdException w:uiPriority="99" w:name="Table List 7" w:locked="1"/>
    <w:lsdException w:uiPriority="99" w:name="Table List 8" w:locked="1"/>
    <w:lsdException w:uiPriority="99" w:name="Table 3D effects 1" w:locked="1"/>
    <w:lsdException w:uiPriority="99" w:name="Table 3D effects 2" w:locked="1"/>
    <w:lsdException w:uiPriority="99" w:name="Table 3D effects 3" w:locked="1"/>
    <w:lsdException w:uiPriority="99" w:name="Table Contemporary" w:locked="1"/>
    <w:lsdException w:uiPriority="99" w:name="Table Elegant" w:locked="1"/>
    <w:lsdException w:uiPriority="99" w:name="Table Professional" w:locked="1"/>
    <w:lsdException w:uiPriority="99" w:name="Table Subtle 1" w:locked="1"/>
    <w:lsdException w:uiPriority="99" w:name="Table Subtle 2" w:locked="1"/>
    <w:lsdException w:uiPriority="99" w:name="Table Web 1" w:locked="1"/>
    <w:lsdException w:uiPriority="99" w:name="Table Web 2" w:locked="1"/>
    <w:lsdException w:uiPriority="99" w:name="Table Web 3" w:locked="1"/>
    <w:lsdException w:unhideWhenUsed="0" w:uiPriority="99" w:name="Balloon Text" w:locked="1"/>
    <w:lsdException w:unhideWhenUsed="0" w:uiPriority="59" w:semiHidden="0" w:name="Table Grid" w:locked="1"/>
    <w:lsdException w:uiPriority="99" w:name="Table Theme" w:locked="1"/>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spacing w:line="588" w:lineRule="exact"/>
      <w:ind w:firstLine="200" w:firstLineChars="200"/>
      <w:jc w:val="both"/>
      <w:textAlignment w:val="center"/>
    </w:pPr>
    <w:rPr>
      <w:rFonts w:ascii="Times New Roman" w:hAnsi="Times New Roman" w:eastAsia="方正仿宋_GBK" w:cs="Times New Roman"/>
      <w:kern w:val="2"/>
      <w:sz w:val="30"/>
      <w:szCs w:val="22"/>
      <w:lang w:val="en-US" w:eastAsia="zh-CN" w:bidi="ar-SA"/>
    </w:rPr>
  </w:style>
  <w:style w:type="paragraph" w:styleId="4">
    <w:name w:val="heading 1"/>
    <w:basedOn w:val="1"/>
    <w:next w:val="1"/>
    <w:link w:val="23"/>
    <w:qFormat/>
    <w:uiPriority w:val="9"/>
    <w:pPr>
      <w:keepNext/>
      <w:keepLines/>
      <w:ind w:firstLine="0" w:firstLineChars="0"/>
      <w:outlineLvl w:val="0"/>
    </w:pPr>
    <w:rPr>
      <w:rFonts w:ascii="Times New Roman" w:hAnsi="Times New Roman" w:eastAsia="方正黑体_GBK"/>
      <w:bCs/>
      <w:kern w:val="44"/>
      <w:szCs w:val="44"/>
    </w:rPr>
  </w:style>
  <w:style w:type="paragraph" w:styleId="5">
    <w:name w:val="heading 2"/>
    <w:basedOn w:val="1"/>
    <w:next w:val="1"/>
    <w:link w:val="29"/>
    <w:qFormat/>
    <w:uiPriority w:val="9"/>
    <w:pPr>
      <w:keepNext/>
      <w:keepLines/>
      <w:ind w:firstLine="0" w:firstLineChars="0"/>
      <w:outlineLvl w:val="1"/>
    </w:pPr>
    <w:rPr>
      <w:rFonts w:ascii="Times New Roman" w:hAnsi="Times New Roman" w:eastAsia="方正楷体_GBK"/>
      <w:bCs/>
      <w:szCs w:val="32"/>
    </w:rPr>
  </w:style>
  <w:style w:type="paragraph" w:styleId="6">
    <w:name w:val="heading 3"/>
    <w:basedOn w:val="1"/>
    <w:next w:val="1"/>
    <w:link w:val="25"/>
    <w:qFormat/>
    <w:uiPriority w:val="9"/>
    <w:pPr>
      <w:keepNext/>
      <w:keepLines/>
      <w:ind w:firstLine="0" w:firstLineChars="0"/>
      <w:outlineLvl w:val="2"/>
    </w:pPr>
    <w:rPr>
      <w:rFonts w:ascii="Times New Roman" w:hAnsi="Times New Roman" w:eastAsia="方正楷体_GBK"/>
      <w:bCs/>
      <w:szCs w:val="32"/>
    </w:rPr>
  </w:style>
  <w:style w:type="character" w:default="1" w:styleId="19">
    <w:name w:val="Default Paragraph Font"/>
    <w:semiHidden/>
    <w:qFormat/>
    <w:uiPriority w:val="1"/>
  </w:style>
  <w:style w:type="table" w:default="1" w:styleId="18">
    <w:name w:val="Normal Table"/>
    <w:unhideWhenUsed/>
    <w:qFormat/>
    <w:uiPriority w:val="99"/>
    <w:tblPr>
      <w:tblCellMar>
        <w:top w:w="0" w:type="dxa"/>
        <w:left w:w="108" w:type="dxa"/>
        <w:bottom w:w="0" w:type="dxa"/>
        <w:right w:w="108" w:type="dxa"/>
      </w:tblCellMar>
    </w:tblPr>
  </w:style>
  <w:style w:type="paragraph" w:styleId="2">
    <w:name w:val="Body Text First Indent 2"/>
    <w:basedOn w:val="3"/>
    <w:next w:val="1"/>
    <w:qFormat/>
    <w:locked/>
    <w:uiPriority w:val="0"/>
    <w:pPr>
      <w:ind w:firstLine="420" w:firstLineChars="200"/>
    </w:pPr>
  </w:style>
  <w:style w:type="paragraph" w:styleId="3">
    <w:name w:val="Body Text Indent"/>
    <w:basedOn w:val="1"/>
    <w:next w:val="1"/>
    <w:qFormat/>
    <w:locked/>
    <w:uiPriority w:val="99"/>
    <w:pPr>
      <w:adjustRightInd w:val="0"/>
      <w:spacing w:line="360" w:lineRule="atLeast"/>
      <w:ind w:firstLine="600"/>
      <w:textAlignment w:val="baseline"/>
    </w:pPr>
    <w:rPr>
      <w:kern w:val="0"/>
      <w:sz w:val="30"/>
      <w:szCs w:val="20"/>
    </w:rPr>
  </w:style>
  <w:style w:type="paragraph" w:styleId="7">
    <w:name w:val="Normal Indent"/>
    <w:basedOn w:val="1"/>
    <w:next w:val="1"/>
    <w:qFormat/>
    <w:locked/>
    <w:uiPriority w:val="0"/>
  </w:style>
  <w:style w:type="paragraph" w:styleId="8">
    <w:name w:val="Body Text"/>
    <w:basedOn w:val="1"/>
    <w:qFormat/>
    <w:locked/>
    <w:uiPriority w:val="0"/>
    <w:pPr>
      <w:spacing w:after="120"/>
    </w:pPr>
  </w:style>
  <w:style w:type="paragraph" w:styleId="9">
    <w:name w:val="toc 5"/>
    <w:next w:val="1"/>
    <w:qFormat/>
    <w:locked/>
    <w:uiPriority w:val="0"/>
    <w:pPr>
      <w:widowControl w:val="0"/>
      <w:overflowPunct w:val="0"/>
      <w:spacing w:line="588" w:lineRule="exact"/>
      <w:ind w:left="1680" w:leftChars="800" w:firstLine="420" w:firstLineChars="200"/>
      <w:jc w:val="both"/>
      <w:textAlignment w:val="center"/>
    </w:pPr>
    <w:rPr>
      <w:rFonts w:ascii="Times New Roman" w:hAnsi="Times New Roman" w:eastAsia="方正仿宋_GBK" w:cs="方正仿宋_GBK"/>
      <w:kern w:val="2"/>
      <w:sz w:val="30"/>
      <w:szCs w:val="30"/>
      <w:lang w:val="en-US" w:eastAsia="zh-CN" w:bidi="ar-SA"/>
    </w:rPr>
  </w:style>
  <w:style w:type="paragraph" w:styleId="10">
    <w:name w:val="toc 3"/>
    <w:basedOn w:val="1"/>
    <w:next w:val="1"/>
    <w:unhideWhenUsed/>
    <w:qFormat/>
    <w:locked/>
    <w:uiPriority w:val="39"/>
  </w:style>
  <w:style w:type="paragraph" w:styleId="11">
    <w:name w:val="footer"/>
    <w:basedOn w:val="1"/>
    <w:next w:val="1"/>
    <w:link w:val="26"/>
    <w:semiHidden/>
    <w:qFormat/>
    <w:locked/>
    <w:uiPriority w:val="99"/>
    <w:pPr>
      <w:tabs>
        <w:tab w:val="center" w:pos="4153"/>
        <w:tab w:val="right" w:pos="8306"/>
      </w:tabs>
      <w:snapToGrid w:val="0"/>
      <w:spacing w:line="240" w:lineRule="atLeast"/>
      <w:jc w:val="left"/>
    </w:pPr>
    <w:rPr>
      <w:kern w:val="0"/>
      <w:sz w:val="18"/>
      <w:szCs w:val="18"/>
    </w:rPr>
  </w:style>
  <w:style w:type="paragraph" w:styleId="12">
    <w:name w:val="header"/>
    <w:basedOn w:val="1"/>
    <w:link w:val="27"/>
    <w:semiHidden/>
    <w:qFormat/>
    <w:locked/>
    <w:uiPriority w:val="99"/>
    <w:pPr>
      <w:pBdr>
        <w:bottom w:val="single" w:color="auto" w:sz="6" w:space="1"/>
      </w:pBdr>
      <w:tabs>
        <w:tab w:val="center" w:pos="4153"/>
        <w:tab w:val="right" w:pos="8306"/>
      </w:tabs>
      <w:snapToGrid w:val="0"/>
      <w:spacing w:line="240" w:lineRule="atLeast"/>
      <w:jc w:val="center"/>
    </w:pPr>
    <w:rPr>
      <w:kern w:val="0"/>
      <w:sz w:val="18"/>
      <w:szCs w:val="18"/>
    </w:rPr>
  </w:style>
  <w:style w:type="paragraph" w:styleId="13">
    <w:name w:val="footnote text"/>
    <w:basedOn w:val="1"/>
    <w:unhideWhenUsed/>
    <w:qFormat/>
    <w:locked/>
    <w:uiPriority w:val="99"/>
    <w:pPr>
      <w:snapToGrid w:val="0"/>
      <w:jc w:val="left"/>
    </w:pPr>
    <w:rPr>
      <w:sz w:val="18"/>
    </w:rPr>
  </w:style>
  <w:style w:type="paragraph" w:styleId="14">
    <w:name w:val="toc 2"/>
    <w:basedOn w:val="1"/>
    <w:next w:val="1"/>
    <w:unhideWhenUsed/>
    <w:qFormat/>
    <w:locked/>
    <w:uiPriority w:val="39"/>
    <w:pPr>
      <w:tabs>
        <w:tab w:val="right" w:leader="dot" w:pos="8664"/>
      </w:tabs>
      <w:ind w:firstLine="320" w:firstLineChars="100"/>
    </w:pPr>
    <w:rPr>
      <w:rFonts w:eastAsia="方正楷体_GBK"/>
    </w:rPr>
  </w:style>
  <w:style w:type="paragraph" w:styleId="15">
    <w:name w:val="Normal (Web)"/>
    <w:basedOn w:val="1"/>
    <w:qFormat/>
    <w:locked/>
    <w:uiPriority w:val="0"/>
    <w:pPr>
      <w:spacing w:before="100" w:beforeAutospacing="1" w:after="100" w:afterAutospacing="1"/>
      <w:ind w:left="0" w:right="0"/>
      <w:jc w:val="left"/>
    </w:pPr>
    <w:rPr>
      <w:kern w:val="0"/>
      <w:sz w:val="24"/>
      <w:lang w:val="en-US" w:eastAsia="zh-CN" w:bidi="ar"/>
    </w:rPr>
  </w:style>
  <w:style w:type="paragraph" w:styleId="16">
    <w:name w:val="Title"/>
    <w:basedOn w:val="1"/>
    <w:next w:val="1"/>
    <w:qFormat/>
    <w:locked/>
    <w:uiPriority w:val="10"/>
    <w:pPr>
      <w:widowControl/>
      <w:ind w:firstLine="0" w:firstLineChars="0"/>
      <w:jc w:val="center"/>
    </w:pPr>
    <w:rPr>
      <w:rFonts w:eastAsia="微软雅黑"/>
      <w:b/>
      <w:bCs/>
      <w:sz w:val="40"/>
    </w:rPr>
  </w:style>
  <w:style w:type="paragraph" w:styleId="17">
    <w:name w:val="Body Text First Indent"/>
    <w:basedOn w:val="8"/>
    <w:next w:val="2"/>
    <w:unhideWhenUsed/>
    <w:qFormat/>
    <w:locked/>
    <w:uiPriority w:val="99"/>
    <w:pPr>
      <w:autoSpaceDE/>
      <w:autoSpaceDN/>
      <w:spacing w:after="120"/>
      <w:ind w:left="0" w:firstLine="420" w:firstLineChars="100"/>
      <w:jc w:val="both"/>
    </w:pPr>
    <w:rPr>
      <w:rFonts w:ascii="等线" w:hAnsi="等线" w:eastAsia="等线" w:cs="Times New Roman"/>
      <w:kern w:val="2"/>
      <w:sz w:val="21"/>
      <w:szCs w:val="22"/>
      <w:lang w:val="en-US" w:bidi="ar-SA"/>
    </w:rPr>
  </w:style>
  <w:style w:type="character" w:styleId="20">
    <w:name w:val="Strong"/>
    <w:qFormat/>
    <w:locked/>
    <w:uiPriority w:val="0"/>
    <w:rPr>
      <w:b/>
    </w:rPr>
  </w:style>
  <w:style w:type="character" w:styleId="21">
    <w:name w:val="page number"/>
    <w:qFormat/>
    <w:locked/>
    <w:uiPriority w:val="0"/>
  </w:style>
  <w:style w:type="character" w:styleId="22">
    <w:name w:val="footnote reference"/>
    <w:unhideWhenUsed/>
    <w:qFormat/>
    <w:locked/>
    <w:uiPriority w:val="99"/>
    <w:rPr>
      <w:vertAlign w:val="superscript"/>
    </w:rPr>
  </w:style>
  <w:style w:type="character" w:customStyle="1" w:styleId="23">
    <w:name w:val="标题 1 Char"/>
    <w:link w:val="4"/>
    <w:qFormat/>
    <w:uiPriority w:val="9"/>
    <w:rPr>
      <w:rFonts w:ascii="Times New Roman" w:hAnsi="Times New Roman" w:eastAsia="方正黑体_GBK"/>
      <w:bCs/>
      <w:kern w:val="44"/>
      <w:sz w:val="30"/>
      <w:szCs w:val="44"/>
    </w:rPr>
  </w:style>
  <w:style w:type="character" w:customStyle="1" w:styleId="24">
    <w:name w:val="标题 2 Char1"/>
    <w:link w:val="5"/>
    <w:qFormat/>
    <w:uiPriority w:val="0"/>
    <w:rPr>
      <w:rFonts w:eastAsia="方正楷体_GBK"/>
      <w:szCs w:val="30"/>
    </w:rPr>
  </w:style>
  <w:style w:type="character" w:customStyle="1" w:styleId="25">
    <w:name w:val="标题 3 Char"/>
    <w:link w:val="6"/>
    <w:qFormat/>
    <w:uiPriority w:val="9"/>
    <w:rPr>
      <w:rFonts w:ascii="Times New Roman" w:hAnsi="Times New Roman" w:eastAsia="方正楷体_GBK"/>
      <w:bCs/>
      <w:kern w:val="2"/>
      <w:sz w:val="30"/>
      <w:szCs w:val="32"/>
    </w:rPr>
  </w:style>
  <w:style w:type="character" w:customStyle="1" w:styleId="26">
    <w:name w:val="页脚 Char"/>
    <w:link w:val="11"/>
    <w:semiHidden/>
    <w:qFormat/>
    <w:uiPriority w:val="99"/>
    <w:rPr>
      <w:rFonts w:eastAsia="方正仿宋_GBK"/>
      <w:sz w:val="18"/>
      <w:szCs w:val="18"/>
    </w:rPr>
  </w:style>
  <w:style w:type="character" w:customStyle="1" w:styleId="27">
    <w:name w:val="页眉 Char"/>
    <w:link w:val="12"/>
    <w:semiHidden/>
    <w:qFormat/>
    <w:uiPriority w:val="99"/>
    <w:rPr>
      <w:rFonts w:eastAsia="方正仿宋_GBK"/>
      <w:sz w:val="18"/>
      <w:szCs w:val="18"/>
    </w:rPr>
  </w:style>
  <w:style w:type="character" w:customStyle="1" w:styleId="28">
    <w:name w:val="标题 2 Char2"/>
    <w:link w:val="5"/>
    <w:qFormat/>
    <w:uiPriority w:val="0"/>
    <w:rPr>
      <w:rFonts w:ascii="Times New Roman" w:hAnsi="Times New Roman" w:eastAsia="方正楷体_GBK"/>
      <w:kern w:val="0"/>
      <w:sz w:val="30"/>
      <w:szCs w:val="20"/>
      <w:lang w:val="en-US" w:eastAsia="zh-CN" w:bidi="ar-SA"/>
    </w:rPr>
  </w:style>
  <w:style w:type="character" w:customStyle="1" w:styleId="29">
    <w:name w:val="标题 2 Char"/>
    <w:link w:val="5"/>
    <w:qFormat/>
    <w:uiPriority w:val="9"/>
    <w:rPr>
      <w:rFonts w:ascii="Times New Roman" w:hAnsi="Times New Roman" w:eastAsia="方正楷体_GBK"/>
      <w:bCs/>
      <w:kern w:val="2"/>
      <w:sz w:val="30"/>
      <w:szCs w:val="32"/>
    </w:rPr>
  </w:style>
  <w:style w:type="paragraph" w:customStyle="1" w:styleId="30">
    <w:name w:val="Default"/>
    <w:qFormat/>
    <w:uiPriority w:val="0"/>
    <w:pPr>
      <w:widowControl w:val="0"/>
      <w:autoSpaceDE w:val="0"/>
      <w:autoSpaceDN w:val="0"/>
      <w:adjustRightInd w:val="0"/>
    </w:pPr>
    <w:rPr>
      <w:rFonts w:ascii="Times New Roman" w:hAnsi="Times New Roman" w:eastAsia="宋体" w:cs="Times New Roman"/>
      <w:color w:val="000000"/>
      <w:sz w:val="24"/>
      <w:szCs w:val="24"/>
      <w:lang w:val="en-US" w:eastAsia="zh-CN" w:bidi="ar-SA"/>
    </w:rPr>
  </w:style>
  <w:style w:type="character" w:customStyle="1" w:styleId="31">
    <w:name w:val="font01"/>
    <w:qFormat/>
    <w:uiPriority w:val="0"/>
    <w:rPr>
      <w:rFonts w:hint="default" w:ascii="Times New Roman" w:hAnsi="Times New Roman" w:cs="Times New Roman"/>
      <w:color w:val="000000"/>
      <w:sz w:val="36"/>
      <w:szCs w:val="36"/>
      <w:u w:val="none"/>
    </w:rPr>
  </w:style>
  <w:style w:type="character" w:customStyle="1" w:styleId="32">
    <w:name w:val="font41"/>
    <w:qFormat/>
    <w:uiPriority w:val="0"/>
    <w:rPr>
      <w:rFonts w:hint="default" w:ascii="Times New Roman" w:hAnsi="Times New Roman" w:cs="Times New Roman"/>
      <w:color w:val="000000"/>
      <w:sz w:val="24"/>
      <w:szCs w:val="24"/>
      <w:u w:val="none"/>
    </w:rPr>
  </w:style>
  <w:style w:type="paragraph" w:customStyle="1" w:styleId="33">
    <w:name w:val="Body Text First Indent 21"/>
    <w:basedOn w:val="34"/>
    <w:unhideWhenUsed/>
    <w:qFormat/>
    <w:uiPriority w:val="99"/>
    <w:pPr>
      <w:ind w:left="0" w:firstLine="420"/>
    </w:pPr>
    <w:rPr>
      <w:rFonts w:hint="default" w:eastAsia="Times New Roman"/>
      <w:sz w:val="32"/>
    </w:rPr>
  </w:style>
  <w:style w:type="paragraph" w:customStyle="1" w:styleId="34">
    <w:name w:val="Body Text Indent1"/>
    <w:basedOn w:val="1"/>
    <w:unhideWhenUsed/>
    <w:qFormat/>
    <w:uiPriority w:val="99"/>
    <w:pPr>
      <w:ind w:left="420" w:leftChars="200"/>
    </w:pPr>
    <w:rPr>
      <w:rFonts w:hint="eastAsia"/>
      <w:sz w:val="21"/>
    </w:rPr>
  </w:style>
  <w:style w:type="paragraph" w:customStyle="1" w:styleId="35">
    <w:name w:val="纯文本1"/>
    <w:basedOn w:val="1"/>
    <w:qFormat/>
    <w:uiPriority w:val="0"/>
    <w:rPr>
      <w:rFonts w:ascii="宋体" w:hAnsi="Courier New" w:cs="Courier New"/>
      <w:szCs w:val="21"/>
    </w:rPr>
  </w:style>
  <w:style w:type="paragraph" w:customStyle="1" w:styleId="36">
    <w:name w:val="正文（缩进）"/>
    <w:qFormat/>
    <w:uiPriority w:val="0"/>
    <w:pPr>
      <w:widowControl w:val="0"/>
      <w:spacing w:line="594" w:lineRule="exact"/>
      <w:ind w:firstLine="482"/>
      <w:jc w:val="both"/>
    </w:pPr>
    <w:rPr>
      <w:rFonts w:ascii="仿宋_GB2312" w:hAnsi="Calibri" w:eastAsia="方正仿宋_GBK" w:cs="仿宋_GB2312"/>
      <w:kern w:val="2"/>
      <w:sz w:val="32"/>
      <w:szCs w:val="32"/>
      <w:lang w:val="en-US" w:eastAsia="zh-CN" w:bidi="ar-SA"/>
    </w:rPr>
  </w:style>
  <w:style w:type="character" w:customStyle="1" w:styleId="37">
    <w:name w:val="font11"/>
    <w:basedOn w:val="19"/>
    <w:qFormat/>
    <w:uiPriority w:val="0"/>
    <w:rPr>
      <w:rFonts w:hint="default" w:ascii="Times New Roman" w:hAnsi="Times New Roman" w:cs="Times New Roman"/>
      <w:color w:val="0C0C0C"/>
      <w:sz w:val="21"/>
      <w:szCs w:val="21"/>
      <w:u w:val="none"/>
    </w:rPr>
  </w:style>
</w:styles>
</file>

<file path=word/_rels/document.xml.rels><?xml version="1.0" encoding="UTF-8" standalone="yes"?>
<Relationships xmlns="http://schemas.openxmlformats.org/package/2006/relationships"><Relationship Id="rId9" Type="http://schemas.openxmlformats.org/officeDocument/2006/relationships/footer" Target="footer2.xml"/><Relationship Id="rId8" Type="http://schemas.openxmlformats.org/officeDocument/2006/relationships/footer" Target="footer1.xml"/><Relationship Id="rId7" Type="http://schemas.openxmlformats.org/officeDocument/2006/relationships/header" Target="header3.xml"/><Relationship Id="rId6" Type="http://schemas.openxmlformats.org/officeDocument/2006/relationships/header" Target="header2.xml"/><Relationship Id="rId5" Type="http://schemas.openxmlformats.org/officeDocument/2006/relationships/header" Target="head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4" Type="http://schemas.openxmlformats.org/officeDocument/2006/relationships/fontTable" Target="fontTable.xml"/><Relationship Id="rId13" Type="http://schemas.openxmlformats.org/officeDocument/2006/relationships/customXml" Target="../customXml/item1.xml"/><Relationship Id="rId12" Type="http://schemas.openxmlformats.org/officeDocument/2006/relationships/theme" Target="theme/theme1.xml"/><Relationship Id="rId11" Type="http://schemas.openxmlformats.org/officeDocument/2006/relationships/footer" Target="footer4.xml"/><Relationship Id="rId10" Type="http://schemas.openxmlformats.org/officeDocument/2006/relationships/footer" Target="footer3.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微软中国</Company>
  <Pages>8</Pages>
  <Words>1193</Words>
  <Characters>1608</Characters>
  <Lines>38</Lines>
  <Paragraphs>10</Paragraphs>
  <TotalTime>31</TotalTime>
  <ScaleCrop>false</ScaleCrop>
  <LinksUpToDate>false</LinksUpToDate>
  <CharactersWithSpaces>1710</CharactersWithSpaces>
  <Application>WPS Office_12.1.0.24034_F1E327BC-269C-435d-A152-05C5408002CA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2017-02-11T10:19:00Z</dcterms:created>
  <dc:creator>程建林</dc:creator>
  <cp:lastModifiedBy>敬</cp:lastModifiedBy>
  <cp:lastPrinted>2025-05-28T09:56:00Z</cp:lastPrinted>
  <dcterms:modified xsi:type="dcterms:W3CDTF">2025-12-05T02:49:25Z</dcterms:modified>
  <dc:title>附件2</dc:title>
  <cp:revision>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2052-12.1.0.24034</vt:lpwstr>
  </property>
  <property fmtid="{D5CDD505-2E9C-101B-9397-08002B2CF9AE}" pid="3" name="ICV">
    <vt:lpwstr>CC6C2C2968A6481D921620B45992DD5F_13</vt:lpwstr>
  </property>
  <property fmtid="{D5CDD505-2E9C-101B-9397-08002B2CF9AE}" pid="4" name="KSOTemplateDocerSaveRecord">
    <vt:lpwstr>eyJoZGlkIjoiYmM2YWVmMjFiMzQ5ZjFjYjU5OTFlZWIyZWY3ODkyZTAiLCJ1c2VySWQiOiI1Nzk2OTI2ODcifQ==</vt:lpwstr>
  </property>
</Properties>
</file>