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6628" w:rsidRPr="00943C9A" w:rsidRDefault="00EF3E15" w:rsidP="00F8059F">
      <w:pPr>
        <w:jc w:val="center"/>
        <w:rPr>
          <w:rFonts w:ascii="楷体" w:eastAsia="楷体" w:hAnsi="楷体"/>
          <w:b/>
          <w:color w:val="FF0000"/>
          <w:sz w:val="48"/>
          <w:szCs w:val="48"/>
        </w:rPr>
      </w:pPr>
      <w:r w:rsidRPr="007E6628">
        <w:rPr>
          <w:rFonts w:ascii="楷体" w:eastAsia="楷体" w:hAnsi="楷体" w:hint="eastAsia"/>
          <w:b/>
          <w:color w:val="FF0000"/>
          <w:sz w:val="48"/>
          <w:szCs w:val="48"/>
        </w:rPr>
        <w:t>审批标准</w:t>
      </w:r>
    </w:p>
    <w:p w:rsidR="00EF3E15" w:rsidRPr="005A1AFA" w:rsidRDefault="00EF3E15" w:rsidP="00F8059F">
      <w:pPr>
        <w:spacing w:afterLines="100"/>
        <w:rPr>
          <w:rFonts w:ascii="楷体" w:eastAsia="楷体" w:hAnsi="楷体"/>
          <w:b/>
          <w:color w:val="FF0000"/>
          <w:sz w:val="32"/>
          <w:szCs w:val="32"/>
        </w:rPr>
      </w:pPr>
      <w:r w:rsidRPr="005A1AFA">
        <w:rPr>
          <w:rFonts w:ascii="楷体" w:eastAsia="楷体" w:hAnsi="楷体" w:hint="eastAsia"/>
          <w:b/>
          <w:color w:val="FF0000"/>
          <w:sz w:val="32"/>
          <w:szCs w:val="32"/>
        </w:rPr>
        <w:t>审批依据</w:t>
      </w:r>
    </w:p>
    <w:p w:rsidR="006271F4" w:rsidRDefault="0080175B" w:rsidP="00F8059F">
      <w:pPr>
        <w:spacing w:afterLines="100"/>
        <w:ind w:firstLineChars="200" w:firstLine="480"/>
        <w:rPr>
          <w:sz w:val="24"/>
          <w:szCs w:val="24"/>
        </w:rPr>
      </w:pPr>
      <w:r w:rsidRPr="0080175B">
        <w:rPr>
          <w:rFonts w:hint="eastAsia"/>
          <w:sz w:val="24"/>
          <w:szCs w:val="24"/>
        </w:rPr>
        <w:t>《外商投资企业设立及变更备案管理暂行办法》</w:t>
      </w:r>
      <w:r>
        <w:rPr>
          <w:rFonts w:hint="eastAsia"/>
          <w:sz w:val="24"/>
          <w:szCs w:val="24"/>
        </w:rPr>
        <w:t>、</w:t>
      </w:r>
    </w:p>
    <w:p w:rsidR="006271F4" w:rsidRDefault="0080175B" w:rsidP="00F8059F">
      <w:pPr>
        <w:spacing w:afterLines="100"/>
        <w:ind w:firstLineChars="200" w:firstLine="480"/>
        <w:rPr>
          <w:sz w:val="24"/>
          <w:szCs w:val="24"/>
        </w:rPr>
      </w:pPr>
      <w:r>
        <w:rPr>
          <w:rFonts w:hint="eastAsia"/>
          <w:sz w:val="24"/>
          <w:szCs w:val="24"/>
        </w:rPr>
        <w:t>《中华人民共和国中外合资经营企业法》、</w:t>
      </w:r>
    </w:p>
    <w:p w:rsidR="006271F4" w:rsidRDefault="0080175B" w:rsidP="00F8059F">
      <w:pPr>
        <w:spacing w:afterLines="100"/>
        <w:ind w:firstLineChars="200" w:firstLine="480"/>
        <w:rPr>
          <w:sz w:val="24"/>
          <w:szCs w:val="24"/>
        </w:rPr>
      </w:pPr>
      <w:r>
        <w:rPr>
          <w:rFonts w:hint="eastAsia"/>
          <w:sz w:val="24"/>
          <w:szCs w:val="24"/>
        </w:rPr>
        <w:t>《中华人民共和国中外合作经营企业法》、</w:t>
      </w:r>
    </w:p>
    <w:p w:rsidR="0080175B" w:rsidRDefault="0080175B" w:rsidP="00F8059F">
      <w:pPr>
        <w:spacing w:afterLines="100"/>
        <w:ind w:firstLineChars="200" w:firstLine="480"/>
        <w:rPr>
          <w:sz w:val="24"/>
          <w:szCs w:val="24"/>
        </w:rPr>
      </w:pPr>
      <w:r>
        <w:rPr>
          <w:rFonts w:hint="eastAsia"/>
          <w:sz w:val="24"/>
          <w:szCs w:val="24"/>
        </w:rPr>
        <w:t>《中华人民共和国外资企业法》</w:t>
      </w:r>
    </w:p>
    <w:p w:rsidR="009868A1" w:rsidRDefault="00EF3E15" w:rsidP="00F8059F">
      <w:pPr>
        <w:spacing w:afterLines="100"/>
        <w:rPr>
          <w:rFonts w:ascii="楷体" w:eastAsia="楷体" w:hAnsi="楷体" w:hint="eastAsia"/>
          <w:b/>
          <w:color w:val="FF0000"/>
          <w:sz w:val="32"/>
          <w:szCs w:val="32"/>
        </w:rPr>
      </w:pPr>
      <w:r w:rsidRPr="005A1AFA">
        <w:rPr>
          <w:rFonts w:ascii="楷体" w:eastAsia="楷体" w:hAnsi="楷体" w:hint="eastAsia"/>
          <w:b/>
          <w:color w:val="FF0000"/>
          <w:sz w:val="32"/>
          <w:szCs w:val="32"/>
        </w:rPr>
        <w:t>审批要件</w:t>
      </w:r>
    </w:p>
    <w:p w:rsidR="006271F4" w:rsidRDefault="006271F4" w:rsidP="00F8059F">
      <w:pPr>
        <w:spacing w:afterLines="100"/>
        <w:ind w:firstLineChars="200" w:firstLine="640"/>
        <w:rPr>
          <w:rFonts w:ascii="楷体" w:eastAsia="楷体" w:hAnsi="楷体"/>
          <w:b/>
          <w:color w:val="FF0000"/>
          <w:sz w:val="32"/>
          <w:szCs w:val="32"/>
        </w:rPr>
      </w:pPr>
      <w:r>
        <w:rPr>
          <w:rFonts w:ascii="楷体" w:eastAsia="楷体" w:hAnsi="楷体" w:hint="eastAsia"/>
          <w:b/>
          <w:color w:val="FF0000"/>
          <w:sz w:val="32"/>
          <w:szCs w:val="32"/>
        </w:rPr>
        <w:t>一、外商投资企业设立备案</w:t>
      </w:r>
    </w:p>
    <w:p w:rsidR="00B63F7B" w:rsidRDefault="0080175B" w:rsidP="00F8059F">
      <w:pPr>
        <w:spacing w:afterLines="100"/>
        <w:ind w:firstLineChars="200" w:firstLine="480"/>
        <w:rPr>
          <w:sz w:val="24"/>
          <w:szCs w:val="24"/>
        </w:rPr>
      </w:pPr>
      <w:r w:rsidRPr="0080175B">
        <w:rPr>
          <w:rFonts w:hint="eastAsia"/>
          <w:sz w:val="24"/>
          <w:szCs w:val="24"/>
        </w:rPr>
        <w:t>1.</w:t>
      </w:r>
      <w:r w:rsidRPr="0080175B">
        <w:rPr>
          <w:rFonts w:hint="eastAsia"/>
          <w:sz w:val="24"/>
          <w:szCs w:val="24"/>
        </w:rPr>
        <w:t>外商投资企业名称预先核准材料或外商投资企业营业执照；</w:t>
      </w:r>
    </w:p>
    <w:p w:rsidR="00B63F7B" w:rsidRDefault="0080175B" w:rsidP="00F8059F">
      <w:pPr>
        <w:spacing w:afterLines="100"/>
        <w:ind w:firstLineChars="200" w:firstLine="480"/>
        <w:rPr>
          <w:sz w:val="24"/>
          <w:szCs w:val="24"/>
        </w:rPr>
      </w:pPr>
      <w:r w:rsidRPr="0080175B">
        <w:rPr>
          <w:rFonts w:hint="eastAsia"/>
          <w:sz w:val="24"/>
          <w:szCs w:val="24"/>
        </w:rPr>
        <w:t>2.</w:t>
      </w:r>
      <w:r w:rsidRPr="0080175B">
        <w:rPr>
          <w:rFonts w:hint="eastAsia"/>
          <w:sz w:val="24"/>
          <w:szCs w:val="24"/>
        </w:rPr>
        <w:t>外商投资企业全体投资者（或</w:t>
      </w:r>
      <w:r w:rsidR="00B44DA7">
        <w:rPr>
          <w:rFonts w:hint="eastAsia"/>
          <w:sz w:val="24"/>
          <w:szCs w:val="24"/>
        </w:rPr>
        <w:t>外商投资股份有限公司的</w:t>
      </w:r>
      <w:r w:rsidRPr="0080175B">
        <w:rPr>
          <w:rFonts w:hint="eastAsia"/>
          <w:sz w:val="24"/>
          <w:szCs w:val="24"/>
        </w:rPr>
        <w:t>全体发起人）或其授权代表签署的《外商投资企业设立备案申报承诺书》；</w:t>
      </w:r>
    </w:p>
    <w:p w:rsidR="00B63F7B" w:rsidRDefault="0080175B" w:rsidP="00F8059F">
      <w:pPr>
        <w:spacing w:afterLines="100"/>
        <w:ind w:firstLineChars="200" w:firstLine="480"/>
        <w:rPr>
          <w:sz w:val="24"/>
          <w:szCs w:val="24"/>
        </w:rPr>
      </w:pPr>
      <w:r w:rsidRPr="0080175B">
        <w:rPr>
          <w:rFonts w:hint="eastAsia"/>
          <w:sz w:val="24"/>
          <w:szCs w:val="24"/>
        </w:rPr>
        <w:t>3.</w:t>
      </w:r>
      <w:r w:rsidRPr="0080175B">
        <w:rPr>
          <w:rFonts w:hint="eastAsia"/>
          <w:sz w:val="24"/>
          <w:szCs w:val="24"/>
        </w:rPr>
        <w:t>全体投资者（或外商投资股份有限公司董事会）或外商投资企业指定代表或者共同委托代理人的证明，包括授权委托书及被委托人的身份证明；</w:t>
      </w:r>
    </w:p>
    <w:p w:rsidR="00B63F7B" w:rsidRDefault="0080175B" w:rsidP="00F8059F">
      <w:pPr>
        <w:spacing w:afterLines="100"/>
        <w:ind w:firstLineChars="200" w:firstLine="480"/>
        <w:rPr>
          <w:sz w:val="24"/>
          <w:szCs w:val="24"/>
        </w:rPr>
      </w:pPr>
      <w:r w:rsidRPr="0080175B">
        <w:rPr>
          <w:rFonts w:hint="eastAsia"/>
          <w:sz w:val="24"/>
          <w:szCs w:val="24"/>
        </w:rPr>
        <w:t>4.</w:t>
      </w:r>
      <w:r w:rsidRPr="0080175B">
        <w:rPr>
          <w:rFonts w:hint="eastAsia"/>
          <w:sz w:val="24"/>
          <w:szCs w:val="24"/>
        </w:rPr>
        <w:t>外商投资企业投资者或法定代表人委托他人签署相关文件的证明，包括授权委托书及被委托人的身份证明（未委托他人签署相关文件的，无需提供）；</w:t>
      </w:r>
    </w:p>
    <w:p w:rsidR="00B44DA7" w:rsidRDefault="0080175B" w:rsidP="00F8059F">
      <w:pPr>
        <w:spacing w:afterLines="100"/>
        <w:ind w:firstLineChars="200" w:firstLine="480"/>
        <w:rPr>
          <w:sz w:val="24"/>
          <w:szCs w:val="24"/>
        </w:rPr>
      </w:pPr>
      <w:r w:rsidRPr="0080175B">
        <w:rPr>
          <w:rFonts w:hint="eastAsia"/>
          <w:sz w:val="24"/>
          <w:szCs w:val="24"/>
        </w:rPr>
        <w:t>5.</w:t>
      </w:r>
      <w:r w:rsidRPr="0080175B">
        <w:rPr>
          <w:rFonts w:hint="eastAsia"/>
          <w:sz w:val="24"/>
          <w:szCs w:val="24"/>
        </w:rPr>
        <w:t>投资者主体资格证明或自然人身份证明</w:t>
      </w:r>
    </w:p>
    <w:p w:rsidR="00DD6120" w:rsidRDefault="0080175B" w:rsidP="00F8059F">
      <w:pPr>
        <w:spacing w:afterLines="100"/>
        <w:ind w:leftChars="200" w:left="540" w:hangingChars="50" w:hanging="120"/>
        <w:rPr>
          <w:sz w:val="24"/>
          <w:szCs w:val="24"/>
        </w:rPr>
      </w:pPr>
      <w:r w:rsidRPr="0080175B">
        <w:rPr>
          <w:rFonts w:hint="eastAsia"/>
          <w:sz w:val="24"/>
          <w:szCs w:val="24"/>
        </w:rPr>
        <w:t>6.</w:t>
      </w:r>
      <w:r w:rsidRPr="0080175B">
        <w:rPr>
          <w:rFonts w:hint="eastAsia"/>
          <w:sz w:val="24"/>
          <w:szCs w:val="24"/>
        </w:rPr>
        <w:t>法定代表人自然人身份证明</w:t>
      </w:r>
    </w:p>
    <w:p w:rsidR="00DD6120" w:rsidRDefault="0080175B" w:rsidP="00F8059F">
      <w:pPr>
        <w:spacing w:afterLines="100"/>
        <w:ind w:leftChars="200" w:left="540" w:hangingChars="50" w:hanging="120"/>
        <w:rPr>
          <w:sz w:val="24"/>
          <w:szCs w:val="24"/>
        </w:rPr>
      </w:pPr>
      <w:r w:rsidRPr="0080175B">
        <w:rPr>
          <w:rFonts w:hint="eastAsia"/>
          <w:sz w:val="24"/>
          <w:szCs w:val="24"/>
        </w:rPr>
        <w:t>7.</w:t>
      </w:r>
      <w:r w:rsidRPr="0080175B">
        <w:rPr>
          <w:rFonts w:hint="eastAsia"/>
          <w:sz w:val="24"/>
          <w:szCs w:val="24"/>
        </w:rPr>
        <w:t>外商投资企业最终实际控制人股权架构图</w:t>
      </w:r>
    </w:p>
    <w:p w:rsidR="00B63F7B" w:rsidRDefault="00DD6120" w:rsidP="00F8059F">
      <w:pPr>
        <w:spacing w:afterLines="100"/>
        <w:ind w:leftChars="200" w:left="540" w:hangingChars="50" w:hanging="120"/>
        <w:rPr>
          <w:sz w:val="24"/>
          <w:szCs w:val="24"/>
        </w:rPr>
      </w:pPr>
      <w:r>
        <w:rPr>
          <w:rFonts w:hint="eastAsia"/>
          <w:sz w:val="24"/>
          <w:szCs w:val="24"/>
        </w:rPr>
        <w:t>8</w:t>
      </w:r>
      <w:r>
        <w:rPr>
          <w:rFonts w:hint="eastAsia"/>
          <w:sz w:val="24"/>
          <w:szCs w:val="24"/>
        </w:rPr>
        <w:t>、获得符合规定的境外公司股权的境内公司的《企业境外投资证书》（涉及外国投资者以境外公司股权作为支付手段的，无需提供）</w:t>
      </w:r>
    </w:p>
    <w:p w:rsidR="006271F4" w:rsidRDefault="006271F4" w:rsidP="00F8059F">
      <w:pPr>
        <w:spacing w:afterLines="100"/>
        <w:ind w:firstLineChars="200" w:firstLine="480"/>
        <w:jc w:val="left"/>
        <w:rPr>
          <w:sz w:val="24"/>
          <w:szCs w:val="24"/>
        </w:rPr>
      </w:pPr>
      <w:r>
        <w:rPr>
          <w:rFonts w:hint="eastAsia"/>
          <w:sz w:val="24"/>
          <w:szCs w:val="24"/>
        </w:rPr>
        <w:t>上述文件原件为外文的，应同时上传提交中文翻译件，外商投资企业或其投资者应确保中文翻译件内容与外文原件内容保持一致。</w:t>
      </w:r>
    </w:p>
    <w:p w:rsidR="00A6791A" w:rsidRDefault="00A6791A" w:rsidP="00F8059F">
      <w:pPr>
        <w:spacing w:afterLines="100"/>
        <w:ind w:firstLineChars="200" w:firstLine="640"/>
        <w:rPr>
          <w:rFonts w:ascii="楷体" w:eastAsia="楷体" w:hAnsi="楷体"/>
          <w:b/>
          <w:color w:val="FF0000"/>
          <w:sz w:val="32"/>
          <w:szCs w:val="32"/>
        </w:rPr>
      </w:pPr>
      <w:r>
        <w:rPr>
          <w:rFonts w:ascii="楷体" w:eastAsia="楷体" w:hAnsi="楷体" w:hint="eastAsia"/>
          <w:b/>
          <w:color w:val="FF0000"/>
          <w:sz w:val="32"/>
          <w:szCs w:val="32"/>
        </w:rPr>
        <w:lastRenderedPageBreak/>
        <w:t>二、</w:t>
      </w:r>
      <w:r w:rsidR="006A7E72">
        <w:rPr>
          <w:rFonts w:ascii="楷体" w:eastAsia="楷体" w:hAnsi="楷体" w:hint="eastAsia"/>
          <w:b/>
          <w:color w:val="FF0000"/>
          <w:sz w:val="32"/>
          <w:szCs w:val="32"/>
        </w:rPr>
        <w:t>外商投资企业</w:t>
      </w:r>
      <w:r>
        <w:rPr>
          <w:rFonts w:ascii="楷体" w:eastAsia="楷体" w:hAnsi="楷体" w:hint="eastAsia"/>
          <w:b/>
          <w:color w:val="FF0000"/>
          <w:sz w:val="32"/>
          <w:szCs w:val="32"/>
        </w:rPr>
        <w:t>变更备案</w:t>
      </w:r>
    </w:p>
    <w:p w:rsidR="00B44DA7" w:rsidRPr="0080175B" w:rsidRDefault="00B44DA7" w:rsidP="00F8059F">
      <w:pPr>
        <w:spacing w:afterLines="100"/>
        <w:ind w:firstLineChars="200" w:firstLine="480"/>
        <w:rPr>
          <w:sz w:val="24"/>
          <w:szCs w:val="24"/>
        </w:rPr>
      </w:pPr>
      <w:r w:rsidRPr="0080175B">
        <w:rPr>
          <w:rFonts w:hint="eastAsia"/>
          <w:sz w:val="24"/>
          <w:szCs w:val="24"/>
        </w:rPr>
        <w:t>1.</w:t>
      </w:r>
      <w:r w:rsidRPr="0080175B">
        <w:rPr>
          <w:rFonts w:hint="eastAsia"/>
          <w:sz w:val="24"/>
          <w:szCs w:val="24"/>
        </w:rPr>
        <w:t>外商投资企业营业执照；</w:t>
      </w:r>
    </w:p>
    <w:p w:rsidR="00943C9A" w:rsidRDefault="00B44DA7" w:rsidP="00F8059F">
      <w:pPr>
        <w:spacing w:afterLines="100"/>
        <w:ind w:firstLineChars="200" w:firstLine="480"/>
        <w:rPr>
          <w:sz w:val="24"/>
          <w:szCs w:val="24"/>
        </w:rPr>
      </w:pPr>
      <w:r w:rsidRPr="0080175B">
        <w:rPr>
          <w:rFonts w:hint="eastAsia"/>
          <w:sz w:val="24"/>
          <w:szCs w:val="24"/>
        </w:rPr>
        <w:t>2.</w:t>
      </w:r>
      <w:r w:rsidRPr="0080175B">
        <w:rPr>
          <w:rFonts w:hint="eastAsia"/>
          <w:sz w:val="24"/>
          <w:szCs w:val="24"/>
        </w:rPr>
        <w:t>外商投资企业</w:t>
      </w:r>
      <w:r>
        <w:rPr>
          <w:rFonts w:hint="eastAsia"/>
          <w:sz w:val="24"/>
          <w:szCs w:val="24"/>
        </w:rPr>
        <w:t>法定代表人</w:t>
      </w:r>
      <w:r w:rsidRPr="0080175B">
        <w:rPr>
          <w:rFonts w:hint="eastAsia"/>
          <w:sz w:val="24"/>
          <w:szCs w:val="24"/>
        </w:rPr>
        <w:t>或其授权代表签署的《外商投资企业</w:t>
      </w:r>
      <w:r>
        <w:rPr>
          <w:rFonts w:hint="eastAsia"/>
          <w:sz w:val="24"/>
          <w:szCs w:val="24"/>
        </w:rPr>
        <w:t>变更</w:t>
      </w:r>
      <w:r w:rsidRPr="0080175B">
        <w:rPr>
          <w:rFonts w:hint="eastAsia"/>
          <w:sz w:val="24"/>
          <w:szCs w:val="24"/>
        </w:rPr>
        <w:t>备案申报承诺书》</w:t>
      </w:r>
    </w:p>
    <w:p w:rsidR="00B44DA7" w:rsidRPr="0080175B" w:rsidRDefault="00B44DA7" w:rsidP="00F8059F">
      <w:pPr>
        <w:spacing w:afterLines="100"/>
        <w:ind w:firstLineChars="200" w:firstLine="480"/>
        <w:rPr>
          <w:sz w:val="24"/>
          <w:szCs w:val="24"/>
        </w:rPr>
      </w:pPr>
      <w:r w:rsidRPr="0080175B">
        <w:rPr>
          <w:rFonts w:hint="eastAsia"/>
          <w:sz w:val="24"/>
          <w:szCs w:val="24"/>
        </w:rPr>
        <w:t>3.</w:t>
      </w:r>
      <w:r w:rsidRPr="0080175B">
        <w:rPr>
          <w:rFonts w:hint="eastAsia"/>
          <w:sz w:val="24"/>
          <w:szCs w:val="24"/>
        </w:rPr>
        <w:t>外商投资企业指定代表或者共同委托代理人的证明，包括授权委托书及被委托人的身份证明；</w:t>
      </w:r>
    </w:p>
    <w:p w:rsidR="00B44DA7" w:rsidRPr="0080175B" w:rsidRDefault="00B44DA7" w:rsidP="00F8059F">
      <w:pPr>
        <w:spacing w:afterLines="100"/>
        <w:ind w:firstLineChars="200" w:firstLine="480"/>
        <w:rPr>
          <w:sz w:val="24"/>
          <w:szCs w:val="24"/>
        </w:rPr>
      </w:pPr>
      <w:r w:rsidRPr="0080175B">
        <w:rPr>
          <w:rFonts w:hint="eastAsia"/>
          <w:sz w:val="24"/>
          <w:szCs w:val="24"/>
        </w:rPr>
        <w:t>4.</w:t>
      </w:r>
      <w:r w:rsidRPr="0080175B">
        <w:rPr>
          <w:rFonts w:hint="eastAsia"/>
          <w:sz w:val="24"/>
          <w:szCs w:val="24"/>
        </w:rPr>
        <w:t>法定代表人委托他人签署相关文件的证明，包括授权委托书及被委托人的身份证明（未委托他人签署相关文件的，无需提供）；</w:t>
      </w:r>
    </w:p>
    <w:p w:rsidR="00B44DA7" w:rsidRPr="0080175B" w:rsidRDefault="00B44DA7" w:rsidP="00F8059F">
      <w:pPr>
        <w:spacing w:afterLines="100"/>
        <w:ind w:firstLineChars="200" w:firstLine="480"/>
        <w:rPr>
          <w:sz w:val="24"/>
          <w:szCs w:val="24"/>
        </w:rPr>
      </w:pPr>
      <w:r w:rsidRPr="0080175B">
        <w:rPr>
          <w:rFonts w:hint="eastAsia"/>
          <w:sz w:val="24"/>
          <w:szCs w:val="24"/>
        </w:rPr>
        <w:t>5.</w:t>
      </w:r>
      <w:r w:rsidRPr="0080175B">
        <w:rPr>
          <w:rFonts w:hint="eastAsia"/>
          <w:sz w:val="24"/>
          <w:szCs w:val="24"/>
        </w:rPr>
        <w:t>投资者主体资格证明或自然人身份证明（变更事项不涉及投资者基本信息变更的，无需提供）；</w:t>
      </w:r>
    </w:p>
    <w:p w:rsidR="00B44DA7" w:rsidRPr="0080175B" w:rsidRDefault="00B44DA7" w:rsidP="00F8059F">
      <w:pPr>
        <w:spacing w:afterLines="100"/>
        <w:ind w:firstLineChars="200" w:firstLine="480"/>
        <w:rPr>
          <w:sz w:val="24"/>
          <w:szCs w:val="24"/>
        </w:rPr>
      </w:pPr>
      <w:r w:rsidRPr="0080175B">
        <w:rPr>
          <w:rFonts w:hint="eastAsia"/>
          <w:sz w:val="24"/>
          <w:szCs w:val="24"/>
        </w:rPr>
        <w:t>6.</w:t>
      </w:r>
      <w:r w:rsidRPr="0080175B">
        <w:rPr>
          <w:rFonts w:hint="eastAsia"/>
          <w:sz w:val="24"/>
          <w:szCs w:val="24"/>
        </w:rPr>
        <w:t>法定代表人自然人身份证明（变更事项不涉及法定代表人变更的，无需提供）；</w:t>
      </w:r>
    </w:p>
    <w:p w:rsidR="00B44DA7" w:rsidRPr="0080175B" w:rsidRDefault="00B44DA7" w:rsidP="00F8059F">
      <w:pPr>
        <w:spacing w:afterLines="100"/>
        <w:ind w:firstLineChars="200" w:firstLine="480"/>
        <w:rPr>
          <w:sz w:val="24"/>
          <w:szCs w:val="24"/>
        </w:rPr>
      </w:pPr>
      <w:r w:rsidRPr="0080175B">
        <w:rPr>
          <w:rFonts w:hint="eastAsia"/>
          <w:sz w:val="24"/>
          <w:szCs w:val="24"/>
        </w:rPr>
        <w:t>7.</w:t>
      </w:r>
      <w:r w:rsidRPr="0080175B">
        <w:rPr>
          <w:rFonts w:hint="eastAsia"/>
          <w:sz w:val="24"/>
          <w:szCs w:val="24"/>
        </w:rPr>
        <w:t>外商投资企业最终实际控制人股权架构图（变更事项不涉及外商投资企业最终实际控制人变更的，无需提供）；</w:t>
      </w:r>
    </w:p>
    <w:p w:rsidR="00943C9A" w:rsidRDefault="00B44DA7" w:rsidP="00F8059F">
      <w:pPr>
        <w:spacing w:afterLines="100"/>
        <w:ind w:firstLineChars="200" w:firstLine="480"/>
        <w:rPr>
          <w:sz w:val="24"/>
          <w:szCs w:val="24"/>
        </w:rPr>
      </w:pPr>
      <w:r w:rsidRPr="0080175B">
        <w:rPr>
          <w:rFonts w:hint="eastAsia"/>
          <w:sz w:val="24"/>
          <w:szCs w:val="24"/>
        </w:rPr>
        <w:t>8.</w:t>
      </w:r>
      <w:r w:rsidRPr="0080175B">
        <w:rPr>
          <w:rFonts w:hint="eastAsia"/>
          <w:sz w:val="24"/>
          <w:szCs w:val="24"/>
        </w:rPr>
        <w:t>获得</w:t>
      </w:r>
      <w:r w:rsidR="006271F4">
        <w:rPr>
          <w:rFonts w:hint="eastAsia"/>
          <w:sz w:val="24"/>
          <w:szCs w:val="24"/>
        </w:rPr>
        <w:t>符合规定的境外公司股权的境内企业的</w:t>
      </w:r>
      <w:r w:rsidRPr="0080175B">
        <w:rPr>
          <w:rFonts w:hint="eastAsia"/>
          <w:sz w:val="24"/>
          <w:szCs w:val="24"/>
        </w:rPr>
        <w:t>《企业境外投资证书》</w:t>
      </w:r>
      <w:r w:rsidR="006271F4">
        <w:rPr>
          <w:rFonts w:hint="eastAsia"/>
          <w:sz w:val="24"/>
          <w:szCs w:val="24"/>
        </w:rPr>
        <w:t>，（变更事项涉及外国投资者以境外公司股权作为支付手段的，需提供）</w:t>
      </w:r>
      <w:r w:rsidRPr="0080175B">
        <w:rPr>
          <w:rFonts w:hint="eastAsia"/>
          <w:sz w:val="24"/>
          <w:szCs w:val="24"/>
        </w:rPr>
        <w:t>。</w:t>
      </w:r>
    </w:p>
    <w:p w:rsidR="00A6791A" w:rsidRPr="00B63F7B" w:rsidRDefault="00B63F7B" w:rsidP="00F8059F">
      <w:pPr>
        <w:spacing w:afterLines="100"/>
        <w:ind w:firstLineChars="200" w:firstLine="480"/>
        <w:rPr>
          <w:sz w:val="24"/>
          <w:szCs w:val="24"/>
        </w:rPr>
      </w:pPr>
      <w:r>
        <w:rPr>
          <w:rFonts w:hint="eastAsia"/>
          <w:sz w:val="24"/>
          <w:szCs w:val="24"/>
        </w:rPr>
        <w:t>上述文件原件为外文的，应同时上传提交中文翻译件，外商投资企业或其投资者应确保中文翻译件内容与外文原件内容保持一致。</w:t>
      </w:r>
    </w:p>
    <w:p w:rsidR="00EF3E15" w:rsidRPr="005A1AFA" w:rsidRDefault="00EF3E15" w:rsidP="00F8059F">
      <w:pPr>
        <w:spacing w:afterLines="100"/>
        <w:rPr>
          <w:rFonts w:ascii="楷体" w:eastAsia="楷体" w:hAnsi="楷体"/>
          <w:b/>
          <w:color w:val="FF0000"/>
          <w:sz w:val="32"/>
          <w:szCs w:val="32"/>
        </w:rPr>
      </w:pPr>
      <w:r w:rsidRPr="005A1AFA">
        <w:rPr>
          <w:rFonts w:ascii="楷体" w:eastAsia="楷体" w:hAnsi="楷体" w:hint="eastAsia"/>
          <w:b/>
          <w:color w:val="FF0000"/>
          <w:sz w:val="32"/>
          <w:szCs w:val="32"/>
        </w:rPr>
        <w:t>审批流程</w:t>
      </w:r>
    </w:p>
    <w:p w:rsidR="00EF3E15" w:rsidRDefault="00AA4150" w:rsidP="00F8059F">
      <w:pPr>
        <w:spacing w:afterLines="100"/>
        <w:ind w:firstLine="405"/>
      </w:pPr>
      <w:r>
        <w:rPr>
          <w:noProof/>
        </w:rPr>
        <w:pict>
          <v:shapetype id="_x0000_t32" coordsize="21600,21600" o:spt="32" o:oned="t" path="m,l21600,21600e" filled="f">
            <v:path arrowok="t" fillok="f" o:connecttype="none"/>
            <o:lock v:ext="edit" shapetype="t"/>
          </v:shapetype>
          <v:shape id="_x0000_s2088" type="#_x0000_t32" style="position:absolute;left:0;text-align:left;margin-left:78.75pt;margin-top:16.65pt;width:15pt;height:.05pt;z-index:251694080" o:connectortype="straight">
            <v:stroke endarrow="block"/>
          </v:shape>
        </w:pict>
      </w:r>
      <w:r>
        <w:rPr>
          <w:noProof/>
        </w:rPr>
        <w:pict>
          <v:shape id="_x0000_s2089" type="#_x0000_t32" style="position:absolute;left:0;text-align:left;margin-left:115.5pt;margin-top:16.65pt;width:12.75pt;height:0;z-index:251695104" o:connectortype="straight">
            <v:stroke endarrow="block"/>
          </v:shape>
        </w:pict>
      </w:r>
      <w:r>
        <w:rPr>
          <w:noProof/>
        </w:rPr>
        <w:pict>
          <v:shape id="_x0000_s2087" type="#_x0000_t32" style="position:absolute;left:0;text-align:left;margin-left:41.25pt;margin-top:16.65pt;width:13.5pt;height:0;z-index:251693056" o:connectortype="straight">
            <v:stroke endarrow="block"/>
          </v:shape>
        </w:pict>
      </w:r>
      <w:r w:rsidR="00EF3E15">
        <w:rPr>
          <w:rFonts w:hint="eastAsia"/>
        </w:rPr>
        <w:t>受理</w:t>
      </w:r>
      <w:r w:rsidR="00EB3E66">
        <w:rPr>
          <w:rFonts w:hint="eastAsia"/>
        </w:rPr>
        <w:t xml:space="preserve">   </w:t>
      </w:r>
      <w:r w:rsidR="00EF3E15">
        <w:rPr>
          <w:rFonts w:hint="eastAsia"/>
        </w:rPr>
        <w:t>审核</w:t>
      </w:r>
      <w:r w:rsidR="00EB3E66">
        <w:rPr>
          <w:rFonts w:hint="eastAsia"/>
        </w:rPr>
        <w:t xml:space="preserve">   </w:t>
      </w:r>
      <w:r w:rsidR="00EF3E15">
        <w:rPr>
          <w:rFonts w:hint="eastAsia"/>
        </w:rPr>
        <w:t>审批</w:t>
      </w:r>
      <w:r w:rsidR="00EB3E66">
        <w:rPr>
          <w:rFonts w:hint="eastAsia"/>
        </w:rPr>
        <w:t xml:space="preserve">   </w:t>
      </w:r>
      <w:r w:rsidR="00EF3E15">
        <w:rPr>
          <w:rFonts w:hint="eastAsia"/>
        </w:rPr>
        <w:t>办结</w:t>
      </w:r>
    </w:p>
    <w:p w:rsidR="00EB3E66" w:rsidRPr="005A1AFA" w:rsidRDefault="00EB3E66" w:rsidP="00F8059F">
      <w:pPr>
        <w:spacing w:afterLines="100"/>
        <w:rPr>
          <w:rFonts w:ascii="楷体" w:eastAsia="楷体" w:hAnsi="楷体"/>
          <w:b/>
          <w:color w:val="FF0000"/>
          <w:sz w:val="32"/>
          <w:szCs w:val="32"/>
        </w:rPr>
      </w:pPr>
      <w:r w:rsidRPr="005A1AFA">
        <w:rPr>
          <w:rFonts w:ascii="楷体" w:eastAsia="楷体" w:hAnsi="楷体" w:hint="eastAsia"/>
          <w:b/>
          <w:color w:val="FF0000"/>
          <w:sz w:val="32"/>
          <w:szCs w:val="32"/>
        </w:rPr>
        <w:t>收费标准</w:t>
      </w:r>
    </w:p>
    <w:p w:rsidR="00EB3E66" w:rsidRDefault="00EB3E66" w:rsidP="00F8059F">
      <w:pPr>
        <w:spacing w:afterLines="100"/>
        <w:ind w:firstLine="405"/>
      </w:pPr>
      <w:r>
        <w:rPr>
          <w:rFonts w:hint="eastAsia"/>
        </w:rPr>
        <w:t>不收费</w:t>
      </w:r>
    </w:p>
    <w:p w:rsidR="00EB3E66" w:rsidRPr="005A1AFA" w:rsidRDefault="00EB3E66" w:rsidP="00F8059F">
      <w:pPr>
        <w:spacing w:afterLines="100"/>
        <w:rPr>
          <w:rFonts w:ascii="楷体" w:eastAsia="楷体" w:hAnsi="楷体"/>
          <w:b/>
          <w:color w:val="FF0000"/>
          <w:sz w:val="32"/>
          <w:szCs w:val="32"/>
        </w:rPr>
      </w:pPr>
      <w:r w:rsidRPr="005A1AFA">
        <w:rPr>
          <w:rFonts w:ascii="楷体" w:eastAsia="楷体" w:hAnsi="楷体" w:hint="eastAsia"/>
          <w:b/>
          <w:color w:val="FF0000"/>
          <w:sz w:val="32"/>
          <w:szCs w:val="32"/>
        </w:rPr>
        <w:t>承诺时限</w:t>
      </w:r>
    </w:p>
    <w:p w:rsidR="00EB3E66" w:rsidRDefault="00EB3E66" w:rsidP="00F8059F">
      <w:pPr>
        <w:spacing w:afterLines="100"/>
        <w:ind w:firstLine="405"/>
      </w:pPr>
      <w:r>
        <w:rPr>
          <w:rFonts w:hint="eastAsia"/>
        </w:rPr>
        <w:t>法定时限：</w:t>
      </w:r>
      <w:r w:rsidR="00E83C9D">
        <w:rPr>
          <w:rFonts w:hint="eastAsia"/>
        </w:rPr>
        <w:t>3</w:t>
      </w:r>
      <w:r>
        <w:rPr>
          <w:rFonts w:hint="eastAsia"/>
        </w:rPr>
        <w:t>个工作日</w:t>
      </w:r>
    </w:p>
    <w:p w:rsidR="000751A6" w:rsidRPr="00F8059F" w:rsidRDefault="00EB3E66" w:rsidP="00F8059F">
      <w:pPr>
        <w:spacing w:afterLines="100"/>
        <w:ind w:firstLine="405"/>
      </w:pPr>
      <w:r>
        <w:rPr>
          <w:rFonts w:hint="eastAsia"/>
        </w:rPr>
        <w:lastRenderedPageBreak/>
        <w:t>承诺时限：</w:t>
      </w:r>
      <w:r w:rsidR="00E83C9D">
        <w:rPr>
          <w:rFonts w:hint="eastAsia"/>
        </w:rPr>
        <w:t>3</w:t>
      </w:r>
      <w:r>
        <w:rPr>
          <w:rFonts w:hint="eastAsia"/>
        </w:rPr>
        <w:t>个工作日</w:t>
      </w:r>
    </w:p>
    <w:p w:rsidR="00E52B91" w:rsidRPr="00E52B91" w:rsidRDefault="00E52B91" w:rsidP="00F8059F">
      <w:pPr>
        <w:spacing w:afterLines="50"/>
        <w:jc w:val="center"/>
        <w:rPr>
          <w:rFonts w:ascii="楷体" w:eastAsia="楷体" w:hAnsi="楷体"/>
          <w:b/>
          <w:color w:val="FF0000"/>
          <w:sz w:val="36"/>
          <w:szCs w:val="36"/>
        </w:rPr>
      </w:pPr>
      <w:r w:rsidRPr="00E52B91">
        <w:rPr>
          <w:rFonts w:ascii="楷体" w:eastAsia="楷体" w:hAnsi="楷体" w:hint="eastAsia"/>
          <w:b/>
          <w:color w:val="FF0000"/>
          <w:sz w:val="36"/>
          <w:szCs w:val="36"/>
        </w:rPr>
        <w:t>外商投资企业</w:t>
      </w:r>
      <w:r w:rsidR="00F8059F">
        <w:rPr>
          <w:rFonts w:ascii="楷体" w:eastAsia="楷体" w:hAnsi="楷体" w:hint="eastAsia"/>
          <w:b/>
          <w:color w:val="FF0000"/>
          <w:sz w:val="36"/>
          <w:szCs w:val="36"/>
        </w:rPr>
        <w:t>设立、</w:t>
      </w:r>
      <w:r w:rsidRPr="00E52B91">
        <w:rPr>
          <w:rFonts w:ascii="楷体" w:eastAsia="楷体" w:hAnsi="楷体" w:hint="eastAsia"/>
          <w:b/>
          <w:color w:val="FF0000"/>
          <w:sz w:val="36"/>
          <w:szCs w:val="36"/>
        </w:rPr>
        <w:t>变更备案流程图</w:t>
      </w:r>
    </w:p>
    <w:p w:rsidR="00E52B91" w:rsidRDefault="00AA4150" w:rsidP="00F8059F">
      <w:pPr>
        <w:spacing w:afterLines="50"/>
        <w:ind w:firstLine="405"/>
      </w:pPr>
      <w:r w:rsidRPr="00AA4150">
        <w:rPr>
          <w:rFonts w:ascii="宋体" w:eastAsia="宋体" w:hAnsi="宋体"/>
          <w:szCs w:val="21"/>
        </w:rPr>
      </w:r>
      <w:r w:rsidRPr="00AA4150">
        <w:rPr>
          <w:rFonts w:ascii="宋体" w:eastAsia="宋体" w:hAnsi="宋体"/>
          <w:szCs w:val="21"/>
        </w:rPr>
        <w:pict>
          <v:group id="画布 44" o:spid="_x0000_s2103" editas="canvas" style="width:513pt;height:468.2pt;mso-position-horizontal-relative:char;mso-position-vertical-relative:line" coordorigin="2362,2745" coordsize="8923,8157">
            <o:lock v:ext="edit" aspectratio="t" text="t"/>
            <o:diagram v:ext="edit" dgmstyle="0" dgmscalex="0" dgmscaley="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104" type="#_x0000_t75" style="position:absolute;left:2362;top:2745;width:8923;height:8157" o:preferrelative="f">
              <v:fill o:detectmouseclick="t"/>
              <v:path o:extrusionok="t"/>
              <o:lock v:ext="edit" rotation="t" text="t"/>
              <o:diagram v:ext="edit" dgmstyle="0" dgmscalex="0" dgmscaley="0"/>
            </v:shape>
            <v:line id="直线 46" o:spid="_x0000_s2105" style="position:absolute" from="6119,3833" to="6119,4513">
              <v:stroke endarrow="block"/>
            </v:line>
            <v:rect id="矩形 47" o:spid="_x0000_s2106" style="position:absolute;left:5493;top:4512;width:1251;height:407">
              <v:textbox>
                <w:txbxContent>
                  <w:p w:rsidR="00E52B91" w:rsidRDefault="00E52B91" w:rsidP="00E52B91">
                    <w:r>
                      <w:rPr>
                        <w:rFonts w:hint="eastAsia"/>
                      </w:rPr>
                      <w:t>窗口受理</w:t>
                    </w:r>
                  </w:p>
                </w:txbxContent>
              </v:textbox>
            </v:rect>
            <v:line id="直线 48" o:spid="_x0000_s2107" style="position:absolute" from="4553,5464" to="7840,5465"/>
            <v:rect id="矩形 49" o:spid="_x0000_s2108" style="position:absolute;left:2675;top:6414;width:1252;height:409">
              <v:textbox>
                <w:txbxContent>
                  <w:p w:rsidR="00E52B91" w:rsidRDefault="00E52B91" w:rsidP="00E52B91">
                    <w:pPr>
                      <w:ind w:firstLineChars="50" w:firstLine="105"/>
                    </w:pPr>
                    <w:r>
                      <w:rPr>
                        <w:rFonts w:hint="eastAsia"/>
                      </w:rPr>
                      <w:t>不予审核</w:t>
                    </w:r>
                  </w:p>
                </w:txbxContent>
              </v:textbox>
            </v:rect>
            <v:rect id="矩形 50" o:spid="_x0000_s2109" style="position:absolute;left:7528;top:6686;width:1095;height:408">
              <v:textbox>
                <w:txbxContent>
                  <w:p w:rsidR="00E52B91" w:rsidRDefault="00E52B91" w:rsidP="00E52B91">
                    <w:pPr>
                      <w:ind w:firstLineChars="150" w:firstLine="315"/>
                    </w:pPr>
                    <w:r>
                      <w:rPr>
                        <w:rFonts w:hint="eastAsia"/>
                      </w:rPr>
                      <w:t>审核</w:t>
                    </w:r>
                  </w:p>
                </w:txbxContent>
              </v:textbox>
            </v:rect>
            <v:line id="直线 51" o:spid="_x0000_s2110" style="position:absolute" from="7997,7094" to="7998,7637">
              <v:stroke endarrow="block"/>
            </v:line>
            <v:rect id="矩形 52" o:spid="_x0000_s2111" style="position:absolute;left:9093;top:8860;width:1251;height:407">
              <v:textbox>
                <w:txbxContent>
                  <w:p w:rsidR="00E52B91" w:rsidRDefault="00E52B91" w:rsidP="00E52B91">
                    <w:pPr>
                      <w:ind w:firstLineChars="150" w:firstLine="315"/>
                    </w:pPr>
                    <w:r>
                      <w:rPr>
                        <w:rFonts w:hint="eastAsia"/>
                      </w:rPr>
                      <w:t>办结</w:t>
                    </w:r>
                  </w:p>
                </w:txbxContent>
              </v:textbox>
            </v:rect>
            <v:rect id="矩形 53" o:spid="_x0000_s2112" style="position:absolute;left:4867;top:3289;width:2504;height:679">
              <v:textbox>
                <w:txbxContent>
                  <w:p w:rsidR="00E52B91" w:rsidRDefault="00E52B91" w:rsidP="00E52B91">
                    <w:pPr>
                      <w:ind w:left="315" w:hangingChars="150" w:hanging="315"/>
                    </w:pPr>
                    <w:r>
                      <w:rPr>
                        <w:rFonts w:hint="eastAsia"/>
                      </w:rPr>
                      <w:t>申请人向</w:t>
                    </w:r>
                    <w:r w:rsidR="00A6791A">
                      <w:rPr>
                        <w:rFonts w:hint="eastAsia"/>
                      </w:rPr>
                      <w:t>迁安市</w:t>
                    </w:r>
                    <w:r>
                      <w:rPr>
                        <w:rFonts w:hint="eastAsia"/>
                      </w:rPr>
                      <w:t>行政审批局</w:t>
                    </w:r>
                    <w:r w:rsidR="00A6791A">
                      <w:rPr>
                        <w:rFonts w:hint="eastAsia"/>
                      </w:rPr>
                      <w:t>注册登记科</w:t>
                    </w:r>
                    <w:r>
                      <w:rPr>
                        <w:rFonts w:hint="eastAsia"/>
                      </w:rPr>
                      <w:t>提出申请</w:t>
                    </w:r>
                  </w:p>
                </w:txbxContent>
              </v:textbox>
            </v:rect>
            <v:group id="组合 54" o:spid="_x0000_s2113" style="position:absolute;left:3145;top:4920;width:5008;height:2037" coordorigin="3145,4920" coordsize="5008,2037">
              <v:line id="直线 55" o:spid="_x0000_s2114" style="position:absolute;flip:x" from="6119,4920" to="6120,5464">
                <v:stroke endarrow="block"/>
              </v:line>
              <v:line id="直线 56" o:spid="_x0000_s2115" style="position:absolute" from="7840,5464" to="7841,5871">
                <v:stroke endarrow="block"/>
              </v:line>
              <v:rect id="矩形 57" o:spid="_x0000_s2116" style="position:absolute;left:4240;top:5871;width:1252;height:408">
                <v:textbox>
                  <w:txbxContent>
                    <w:p w:rsidR="00E52B91" w:rsidRDefault="00E52B91" w:rsidP="00E52B91">
                      <w:r>
                        <w:rPr>
                          <w:rFonts w:hint="eastAsia"/>
                        </w:rPr>
                        <w:t>不符合要求</w:t>
                      </w:r>
                    </w:p>
                  </w:txbxContent>
                </v:textbox>
              </v:rect>
              <v:rect id="矩形 58" o:spid="_x0000_s2117" style="position:absolute;left:7058;top:5871;width:1095;height:408">
                <v:textbox>
                  <w:txbxContent>
                    <w:p w:rsidR="00E52B91" w:rsidRDefault="00E52B91" w:rsidP="00E52B91">
                      <w:r>
                        <w:rPr>
                          <w:rFonts w:hint="eastAsia"/>
                        </w:rPr>
                        <w:t>符合要求</w:t>
                      </w:r>
                    </w:p>
                  </w:txbxContent>
                </v:textbox>
              </v:rect>
              <v:line id="直线 59" o:spid="_x0000_s2118" style="position:absolute;flip:x" from="3145,6007" to="4240,6008"/>
              <v:line id="直线 60" o:spid="_x0000_s2119" style="position:absolute" from="3145,6007" to="3146,6414">
                <v:stroke endarrow="block"/>
              </v:line>
              <v:line id="直线 61" o:spid="_x0000_s2120" style="position:absolute" from="5179,6279" to="5180,6550">
                <v:stroke endarrow="block"/>
              </v:line>
              <v:rect id="矩形 62" o:spid="_x0000_s2121" style="position:absolute;left:4397;top:6550;width:1565;height:407">
                <v:textbox>
                  <w:txbxContent>
                    <w:p w:rsidR="00E52B91" w:rsidRDefault="00E52B91" w:rsidP="00E52B91">
                      <w:r>
                        <w:rPr>
                          <w:rFonts w:hint="eastAsia"/>
                        </w:rPr>
                        <w:t>期限内资料补全</w:t>
                      </w:r>
                    </w:p>
                    <w:p w:rsidR="00E52B91" w:rsidRDefault="00E52B91" w:rsidP="00E52B91"/>
                  </w:txbxContent>
                </v:textbox>
              </v:rect>
              <v:line id="直线 63" o:spid="_x0000_s2122" style="position:absolute" from="7840,6279" to="7841,6686">
                <v:stroke endarrow="block"/>
              </v:line>
              <v:line id="直线 64" o:spid="_x0000_s2123" style="position:absolute" from="5962,6822" to="7527,6823">
                <v:stroke endarrow="block"/>
              </v:line>
              <v:line id="直线 65" o:spid="_x0000_s2124" style="position:absolute" from="4554,5463" to="4555,5870">
                <v:stroke endarrow="block"/>
              </v:line>
            </v:group>
            <v:line id="直线 67" o:spid="_x0000_s2125" style="position:absolute" from="9718,7638" to="9719,8045">
              <v:stroke endarrow="block"/>
            </v:line>
            <v:rect id="矩形 68" o:spid="_x0000_s2126" style="position:absolute;left:6118;top:8045;width:1252;height:408">
              <v:textbox>
                <w:txbxContent>
                  <w:p w:rsidR="00E52B91" w:rsidRDefault="00E52B91" w:rsidP="00E52B91">
                    <w:r>
                      <w:rPr>
                        <w:rFonts w:hint="eastAsia"/>
                      </w:rPr>
                      <w:t>不符合要求</w:t>
                    </w:r>
                  </w:p>
                </w:txbxContent>
              </v:textbox>
            </v:rect>
            <v:rect id="矩形 69" o:spid="_x0000_s2127" style="position:absolute;left:8936;top:8045;width:1095;height:408">
              <v:textbox>
                <w:txbxContent>
                  <w:p w:rsidR="00E52B91" w:rsidRDefault="00E52B91" w:rsidP="00E52B91">
                    <w:r>
                      <w:rPr>
                        <w:rFonts w:hint="eastAsia"/>
                      </w:rPr>
                      <w:t>符合要求</w:t>
                    </w:r>
                  </w:p>
                </w:txbxContent>
              </v:textbox>
            </v:rect>
            <v:line id="直线 70" o:spid="_x0000_s2128" style="position:absolute;flip:x" from="5023,8181" to="6118,8182"/>
            <v:line id="直线 71" o:spid="_x0000_s2129" style="position:absolute" from="5023,8181" to="5024,8588">
              <v:stroke endarrow="block"/>
            </v:line>
            <v:line id="直线 72" o:spid="_x0000_s2130" style="position:absolute" from="7057,8453" to="7058,8724">
              <v:stroke endarrow="block"/>
            </v:line>
            <v:rect id="矩形 73" o:spid="_x0000_s2131" style="position:absolute;left:6275;top:8724;width:1565;height:407">
              <v:textbox>
                <w:txbxContent>
                  <w:p w:rsidR="00E52B91" w:rsidRDefault="00E52B91" w:rsidP="00E52B91">
                    <w:r>
                      <w:rPr>
                        <w:rFonts w:hint="eastAsia"/>
                      </w:rPr>
                      <w:t>期限内资料补全</w:t>
                    </w:r>
                  </w:p>
                  <w:p w:rsidR="00E52B91" w:rsidRDefault="00E52B91" w:rsidP="00E52B91"/>
                </w:txbxContent>
              </v:textbox>
            </v:rect>
            <v:line id="直线 74" o:spid="_x0000_s2132" style="position:absolute" from="9718,8453" to="9719,8860">
              <v:stroke endarrow="block"/>
            </v:line>
            <v:line id="直线 75" o:spid="_x0000_s2133" style="position:absolute" from="7840,8996" to="9093,8997">
              <v:stroke endarrow="block"/>
            </v:line>
            <v:line id="直线 76" o:spid="_x0000_s2134" style="position:absolute" from="6432,7637" to="6433,8044">
              <v:stroke endarrow="block"/>
            </v:line>
            <v:line id="直线 77" o:spid="_x0000_s2135" style="position:absolute" from="6432,7637" to="9719,7638"/>
            <v:rect id="矩形 78" o:spid="_x0000_s2136" style="position:absolute;left:4397;top:8588;width:1252;height:409">
              <v:textbox>
                <w:txbxContent>
                  <w:p w:rsidR="00E52B91" w:rsidRDefault="00E52B91" w:rsidP="00E52B91">
                    <w:pPr>
                      <w:ind w:firstLineChars="50" w:firstLine="105"/>
                    </w:pPr>
                    <w:r>
                      <w:rPr>
                        <w:rFonts w:hint="eastAsia"/>
                      </w:rPr>
                      <w:t>不予办结</w:t>
                    </w:r>
                  </w:p>
                </w:txbxContent>
              </v:textbox>
            </v:rect>
            <v:line id="直线 79" o:spid="_x0000_s2137" style="position:absolute" from="5493,3563" to="5493,3563"/>
            <v:line id="直线 80" o:spid="_x0000_s2138" style="position:absolute" from="6745,4648" to="10501,4649"/>
            <v:line id="直线 81" o:spid="_x0000_s2139" style="position:absolute" from="10345,8996" to="10501,8996"/>
            <v:line id="直线 82" o:spid="_x0000_s2140" style="position:absolute" from="10501,4648" to="10502,5871"/>
            <v:shapetype id="_x0000_t202" coordsize="21600,21600" o:spt="202" path="m,l,21600r21600,l21600,xe">
              <v:stroke joinstyle="miter"/>
              <v:path gradientshapeok="t" o:connecttype="rect"/>
            </v:shapetype>
            <v:shape id="文本框 83" o:spid="_x0000_s2141" type="#_x0000_t202" style="position:absolute;left:9565;top:6007;width:1096;height:543">
              <v:textbox>
                <w:txbxContent>
                  <w:p w:rsidR="00E52B91" w:rsidRDefault="00E52B91" w:rsidP="00E52B91">
                    <w:pPr>
                      <w:ind w:rightChars="-314" w:right="-659"/>
                    </w:pPr>
                    <w:r>
                      <w:rPr>
                        <w:rFonts w:hint="eastAsia"/>
                      </w:rPr>
                      <w:t>3</w:t>
                    </w:r>
                    <w:r>
                      <w:rPr>
                        <w:rFonts w:hint="eastAsia"/>
                      </w:rPr>
                      <w:t>个工作日</w:t>
                    </w:r>
                  </w:p>
                </w:txbxContent>
              </v:textbox>
            </v:shape>
            <v:line id="直线 84" o:spid="_x0000_s2142" style="position:absolute" from="10502,6414" to="10502,8996"/>
            <w10:wrap type="none"/>
            <w10:anchorlock/>
          </v:group>
        </w:pict>
      </w:r>
    </w:p>
    <w:p w:rsidR="005A1454" w:rsidRPr="00DA3AA3" w:rsidRDefault="003D10E2" w:rsidP="00F8059F">
      <w:pPr>
        <w:jc w:val="center"/>
        <w:rPr>
          <w:rFonts w:ascii="Times New Roman" w:eastAsia="宋体" w:hAnsi="Times New Roman"/>
          <w:szCs w:val="21"/>
        </w:rPr>
      </w:pPr>
      <w:r>
        <w:rPr>
          <w:rFonts w:ascii="Times New Roman" w:eastAsia="宋体" w:hAnsi="Times New Roman" w:hint="eastAsia"/>
          <w:szCs w:val="21"/>
        </w:rPr>
        <w:t xml:space="preserve">                                                               </w:t>
      </w:r>
      <w:r>
        <w:rPr>
          <w:rFonts w:ascii="Times New Roman" w:eastAsia="宋体" w:hAnsi="Times New Roman" w:hint="eastAsia"/>
          <w:szCs w:val="21"/>
        </w:rPr>
        <w:t>举报电话：</w:t>
      </w:r>
      <w:r>
        <w:rPr>
          <w:rFonts w:ascii="Times New Roman" w:eastAsia="宋体" w:hAnsi="Times New Roman" w:hint="eastAsia"/>
          <w:szCs w:val="21"/>
        </w:rPr>
        <w:t>7695800</w:t>
      </w:r>
    </w:p>
    <w:sectPr w:rsidR="005A1454" w:rsidRPr="00DA3AA3" w:rsidSect="00D35FA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35F7D" w:rsidRDefault="00235F7D" w:rsidP="00EF3E15">
      <w:r>
        <w:separator/>
      </w:r>
    </w:p>
  </w:endnote>
  <w:endnote w:type="continuationSeparator" w:id="1">
    <w:p w:rsidR="00235F7D" w:rsidRDefault="00235F7D" w:rsidP="00EF3E1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楷体">
    <w:altName w:val="Arial Unicode MS"/>
    <w:charset w:val="86"/>
    <w:family w:val="modern"/>
    <w:pitch w:val="fixed"/>
    <w:sig w:usb0="00000000"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35F7D" w:rsidRDefault="00235F7D" w:rsidP="00EF3E15">
      <w:r>
        <w:separator/>
      </w:r>
    </w:p>
  </w:footnote>
  <w:footnote w:type="continuationSeparator" w:id="1">
    <w:p w:rsidR="00235F7D" w:rsidRDefault="00235F7D" w:rsidP="00EF3E1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536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F3E15"/>
    <w:rsid w:val="000751A6"/>
    <w:rsid w:val="00105E84"/>
    <w:rsid w:val="001F1221"/>
    <w:rsid w:val="001F7C34"/>
    <w:rsid w:val="00235F7D"/>
    <w:rsid w:val="002747EB"/>
    <w:rsid w:val="003D10E2"/>
    <w:rsid w:val="00480C1D"/>
    <w:rsid w:val="00553F6D"/>
    <w:rsid w:val="005A1454"/>
    <w:rsid w:val="005A1AFA"/>
    <w:rsid w:val="0061167B"/>
    <w:rsid w:val="006271F4"/>
    <w:rsid w:val="006A7E72"/>
    <w:rsid w:val="007509F1"/>
    <w:rsid w:val="007E6628"/>
    <w:rsid w:val="0080175B"/>
    <w:rsid w:val="008D0207"/>
    <w:rsid w:val="00943C9A"/>
    <w:rsid w:val="00973ABE"/>
    <w:rsid w:val="009868A1"/>
    <w:rsid w:val="009B57A1"/>
    <w:rsid w:val="00A6791A"/>
    <w:rsid w:val="00A8718E"/>
    <w:rsid w:val="00AA4150"/>
    <w:rsid w:val="00B44DA7"/>
    <w:rsid w:val="00B60590"/>
    <w:rsid w:val="00B63F7B"/>
    <w:rsid w:val="00C40CA5"/>
    <w:rsid w:val="00C46344"/>
    <w:rsid w:val="00C95043"/>
    <w:rsid w:val="00CB73B0"/>
    <w:rsid w:val="00CF35CA"/>
    <w:rsid w:val="00CF7CA8"/>
    <w:rsid w:val="00D35FAB"/>
    <w:rsid w:val="00DD215D"/>
    <w:rsid w:val="00DD6120"/>
    <w:rsid w:val="00E52B91"/>
    <w:rsid w:val="00E83C9D"/>
    <w:rsid w:val="00EB3E66"/>
    <w:rsid w:val="00EF3E15"/>
    <w:rsid w:val="00F8059F"/>
    <w:rsid w:val="00FA523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2"/>
      <o:rules v:ext="edit">
        <o:r id="V:Rule4" type="connector" idref="#_x0000_s2087"/>
        <o:r id="V:Rule5" type="connector" idref="#_x0000_s2089"/>
        <o:r id="V:Rule6" type="connector" idref="#_x0000_s208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5FA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F3E1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F3E15"/>
    <w:rPr>
      <w:sz w:val="18"/>
      <w:szCs w:val="18"/>
    </w:rPr>
  </w:style>
  <w:style w:type="paragraph" w:styleId="a4">
    <w:name w:val="footer"/>
    <w:basedOn w:val="a"/>
    <w:link w:val="Char0"/>
    <w:uiPriority w:val="99"/>
    <w:semiHidden/>
    <w:unhideWhenUsed/>
    <w:rsid w:val="00EF3E1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F3E15"/>
    <w:rPr>
      <w:sz w:val="18"/>
      <w:szCs w:val="18"/>
    </w:rPr>
  </w:style>
  <w:style w:type="paragraph" w:styleId="a5">
    <w:name w:val="List Paragraph"/>
    <w:basedOn w:val="a"/>
    <w:uiPriority w:val="34"/>
    <w:qFormat/>
    <w:rsid w:val="006271F4"/>
    <w:pPr>
      <w:ind w:firstLineChars="200" w:firstLine="4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fontTable.xml" Type="http://schemas.openxmlformats.org/officeDocument/2006/relationships/fontTable"/><Relationship Id="rId8"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7C9B3C-6636-477E-9801-E827B7D11A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3</Pages>
  <Words>166</Words>
  <Characters>950</Characters>
  <Application>Microsoft Office Word</Application>
  <DocSecurity>0</DocSecurity>
  <Lines>7</Lines>
  <Paragraphs>2</Paragraphs>
  <ScaleCrop>false</ScaleCrop>
  <Company/>
  <LinksUpToDate>false</LinksUpToDate>
  <CharactersWithSpaces>1114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2018-12-05T03:23:00Z</dcterms:created>
  <dc:creator>a</dc:creator>
  <cp:lastModifiedBy>User</cp:lastModifiedBy>
  <dcterms:modified xsi:type="dcterms:W3CDTF">2019-05-31T06:20:00Z</dcterms:modified>
  <cp:revision>81</cp:revision>
</cp:coreProperties>
</file>